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7D95" w:rsidRPr="00A77D9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A77D95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A77D95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A77D95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F70468" w:rsidRDefault="00EF5BEA" w:rsidP="00F70468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Παρασκευή</w:t>
      </w:r>
      <w:r w:rsidR="00F70468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6</w:t>
      </w:r>
      <w:r w:rsidR="00F70468">
        <w:rPr>
          <w:rFonts w:ascii="Cambria" w:hAnsi="Cambria"/>
          <w:b w:val="0"/>
          <w:u w:val="none"/>
        </w:rPr>
        <w:t xml:space="preserve"> Μαρτίου 2026</w:t>
      </w:r>
    </w:p>
    <w:p w:rsidR="00F70468" w:rsidRDefault="00F70468" w:rsidP="00F70468">
      <w:pPr>
        <w:spacing w:after="0"/>
        <w:rPr>
          <w:rFonts w:ascii="Cambria" w:hAnsi="Cambria" w:cs="Times New Roman"/>
          <w:sz w:val="24"/>
          <w:szCs w:val="24"/>
        </w:rPr>
      </w:pPr>
    </w:p>
    <w:p w:rsidR="00583B11" w:rsidRDefault="00F70468" w:rsidP="00583B11">
      <w:pPr>
        <w:pStyle w:val="1"/>
        <w:ind w:left="0"/>
        <w:rPr>
          <w:rFonts w:ascii="Cambria" w:hAnsi="Cambria"/>
          <w:u w:val="none"/>
          <w:shd w:val="clear" w:color="auto" w:fill="FFFFFF"/>
        </w:rPr>
      </w:pPr>
      <w:r>
        <w:rPr>
          <w:rFonts w:ascii="Cambria" w:hAnsi="Cambria"/>
          <w:u w:val="none"/>
        </w:rPr>
        <w:t>ΔΕΛΤΙΟ</w:t>
      </w:r>
      <w:r>
        <w:rPr>
          <w:rFonts w:ascii="Cambria" w:hAnsi="Cambria"/>
          <w:u w:val="none"/>
          <w:shd w:val="clear" w:color="auto" w:fill="FFFFFF"/>
        </w:rPr>
        <w:t xml:space="preserve"> ΤΥΠΟΥ</w:t>
      </w:r>
    </w:p>
    <w:p w:rsidR="00583B11" w:rsidRDefault="00583B11" w:rsidP="00583B11">
      <w:pPr>
        <w:pStyle w:val="1"/>
        <w:ind w:left="0"/>
        <w:rPr>
          <w:rFonts w:ascii="Cambria" w:hAnsi="Cambria"/>
          <w:u w:val="none"/>
          <w:shd w:val="clear" w:color="auto" w:fill="FFFFFF"/>
        </w:rPr>
      </w:pPr>
    </w:p>
    <w:p w:rsidR="00F70468" w:rsidRPr="00990FB5" w:rsidRDefault="002E7609" w:rsidP="00583B11">
      <w:pPr>
        <w:pStyle w:val="1"/>
        <w:ind w:left="0"/>
        <w:rPr>
          <w:rFonts w:ascii="Segoe UI" w:hAnsi="Segoe UI" w:cs="Segoe UI"/>
          <w:spacing w:val="12"/>
          <w:sz w:val="32"/>
          <w:szCs w:val="32"/>
        </w:rPr>
      </w:pP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Πτώση άνδρα στη θάλασσα στη Θεσσαλονίκη – </w:t>
      </w:r>
      <w:r w:rsidR="00BF07FF">
        <w:rPr>
          <w:rFonts w:ascii="Cambria" w:eastAsia="Times New Roman" w:hAnsi="Cambria" w:cs="Segoe UI"/>
          <w:color w:val="222222"/>
          <w:u w:val="none"/>
          <w:lang w:eastAsia="el-GR"/>
        </w:rPr>
        <w:t xml:space="preserve">Εντοπισμός και διάσωση 87 αλλοδαπών νότια της Αγίας Γαλήνης </w:t>
      </w:r>
      <w:r w:rsidR="00CA50CB">
        <w:rPr>
          <w:rFonts w:ascii="Cambria" w:eastAsia="Times New Roman" w:hAnsi="Cambria" w:cs="Segoe UI"/>
          <w:color w:val="222222"/>
          <w:u w:val="none"/>
          <w:lang w:eastAsia="el-GR"/>
        </w:rPr>
        <w:t xml:space="preserve">– </w:t>
      </w:r>
      <w:r w:rsidR="00990FB5" w:rsidRPr="003E66AB">
        <w:rPr>
          <w:rFonts w:ascii="Cambria" w:hAnsi="Cambria" w:cs="Segoe UI"/>
          <w:spacing w:val="12"/>
          <w:u w:val="none"/>
        </w:rPr>
        <w:t xml:space="preserve">Εντοπισμός </w:t>
      </w:r>
      <w:r w:rsidR="00990FB5">
        <w:rPr>
          <w:rFonts w:ascii="Cambria" w:hAnsi="Cambria" w:cs="Segoe UI"/>
          <w:spacing w:val="12"/>
          <w:u w:val="none"/>
        </w:rPr>
        <w:t>39</w:t>
      </w:r>
      <w:r w:rsidR="00990FB5" w:rsidRPr="003E66AB">
        <w:rPr>
          <w:rFonts w:ascii="Cambria" w:hAnsi="Cambria" w:cs="Segoe UI"/>
          <w:spacing w:val="12"/>
          <w:u w:val="none"/>
        </w:rPr>
        <w:t xml:space="preserve"> αλλοδαπών στην Ιεράπετρα</w:t>
      </w:r>
      <w:r w:rsidR="00B868DF">
        <w:rPr>
          <w:rFonts w:ascii="Cambria" w:hAnsi="Cambria" w:cs="Segoe UI"/>
          <w:spacing w:val="12"/>
          <w:u w:val="none"/>
        </w:rPr>
        <w:t xml:space="preserve"> </w:t>
      </w:r>
      <w:r w:rsidR="00D70B81">
        <w:rPr>
          <w:rFonts w:ascii="Cambria" w:eastAsia="Times New Roman" w:hAnsi="Cambria" w:cs="Segoe UI"/>
          <w:color w:val="222222"/>
          <w:u w:val="none"/>
          <w:lang w:eastAsia="el-GR"/>
        </w:rPr>
        <w:t xml:space="preserve">– </w:t>
      </w:r>
      <w:r w:rsidR="00B868DF">
        <w:rPr>
          <w:rFonts w:ascii="Cambria" w:eastAsia="Times New Roman" w:hAnsi="Cambria" w:cs="Segoe UI"/>
          <w:color w:val="222222"/>
          <w:u w:val="none"/>
          <w:lang w:eastAsia="el-GR"/>
        </w:rPr>
        <w:t>Βλάβη πλωτής γέφυρας στη Λευκάδα</w:t>
      </w:r>
    </w:p>
    <w:p w:rsidR="00B13165" w:rsidRDefault="00B13165" w:rsidP="00A07F9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100" w:lineRule="atLeast"/>
        <w:rPr>
          <w:rFonts w:ascii="Cambria" w:eastAsia="Arial Unicode MS" w:hAnsi="Cambria" w:cs="Times New Roman"/>
          <w:bCs/>
          <w:sz w:val="24"/>
          <w:szCs w:val="24"/>
        </w:rPr>
      </w:pPr>
    </w:p>
    <w:p w:rsidR="00A07F9C" w:rsidRPr="006528EA" w:rsidRDefault="006528EA" w:rsidP="00A07F9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100" w:lineRule="atLeast"/>
        <w:rPr>
          <w:rFonts w:ascii="Cambria" w:eastAsia="Times New Roman" w:hAnsi="Cambria"/>
          <w:kern w:val="24"/>
          <w:sz w:val="24"/>
          <w:szCs w:val="24"/>
        </w:rPr>
      </w:pPr>
      <w:r>
        <w:rPr>
          <w:rFonts w:ascii="Cambria" w:eastAsia="Times New Roman" w:hAnsi="Cambria"/>
          <w:kern w:val="24"/>
          <w:sz w:val="24"/>
          <w:szCs w:val="24"/>
        </w:rPr>
        <w:tab/>
      </w:r>
      <w:r>
        <w:rPr>
          <w:rFonts w:ascii="Cambria" w:eastAsia="Times New Roman" w:hAnsi="Cambria"/>
          <w:kern w:val="24"/>
          <w:sz w:val="24"/>
          <w:szCs w:val="24"/>
        </w:rPr>
        <w:tab/>
      </w:r>
      <w:r>
        <w:rPr>
          <w:rFonts w:ascii="Cambria" w:eastAsia="Times New Roman" w:hAnsi="Cambria"/>
          <w:kern w:val="24"/>
          <w:sz w:val="24"/>
          <w:szCs w:val="24"/>
        </w:rPr>
        <w:tab/>
      </w:r>
      <w:r>
        <w:rPr>
          <w:rFonts w:ascii="Cambria" w:eastAsia="Times New Roman" w:hAnsi="Cambria"/>
          <w:kern w:val="24"/>
          <w:sz w:val="24"/>
          <w:szCs w:val="24"/>
        </w:rPr>
        <w:tab/>
      </w:r>
      <w:r w:rsidR="00A07F9C" w:rsidRPr="006528EA">
        <w:rPr>
          <w:rFonts w:ascii="Cambria" w:eastAsia="Times New Roman" w:hAnsi="Cambria"/>
          <w:kern w:val="24"/>
          <w:sz w:val="24"/>
          <w:szCs w:val="24"/>
        </w:rPr>
        <w:t>Τις μεσημβρινές ώρες σήμερα, ενημερώθηκε η Λιμενική Αρχή της Θεσσαλονίκης για πτώση ενός άνδρα στη θάλασσα</w:t>
      </w:r>
      <w:r w:rsidR="002E7609">
        <w:rPr>
          <w:rFonts w:ascii="Cambria" w:eastAsia="Times New Roman" w:hAnsi="Cambria"/>
          <w:kern w:val="24"/>
          <w:sz w:val="24"/>
          <w:szCs w:val="24"/>
        </w:rPr>
        <w:t>,</w:t>
      </w:r>
      <w:r w:rsidR="00A07F9C" w:rsidRPr="006528EA">
        <w:rPr>
          <w:rFonts w:ascii="Cambria" w:eastAsia="Times New Roman" w:hAnsi="Cambria"/>
          <w:kern w:val="24"/>
          <w:sz w:val="24"/>
          <w:szCs w:val="24"/>
        </w:rPr>
        <w:t xml:space="preserve"> στην παλαιά παραλία Θεσσαλονίκης. Αμέσως</w:t>
      </w:r>
      <w:r w:rsidR="002E7609">
        <w:rPr>
          <w:rFonts w:ascii="Cambria" w:eastAsia="Times New Roman" w:hAnsi="Cambria"/>
          <w:kern w:val="24"/>
          <w:sz w:val="24"/>
          <w:szCs w:val="24"/>
        </w:rPr>
        <w:t>,</w:t>
      </w:r>
      <w:r w:rsidR="00A07F9C" w:rsidRPr="006528EA">
        <w:rPr>
          <w:rFonts w:ascii="Cambria" w:eastAsia="Times New Roman" w:hAnsi="Cambria"/>
          <w:kern w:val="24"/>
          <w:sz w:val="24"/>
          <w:szCs w:val="24"/>
        </w:rPr>
        <w:t xml:space="preserve"> στο σημείο </w:t>
      </w:r>
      <w:r w:rsidR="002E7609">
        <w:rPr>
          <w:rFonts w:ascii="Cambria" w:eastAsia="Times New Roman" w:hAnsi="Cambria"/>
          <w:kern w:val="24"/>
          <w:sz w:val="24"/>
          <w:szCs w:val="24"/>
        </w:rPr>
        <w:t>μετέβησαν ένα</w:t>
      </w:r>
      <w:r w:rsidR="00A07F9C" w:rsidRPr="006528EA">
        <w:rPr>
          <w:rFonts w:ascii="Cambria" w:eastAsia="Times New Roman" w:hAnsi="Cambria"/>
          <w:kern w:val="24"/>
          <w:sz w:val="24"/>
          <w:szCs w:val="24"/>
        </w:rPr>
        <w:t xml:space="preserve"> Περιπολικό σκάφος Λ.Σ.-ΕΛ.ΑΚΤ</w:t>
      </w:r>
      <w:r w:rsidR="00B13165">
        <w:rPr>
          <w:rFonts w:ascii="Cambria" w:eastAsia="Times New Roman" w:hAnsi="Cambria"/>
          <w:kern w:val="24"/>
          <w:sz w:val="24"/>
          <w:szCs w:val="24"/>
        </w:rPr>
        <w:t>. (ΠΛΣ)</w:t>
      </w:r>
      <w:r w:rsidR="00A07F9C" w:rsidRPr="006528EA">
        <w:rPr>
          <w:rFonts w:ascii="Cambria" w:eastAsia="Times New Roman" w:hAnsi="Cambria"/>
          <w:kern w:val="24"/>
          <w:sz w:val="24"/>
          <w:szCs w:val="24"/>
        </w:rPr>
        <w:t>, καθώς και ένα Περιπολικό όχημα Λ.Σ.-ΕΛ.ΑΚΤ. από ξηράς, όπου διαπίστωσαν ότι πρόκειται για 74χρονο ημεδαπό. Ο 74χρονος ανασύρθηκε από τη θάλασσα</w:t>
      </w:r>
      <w:r w:rsidR="002E7609">
        <w:rPr>
          <w:rFonts w:ascii="Cambria" w:eastAsia="Times New Roman" w:hAnsi="Cambria"/>
          <w:kern w:val="24"/>
          <w:sz w:val="24"/>
          <w:szCs w:val="24"/>
        </w:rPr>
        <w:t xml:space="preserve"> με τη συνδρομή διερχόμενων ατόμων,</w:t>
      </w:r>
      <w:r w:rsidR="00A07F9C" w:rsidRPr="006528EA">
        <w:rPr>
          <w:rFonts w:ascii="Cambria" w:eastAsia="Times New Roman" w:hAnsi="Cambria"/>
          <w:kern w:val="24"/>
          <w:sz w:val="24"/>
          <w:szCs w:val="24"/>
        </w:rPr>
        <w:t xml:space="preserve"> έχοντας τις αισθήσεις του και διακομίστηκε με ασθενοφόρο όχημα του ΕΚΑΒ στο Γενικό Νοσοκομείο Θεσσαλονίκης Ιπποκράτειο. Προανάκριση διενεργείται από το Κεντρικό Λιμεναρχείο Θεσσαλονίκης.</w:t>
      </w:r>
    </w:p>
    <w:p w:rsidR="00D9350B" w:rsidRPr="00D9350B" w:rsidRDefault="00D9350B" w:rsidP="00D9350B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29178B" w:rsidRDefault="00F70468" w:rsidP="00D70B81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786174" w:rsidRPr="00F05DE4" w:rsidRDefault="00BF2D33" w:rsidP="00F05DE4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  <w:bCs/>
          <w:kern w:val="24"/>
          <w:shd w:val="clear" w:color="auto" w:fill="FFFFFF"/>
          <w:lang/>
        </w:rPr>
      </w:pPr>
      <w:r w:rsidRPr="00F05DE4">
        <w:rPr>
          <w:rFonts w:ascii="Cambria" w:hAnsi="Cambria" w:cs="Cambria"/>
          <w:bCs/>
          <w:kern w:val="24"/>
          <w:shd w:val="clear" w:color="auto" w:fill="FFFFFF"/>
          <w:lang/>
        </w:rPr>
        <w:t xml:space="preserve">Τις πρωινές ώρες σήμερα, 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  <w:lang/>
        </w:rPr>
        <w:t xml:space="preserve">ένα Περιπολικό Πλοίο Λ.Σ.-ΕΛ.ΑΚΤ. (ΠΠΛΣ) εντόπισε δύο λέμβους σε δυσχερή θέση, </w:t>
      </w:r>
      <w:r w:rsidR="00F05DE4">
        <w:rPr>
          <w:rFonts w:ascii="Cambria" w:hAnsi="Cambria" w:cs="Cambria"/>
          <w:bCs/>
          <w:kern w:val="24"/>
          <w:shd w:val="clear" w:color="auto" w:fill="FFFFFF"/>
          <w:lang/>
        </w:rPr>
        <w:t>στη θαλάσσια περιοχή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  <w:lang/>
        </w:rPr>
        <w:t xml:space="preserve"> νότια της Αγίας Γαλήνης. Αμέσως, </w:t>
      </w:r>
      <w:r w:rsidR="00BF07FF" w:rsidRPr="00F05DE4">
        <w:rPr>
          <w:rFonts w:ascii="Cambria" w:hAnsi="Cambria" w:cs="Segoe UI"/>
          <w:color w:val="222222"/>
          <w:shd w:val="clear" w:color="auto" w:fill="FFFFFF"/>
        </w:rPr>
        <w:t xml:space="preserve">το πλήρωμα του ΠΠΛΣ περισυνέλεξε </w:t>
      </w:r>
      <w:r w:rsidR="00182667">
        <w:rPr>
          <w:rFonts w:ascii="Cambria" w:hAnsi="Cambria" w:cs="Segoe UI"/>
          <w:color w:val="222222"/>
          <w:shd w:val="clear" w:color="auto" w:fill="FFFFFF"/>
        </w:rPr>
        <w:t xml:space="preserve">από την πρώτη λέμβο 48 </w:t>
      </w:r>
      <w:r w:rsidR="00726DDC">
        <w:rPr>
          <w:rFonts w:ascii="Cambria" w:hAnsi="Cambria" w:cs="Segoe UI"/>
          <w:color w:val="222222"/>
          <w:shd w:val="clear" w:color="auto" w:fill="FFFFFF"/>
        </w:rPr>
        <w:t xml:space="preserve">άτομα </w:t>
      </w:r>
      <w:r w:rsidR="00182667">
        <w:rPr>
          <w:rFonts w:ascii="Cambria" w:hAnsi="Cambria" w:cs="Segoe UI"/>
          <w:color w:val="222222"/>
          <w:shd w:val="clear" w:color="auto" w:fill="FFFFFF"/>
        </w:rPr>
        <w:t xml:space="preserve">και από τη δεύτερη λέμβο 39 </w:t>
      </w:r>
      <w:r w:rsidR="00726DDC">
        <w:rPr>
          <w:rFonts w:ascii="Cambria" w:hAnsi="Cambria" w:cs="Segoe UI"/>
          <w:color w:val="222222"/>
          <w:shd w:val="clear" w:color="auto" w:fill="FFFFFF"/>
        </w:rPr>
        <w:t>άτομα</w:t>
      </w:r>
      <w:r w:rsidR="00182667">
        <w:rPr>
          <w:rFonts w:ascii="Cambria" w:hAnsi="Cambria" w:cs="Segoe UI"/>
          <w:color w:val="222222"/>
          <w:shd w:val="clear" w:color="auto" w:fill="FFFFFF"/>
        </w:rPr>
        <w:t>.</w:t>
      </w:r>
      <w:r w:rsidR="00726DDC">
        <w:rPr>
          <w:rFonts w:ascii="Cambria" w:hAnsi="Cambria" w:cs="Segoe UI"/>
          <w:color w:val="222222"/>
          <w:shd w:val="clear" w:color="auto" w:fill="FFFFFF"/>
        </w:rPr>
        <w:t xml:space="preserve"> Οι σ</w:t>
      </w:r>
      <w:r w:rsidR="00BF07FF" w:rsidRPr="00F05DE4">
        <w:rPr>
          <w:rFonts w:ascii="Cambria" w:hAnsi="Cambria" w:cs="Segoe UI"/>
          <w:color w:val="222222"/>
          <w:shd w:val="clear" w:color="auto" w:fill="FFFFFF"/>
        </w:rPr>
        <w:t>υνολικά 87 αλλοδαπ</w:t>
      </w:r>
      <w:r w:rsidR="00182667">
        <w:rPr>
          <w:rFonts w:ascii="Cambria" w:hAnsi="Cambria" w:cs="Segoe UI"/>
          <w:color w:val="222222"/>
          <w:shd w:val="clear" w:color="auto" w:fill="FFFFFF"/>
        </w:rPr>
        <w:t>οί</w:t>
      </w:r>
      <w:r w:rsidR="00BF07FF" w:rsidRPr="00F05DE4">
        <w:rPr>
          <w:rFonts w:ascii="Cambria" w:hAnsi="Cambria" w:cs="Segoe UI"/>
          <w:color w:val="222222"/>
          <w:shd w:val="clear" w:color="auto" w:fill="FFFFFF"/>
        </w:rPr>
        <w:t xml:space="preserve"> (</w:t>
      </w:r>
      <w:r w:rsidR="00182667">
        <w:rPr>
          <w:rFonts w:ascii="Cambria" w:hAnsi="Cambria" w:cs="Segoe UI"/>
          <w:color w:val="222222"/>
          <w:shd w:val="clear" w:color="auto" w:fill="FFFFFF"/>
        </w:rPr>
        <w:t>84</w:t>
      </w:r>
      <w:r w:rsidR="00BF07FF" w:rsidRPr="00F05DE4">
        <w:rPr>
          <w:rFonts w:ascii="Cambria" w:hAnsi="Cambria" w:cs="Segoe UI"/>
          <w:color w:val="222222"/>
          <w:shd w:val="clear" w:color="auto" w:fill="FFFFFF"/>
        </w:rPr>
        <w:t xml:space="preserve"> άνδρες, </w:t>
      </w:r>
      <w:r w:rsidR="00182667">
        <w:rPr>
          <w:rFonts w:ascii="Cambria" w:hAnsi="Cambria" w:cs="Segoe UI"/>
          <w:color w:val="222222"/>
          <w:shd w:val="clear" w:color="auto" w:fill="FFFFFF"/>
        </w:rPr>
        <w:t>2</w:t>
      </w:r>
      <w:r w:rsidR="00BF07FF" w:rsidRPr="00F05DE4">
        <w:rPr>
          <w:rFonts w:ascii="Cambria" w:hAnsi="Cambria" w:cs="Segoe UI"/>
          <w:color w:val="222222"/>
          <w:shd w:val="clear" w:color="auto" w:fill="FFFFFF"/>
        </w:rPr>
        <w:t xml:space="preserve"> γυναίκες και </w:t>
      </w:r>
      <w:r w:rsidR="00182667">
        <w:rPr>
          <w:rFonts w:ascii="Cambria" w:hAnsi="Cambria" w:cs="Segoe UI"/>
          <w:color w:val="222222"/>
          <w:shd w:val="clear" w:color="auto" w:fill="FFFFFF"/>
        </w:rPr>
        <w:t>1</w:t>
      </w:r>
      <w:r w:rsidR="00BF07FF" w:rsidRPr="00F05DE4">
        <w:rPr>
          <w:rFonts w:ascii="Cambria" w:hAnsi="Cambria" w:cs="Segoe UI"/>
          <w:color w:val="222222"/>
          <w:shd w:val="clear" w:color="auto" w:fill="FFFFFF"/>
        </w:rPr>
        <w:t xml:space="preserve"> ανήλικο</w:t>
      </w:r>
      <w:r w:rsidR="00182667">
        <w:rPr>
          <w:rFonts w:ascii="Cambria" w:hAnsi="Cambria" w:cs="Segoe UI"/>
          <w:color w:val="222222"/>
          <w:shd w:val="clear" w:color="auto" w:fill="FFFFFF"/>
        </w:rPr>
        <w:t xml:space="preserve">) 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  <w:lang/>
        </w:rPr>
        <w:t>μεταφέρθηκαν με ασφάλεια στο λιμάνι της Αγίας Γαλήνης και στη συνέχεια οδηγήθηκαν με λεωφορείο σε χώρο φιλοξενίας στο Ρέθυμνο. Προανάκριση διενεργείται από το Λιμεναρχείο Ρεθύμνου</w:t>
      </w:r>
      <w:r w:rsidR="0047380B">
        <w:rPr>
          <w:rFonts w:ascii="Cambria" w:hAnsi="Cambria" w:cs="Cambria"/>
          <w:bCs/>
          <w:kern w:val="24"/>
          <w:shd w:val="clear" w:color="auto" w:fill="FFFFFF"/>
          <w:lang/>
        </w:rPr>
        <w:t>.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  <w:lang/>
        </w:rPr>
        <w:t xml:space="preserve"> </w:t>
      </w:r>
    </w:p>
    <w:p w:rsidR="00F05DE4" w:rsidRDefault="00F05DE4" w:rsidP="00F05DE4">
      <w:pPr>
        <w:pStyle w:val="Web"/>
        <w:shd w:val="clear" w:color="auto" w:fill="FFFFFF"/>
        <w:spacing w:before="0" w:after="0"/>
        <w:ind w:firstLine="720"/>
        <w:rPr>
          <w:rFonts w:ascii="Cambria" w:hAnsi="Cambria" w:cs="Segoe UI"/>
          <w:color w:val="222222"/>
          <w:lang w:eastAsia="el-GR"/>
        </w:rPr>
      </w:pPr>
    </w:p>
    <w:p w:rsidR="00F93DDB" w:rsidRPr="00D70B81" w:rsidRDefault="00F93DDB" w:rsidP="00D70B81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990FB5" w:rsidRDefault="00990FB5" w:rsidP="00990FB5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990FB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μεσημβρινές ώρες χθες, ενημερώθηκε η Λιμενική Αρχή της Ιεράπετρας για την ύπαρξη αλλοδαπών στην παραλία «ΜΑΥΡΟΧΑΡΑΚΟ» Μύρτου Ιεράπετρας. Στελέχη Λ.Σ.-ΕΛ.ΑΚΤ. μετέβησαν στην περιοχή, όπου εντόπισαν 39 αλλοδαπούς (όλοι άνδρες)</w:t>
      </w:r>
      <w:r w:rsidR="006D104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οι οποίοι</w:t>
      </w:r>
      <w:r w:rsidRPr="00990FB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μεταφέρθηκαν με λεωφορείο του δήμου σε προσωρινό χώρο φύλαξης. Προανάκριση διενεργείται από </w:t>
      </w:r>
      <w:r w:rsidR="006D104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το Λιμεναρχείο</w:t>
      </w:r>
      <w:r w:rsidRPr="00990FB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Ιεράπετρας.</w:t>
      </w:r>
    </w:p>
    <w:p w:rsidR="001C1BB3" w:rsidRDefault="001C1BB3" w:rsidP="00990FB5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1C1BB3" w:rsidRPr="00570370" w:rsidRDefault="001C1BB3" w:rsidP="001C1BB3">
      <w:pPr>
        <w:spacing w:after="0" w:line="240" w:lineRule="auto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*****</w:t>
      </w:r>
    </w:p>
    <w:p w:rsidR="001C1BB3" w:rsidRPr="00990FB5" w:rsidRDefault="008F653B" w:rsidP="00570370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πρωινές ώρες σήμερα, ενημερώθηκε</w:t>
      </w:r>
      <w:r w:rsidR="001C1BB3" w:rsidRP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η Λιμενική Αρχή της Λευκάδας από χειριστή της πλωτής γέφυρας (Π/Γ) “ΑΓΙΑ ΜΑΥΡΑ”, για δυσλειτουργία ανύψωσης του καταπέλτη της γέφυρας, λ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όγω ηλεκτρολογικού προβλήματο</w:t>
      </w:r>
      <w:r w:rsidR="00B13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ς.</w:t>
      </w:r>
      <w:r w:rsid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Από το Λιμεναρχείο Λευκάδας ενημερώθηκαν οι αρμόδιες Υπηρεσίες, ενώ </w:t>
      </w:r>
      <w:r w:rsidR="001C1BB3" w:rsidRP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η γέφυρα </w:t>
      </w:r>
      <w:r w:rsid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θα </w:t>
      </w:r>
      <w:r w:rsidR="001C1BB3" w:rsidRP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παραμείνει κλειστή, για τη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διέλευση σκαφών</w:t>
      </w:r>
      <w:r w:rsidR="00570370" w:rsidRP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μέχρι την αποκατάσταση της βλάβης και την προσκόμιση πιστοποιητικού αξιοπλοΐας από τον παρακολουθούντα νηογνώμονα. </w:t>
      </w:r>
    </w:p>
    <w:sectPr w:rsidR="001C1BB3" w:rsidRPr="00990FB5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719" w:rsidRDefault="00164719" w:rsidP="00457B74">
      <w:pPr>
        <w:spacing w:after="0" w:line="240" w:lineRule="auto"/>
      </w:pPr>
      <w:r>
        <w:separator/>
      </w:r>
    </w:p>
  </w:endnote>
  <w:endnote w:type="continuationSeparator" w:id="1">
    <w:p w:rsidR="00164719" w:rsidRDefault="00164719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33BC5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EF5BEA">
      <w:rPr>
        <w:shd w:val="clear" w:color="auto" w:fill="FFFFFF"/>
      </w:rPr>
      <w:t>6</w:t>
    </w:r>
    <w:r w:rsidR="00B258FA">
      <w:rPr>
        <w:shd w:val="clear" w:color="auto" w:fill="FFFFFF"/>
        <w:lang w:val="en-US"/>
      </w:rPr>
      <w:t>1</w:t>
    </w:r>
    <w:r w:rsidR="00F33BC5">
      <w:rPr>
        <w:shd w:val="clear" w:color="auto" w:fill="FFFFFF"/>
      </w:rPr>
      <w:t>2</w:t>
    </w:r>
    <w:r w:rsidR="00D74C90">
      <w:rPr>
        <w:shd w:val="clear" w:color="auto" w:fill="FFFFFF"/>
      </w:rPr>
      <w:t>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719" w:rsidRDefault="00164719" w:rsidP="00457B74">
      <w:pPr>
        <w:spacing w:after="0" w:line="240" w:lineRule="auto"/>
      </w:pPr>
      <w:r>
        <w:separator/>
      </w:r>
    </w:p>
  </w:footnote>
  <w:footnote w:type="continuationSeparator" w:id="1">
    <w:p w:rsidR="00164719" w:rsidRDefault="00164719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10E7"/>
    <w:rsid w:val="000154DE"/>
    <w:rsid w:val="00015562"/>
    <w:rsid w:val="0003200C"/>
    <w:rsid w:val="00040320"/>
    <w:rsid w:val="000420AD"/>
    <w:rsid w:val="000515A9"/>
    <w:rsid w:val="000527AE"/>
    <w:rsid w:val="00060762"/>
    <w:rsid w:val="00064746"/>
    <w:rsid w:val="0006489D"/>
    <w:rsid w:val="00071B71"/>
    <w:rsid w:val="000913A1"/>
    <w:rsid w:val="00093A3B"/>
    <w:rsid w:val="000A04F6"/>
    <w:rsid w:val="000A1AE3"/>
    <w:rsid w:val="000B272D"/>
    <w:rsid w:val="000C1FCD"/>
    <w:rsid w:val="000C310B"/>
    <w:rsid w:val="000D5F8F"/>
    <w:rsid w:val="000F541D"/>
    <w:rsid w:val="00105E2A"/>
    <w:rsid w:val="0012634A"/>
    <w:rsid w:val="00140D21"/>
    <w:rsid w:val="00151E37"/>
    <w:rsid w:val="00160159"/>
    <w:rsid w:val="00163594"/>
    <w:rsid w:val="00164719"/>
    <w:rsid w:val="00167997"/>
    <w:rsid w:val="00171599"/>
    <w:rsid w:val="00182667"/>
    <w:rsid w:val="00184080"/>
    <w:rsid w:val="0019027C"/>
    <w:rsid w:val="001A0B9C"/>
    <w:rsid w:val="001A64E6"/>
    <w:rsid w:val="001A6F69"/>
    <w:rsid w:val="001B149E"/>
    <w:rsid w:val="001C1BB3"/>
    <w:rsid w:val="001C78F1"/>
    <w:rsid w:val="001D5B39"/>
    <w:rsid w:val="001E3F1C"/>
    <w:rsid w:val="001E41C9"/>
    <w:rsid w:val="001E44E4"/>
    <w:rsid w:val="001E4B76"/>
    <w:rsid w:val="00210EA7"/>
    <w:rsid w:val="00215896"/>
    <w:rsid w:val="002353AF"/>
    <w:rsid w:val="00235C69"/>
    <w:rsid w:val="002418FA"/>
    <w:rsid w:val="00247FA6"/>
    <w:rsid w:val="00252F84"/>
    <w:rsid w:val="0025715C"/>
    <w:rsid w:val="00267496"/>
    <w:rsid w:val="00270F13"/>
    <w:rsid w:val="00273AC5"/>
    <w:rsid w:val="00284BC6"/>
    <w:rsid w:val="002866C3"/>
    <w:rsid w:val="00286E1D"/>
    <w:rsid w:val="0029178B"/>
    <w:rsid w:val="00293BEE"/>
    <w:rsid w:val="002B0AF9"/>
    <w:rsid w:val="002C4293"/>
    <w:rsid w:val="002C44D6"/>
    <w:rsid w:val="002E48C8"/>
    <w:rsid w:val="002E7609"/>
    <w:rsid w:val="00320306"/>
    <w:rsid w:val="0032100F"/>
    <w:rsid w:val="0034517D"/>
    <w:rsid w:val="0035019A"/>
    <w:rsid w:val="00357103"/>
    <w:rsid w:val="00361B54"/>
    <w:rsid w:val="00367DC6"/>
    <w:rsid w:val="003753F2"/>
    <w:rsid w:val="003774FF"/>
    <w:rsid w:val="00385481"/>
    <w:rsid w:val="00394DE5"/>
    <w:rsid w:val="003A2F27"/>
    <w:rsid w:val="003B3BEF"/>
    <w:rsid w:val="003B5D41"/>
    <w:rsid w:val="003F2B9A"/>
    <w:rsid w:val="003F4AFE"/>
    <w:rsid w:val="003F7E0B"/>
    <w:rsid w:val="004066D1"/>
    <w:rsid w:val="00413866"/>
    <w:rsid w:val="00416412"/>
    <w:rsid w:val="004164C4"/>
    <w:rsid w:val="004528B3"/>
    <w:rsid w:val="0045544F"/>
    <w:rsid w:val="00457B74"/>
    <w:rsid w:val="0047380B"/>
    <w:rsid w:val="00473A66"/>
    <w:rsid w:val="00495128"/>
    <w:rsid w:val="00495200"/>
    <w:rsid w:val="004A1047"/>
    <w:rsid w:val="004D3CD8"/>
    <w:rsid w:val="004D65F7"/>
    <w:rsid w:val="004D7C3E"/>
    <w:rsid w:val="004F20A7"/>
    <w:rsid w:val="00506494"/>
    <w:rsid w:val="005251E2"/>
    <w:rsid w:val="005415CC"/>
    <w:rsid w:val="00552D90"/>
    <w:rsid w:val="005662DD"/>
    <w:rsid w:val="00566AFC"/>
    <w:rsid w:val="00570370"/>
    <w:rsid w:val="0057750E"/>
    <w:rsid w:val="00580280"/>
    <w:rsid w:val="00583B11"/>
    <w:rsid w:val="00587D45"/>
    <w:rsid w:val="005977B1"/>
    <w:rsid w:val="005A2F4C"/>
    <w:rsid w:val="005A44CA"/>
    <w:rsid w:val="005B5800"/>
    <w:rsid w:val="005C7BA9"/>
    <w:rsid w:val="005D4BDA"/>
    <w:rsid w:val="005D72C5"/>
    <w:rsid w:val="005E1387"/>
    <w:rsid w:val="005E6B58"/>
    <w:rsid w:val="005E6B77"/>
    <w:rsid w:val="005F0338"/>
    <w:rsid w:val="005F149D"/>
    <w:rsid w:val="00607E60"/>
    <w:rsid w:val="00623C98"/>
    <w:rsid w:val="00630FE4"/>
    <w:rsid w:val="00641FC4"/>
    <w:rsid w:val="00643EF1"/>
    <w:rsid w:val="00650057"/>
    <w:rsid w:val="00651169"/>
    <w:rsid w:val="006528EA"/>
    <w:rsid w:val="0065297B"/>
    <w:rsid w:val="00677E8D"/>
    <w:rsid w:val="006A13D8"/>
    <w:rsid w:val="006A5805"/>
    <w:rsid w:val="006B1974"/>
    <w:rsid w:val="006C03B7"/>
    <w:rsid w:val="006D0C21"/>
    <w:rsid w:val="006D1048"/>
    <w:rsid w:val="006D2A69"/>
    <w:rsid w:val="006D4303"/>
    <w:rsid w:val="006F338B"/>
    <w:rsid w:val="006F6682"/>
    <w:rsid w:val="00704184"/>
    <w:rsid w:val="00712363"/>
    <w:rsid w:val="00721763"/>
    <w:rsid w:val="00726DDC"/>
    <w:rsid w:val="00726EF5"/>
    <w:rsid w:val="007274B8"/>
    <w:rsid w:val="007465B0"/>
    <w:rsid w:val="00773114"/>
    <w:rsid w:val="007752D9"/>
    <w:rsid w:val="00780B9D"/>
    <w:rsid w:val="00781663"/>
    <w:rsid w:val="00786174"/>
    <w:rsid w:val="007B452F"/>
    <w:rsid w:val="007F675C"/>
    <w:rsid w:val="007F7587"/>
    <w:rsid w:val="00817424"/>
    <w:rsid w:val="008336C7"/>
    <w:rsid w:val="00852663"/>
    <w:rsid w:val="008610C7"/>
    <w:rsid w:val="00862E3C"/>
    <w:rsid w:val="00862F5A"/>
    <w:rsid w:val="008644FD"/>
    <w:rsid w:val="0087608F"/>
    <w:rsid w:val="00876C78"/>
    <w:rsid w:val="00880C08"/>
    <w:rsid w:val="0089291B"/>
    <w:rsid w:val="00894E8D"/>
    <w:rsid w:val="0089531F"/>
    <w:rsid w:val="008964F7"/>
    <w:rsid w:val="008D0BAA"/>
    <w:rsid w:val="008E1475"/>
    <w:rsid w:val="008E1FD0"/>
    <w:rsid w:val="008E5385"/>
    <w:rsid w:val="008F653B"/>
    <w:rsid w:val="00906A1E"/>
    <w:rsid w:val="00910C70"/>
    <w:rsid w:val="00923EBB"/>
    <w:rsid w:val="00925C58"/>
    <w:rsid w:val="00935776"/>
    <w:rsid w:val="00942304"/>
    <w:rsid w:val="00946D3B"/>
    <w:rsid w:val="009476C5"/>
    <w:rsid w:val="0096260C"/>
    <w:rsid w:val="00975CF0"/>
    <w:rsid w:val="0098663B"/>
    <w:rsid w:val="00990D4B"/>
    <w:rsid w:val="00990FB5"/>
    <w:rsid w:val="009A37AD"/>
    <w:rsid w:val="009C1907"/>
    <w:rsid w:val="009C2987"/>
    <w:rsid w:val="009C2FBD"/>
    <w:rsid w:val="009C4D84"/>
    <w:rsid w:val="009C626D"/>
    <w:rsid w:val="009D6E89"/>
    <w:rsid w:val="009D7EAE"/>
    <w:rsid w:val="009E3FE8"/>
    <w:rsid w:val="00A07F9C"/>
    <w:rsid w:val="00A17810"/>
    <w:rsid w:val="00A2710D"/>
    <w:rsid w:val="00A3605D"/>
    <w:rsid w:val="00A511BC"/>
    <w:rsid w:val="00A519EE"/>
    <w:rsid w:val="00A531A6"/>
    <w:rsid w:val="00A53E4B"/>
    <w:rsid w:val="00A5526C"/>
    <w:rsid w:val="00A65BB7"/>
    <w:rsid w:val="00A733E5"/>
    <w:rsid w:val="00A763ED"/>
    <w:rsid w:val="00A77D95"/>
    <w:rsid w:val="00A86FEE"/>
    <w:rsid w:val="00A91BCA"/>
    <w:rsid w:val="00A9264A"/>
    <w:rsid w:val="00A92D68"/>
    <w:rsid w:val="00AA12AB"/>
    <w:rsid w:val="00AB479B"/>
    <w:rsid w:val="00AC6338"/>
    <w:rsid w:val="00AC6A33"/>
    <w:rsid w:val="00AD21B0"/>
    <w:rsid w:val="00AD5E50"/>
    <w:rsid w:val="00AF3142"/>
    <w:rsid w:val="00B07202"/>
    <w:rsid w:val="00B10CB8"/>
    <w:rsid w:val="00B12C56"/>
    <w:rsid w:val="00B13165"/>
    <w:rsid w:val="00B15A7B"/>
    <w:rsid w:val="00B22875"/>
    <w:rsid w:val="00B25695"/>
    <w:rsid w:val="00B258FA"/>
    <w:rsid w:val="00B30479"/>
    <w:rsid w:val="00B356C9"/>
    <w:rsid w:val="00B815BE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D1B85"/>
    <w:rsid w:val="00BD368A"/>
    <w:rsid w:val="00BD5F43"/>
    <w:rsid w:val="00BD7ACB"/>
    <w:rsid w:val="00BF07FF"/>
    <w:rsid w:val="00BF2D33"/>
    <w:rsid w:val="00C01957"/>
    <w:rsid w:val="00C14816"/>
    <w:rsid w:val="00C26245"/>
    <w:rsid w:val="00C27369"/>
    <w:rsid w:val="00C30F13"/>
    <w:rsid w:val="00C33FE8"/>
    <w:rsid w:val="00C44B21"/>
    <w:rsid w:val="00C46B6D"/>
    <w:rsid w:val="00C54338"/>
    <w:rsid w:val="00C60E50"/>
    <w:rsid w:val="00C6549C"/>
    <w:rsid w:val="00C66F41"/>
    <w:rsid w:val="00C73165"/>
    <w:rsid w:val="00C7385D"/>
    <w:rsid w:val="00C84EA7"/>
    <w:rsid w:val="00C977A4"/>
    <w:rsid w:val="00CA50CB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144B2"/>
    <w:rsid w:val="00D311CA"/>
    <w:rsid w:val="00D35C84"/>
    <w:rsid w:val="00D370C5"/>
    <w:rsid w:val="00D40BD8"/>
    <w:rsid w:val="00D5086B"/>
    <w:rsid w:val="00D701A7"/>
    <w:rsid w:val="00D70B81"/>
    <w:rsid w:val="00D733DF"/>
    <w:rsid w:val="00D74C90"/>
    <w:rsid w:val="00D9350B"/>
    <w:rsid w:val="00DB043D"/>
    <w:rsid w:val="00DB0470"/>
    <w:rsid w:val="00DC35A2"/>
    <w:rsid w:val="00DC5546"/>
    <w:rsid w:val="00DD18B5"/>
    <w:rsid w:val="00DD3CDD"/>
    <w:rsid w:val="00DE45AE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4A73"/>
    <w:rsid w:val="00E5238B"/>
    <w:rsid w:val="00E605A2"/>
    <w:rsid w:val="00E60C24"/>
    <w:rsid w:val="00E61AD7"/>
    <w:rsid w:val="00E649FB"/>
    <w:rsid w:val="00E67C96"/>
    <w:rsid w:val="00E8484C"/>
    <w:rsid w:val="00E970D3"/>
    <w:rsid w:val="00EA1C5E"/>
    <w:rsid w:val="00EB0783"/>
    <w:rsid w:val="00EC4785"/>
    <w:rsid w:val="00ED2EFE"/>
    <w:rsid w:val="00EE7153"/>
    <w:rsid w:val="00EF5BEA"/>
    <w:rsid w:val="00F05DE4"/>
    <w:rsid w:val="00F06073"/>
    <w:rsid w:val="00F15283"/>
    <w:rsid w:val="00F2767C"/>
    <w:rsid w:val="00F33BC5"/>
    <w:rsid w:val="00F37F35"/>
    <w:rsid w:val="00F4648F"/>
    <w:rsid w:val="00F50948"/>
    <w:rsid w:val="00F515DE"/>
    <w:rsid w:val="00F55F9D"/>
    <w:rsid w:val="00F70468"/>
    <w:rsid w:val="00F826BD"/>
    <w:rsid w:val="00F90DC3"/>
    <w:rsid w:val="00F93DDB"/>
    <w:rsid w:val="00FA0F45"/>
    <w:rsid w:val="00FA20BC"/>
    <w:rsid w:val="00FB5EB8"/>
    <w:rsid w:val="00FE4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650</TotalTime>
  <Pages>1</Pages>
  <Words>334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173</cp:revision>
  <cp:lastPrinted>2024-01-29T05:57:00Z</cp:lastPrinted>
  <dcterms:created xsi:type="dcterms:W3CDTF">2026-03-05T05:39:00Z</dcterms:created>
  <dcterms:modified xsi:type="dcterms:W3CDTF">2026-03-06T13:10:00Z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