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B83728" w:rsidRPr="00B83728">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B83728">
      <w:pPr>
        <w:spacing w:after="0" w:line="360" w:lineRule="auto"/>
        <w:rPr>
          <w:rFonts w:ascii="Cambria" w:hAnsi="Cambria" w:cs="Cambria"/>
          <w:sz w:val="24"/>
          <w:szCs w:val="24"/>
        </w:rPr>
      </w:pPr>
      <w:r w:rsidRPr="00B83728">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B83728">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C458E6" w:rsidRPr="00D1002C" w:rsidRDefault="00B34E88" w:rsidP="00C458E6">
      <w:pPr>
        <w:pStyle w:val="1"/>
        <w:ind w:left="0"/>
        <w:jc w:val="right"/>
        <w:rPr>
          <w:rFonts w:ascii="Cambria" w:hAnsi="Cambria"/>
          <w:b w:val="0"/>
          <w:u w:val="none"/>
        </w:rPr>
      </w:pPr>
      <w:r>
        <w:rPr>
          <w:rFonts w:ascii="Cambria" w:hAnsi="Cambria"/>
          <w:b w:val="0"/>
          <w:u w:val="none"/>
        </w:rPr>
        <w:t>Σάββατο</w:t>
      </w:r>
      <w:r w:rsidR="00F70468">
        <w:rPr>
          <w:rFonts w:ascii="Cambria" w:hAnsi="Cambria"/>
          <w:b w:val="0"/>
          <w:u w:val="none"/>
        </w:rPr>
        <w:t>, 0</w:t>
      </w:r>
      <w:r>
        <w:rPr>
          <w:rFonts w:ascii="Cambria" w:hAnsi="Cambria"/>
          <w:b w:val="0"/>
          <w:u w:val="none"/>
        </w:rPr>
        <w:t>7</w:t>
      </w:r>
      <w:r w:rsidR="00F70468">
        <w:rPr>
          <w:rFonts w:ascii="Cambria" w:hAnsi="Cambria"/>
          <w:b w:val="0"/>
          <w:u w:val="none"/>
        </w:rPr>
        <w:t xml:space="preserve"> Μαρτίου 2026</w:t>
      </w:r>
    </w:p>
    <w:p w:rsidR="00583B11" w:rsidRDefault="00F70468" w:rsidP="00583B11">
      <w:pPr>
        <w:pStyle w:val="1"/>
        <w:ind w:left="0"/>
        <w:rPr>
          <w:rFonts w:ascii="Cambria" w:hAnsi="Cambria"/>
          <w:u w:val="none"/>
          <w:shd w:val="clear" w:color="auto" w:fill="FFFFFF"/>
        </w:rPr>
      </w:pPr>
      <w:r>
        <w:rPr>
          <w:rFonts w:ascii="Cambria" w:hAnsi="Cambria"/>
          <w:u w:val="none"/>
        </w:rPr>
        <w:t>ΔΕΛΤΙΟ</w:t>
      </w:r>
      <w:r>
        <w:rPr>
          <w:rFonts w:ascii="Cambria" w:hAnsi="Cambria"/>
          <w:u w:val="none"/>
          <w:shd w:val="clear" w:color="auto" w:fill="FFFFFF"/>
        </w:rPr>
        <w:t xml:space="preserve"> ΤΥΠΟΥ</w:t>
      </w:r>
    </w:p>
    <w:p w:rsidR="00583B11" w:rsidRDefault="00583B11" w:rsidP="00583B11">
      <w:pPr>
        <w:pStyle w:val="1"/>
        <w:ind w:left="0"/>
        <w:rPr>
          <w:rFonts w:ascii="Cambria" w:hAnsi="Cambria"/>
          <w:u w:val="none"/>
          <w:shd w:val="clear" w:color="auto" w:fill="FFFFFF"/>
        </w:rPr>
      </w:pPr>
    </w:p>
    <w:p w:rsidR="00C85A19" w:rsidRDefault="00C85A19" w:rsidP="00D1002C">
      <w:pPr>
        <w:pStyle w:val="1"/>
        <w:ind w:left="-72" w:firstLine="0"/>
        <w:rPr>
          <w:rFonts w:ascii="Arial" w:eastAsia="Times New Roman" w:hAnsi="Arial" w:cs="Arial"/>
          <w:color w:val="000000"/>
          <w:sz w:val="18"/>
          <w:szCs w:val="18"/>
          <w:u w:val="none"/>
          <w:lang w:eastAsia="el-GR"/>
        </w:rPr>
      </w:pPr>
      <w:r>
        <w:rPr>
          <w:rFonts w:ascii="Cambria" w:eastAsia="Times New Roman" w:hAnsi="Cambria" w:cs="Segoe UI"/>
          <w:color w:val="222222"/>
          <w:u w:val="none"/>
          <w:lang w:eastAsia="el-GR"/>
        </w:rPr>
        <w:t>Εντοπισμός και διάσωση 36 αλλοδαπών και σύλληψη των 2 αλλοδαπών διακινητών τους,</w:t>
      </w:r>
      <w:r w:rsidR="00776AD7">
        <w:rPr>
          <w:rFonts w:ascii="Cambria" w:eastAsia="Times New Roman" w:hAnsi="Cambria" w:cs="Segoe UI"/>
          <w:color w:val="222222"/>
          <w:u w:val="none"/>
          <w:lang w:eastAsia="el-GR"/>
        </w:rPr>
        <w:t xml:space="preserve"> </w:t>
      </w:r>
      <w:r>
        <w:rPr>
          <w:rFonts w:ascii="Cambria" w:eastAsia="Times New Roman" w:hAnsi="Cambria" w:cs="Segoe UI"/>
          <w:color w:val="222222"/>
          <w:u w:val="none"/>
          <w:lang w:eastAsia="el-GR"/>
        </w:rPr>
        <w:t>μέλη διεθνούς εγκληματικής οργάνωσης, στη Ρόδο</w:t>
      </w:r>
    </w:p>
    <w:p w:rsidR="00D1002C" w:rsidRDefault="00D1002C" w:rsidP="00C85A19">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p>
    <w:p w:rsidR="00C85A19" w:rsidRDefault="00D1002C" w:rsidP="00C85A19">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sidR="00C85A19">
        <w:rPr>
          <w:rFonts w:ascii="Cambria" w:eastAsia="Times New Roman" w:hAnsi="Cambria" w:cs="Cambria"/>
          <w:bCs/>
          <w:kern w:val="24"/>
          <w:sz w:val="24"/>
          <w:szCs w:val="24"/>
          <w:shd w:val="clear" w:color="auto" w:fill="FFFFFF"/>
        </w:rPr>
        <w:t>Κατόπιν πολύμηνης έρευνας της Διεύθυνσης Ασφ</w:t>
      </w:r>
      <w:r w:rsidR="00A000C2">
        <w:rPr>
          <w:rFonts w:ascii="Cambria" w:eastAsia="Times New Roman" w:hAnsi="Cambria" w:cs="Cambria"/>
          <w:bCs/>
          <w:kern w:val="24"/>
          <w:sz w:val="24"/>
          <w:szCs w:val="24"/>
          <w:shd w:val="clear" w:color="auto" w:fill="FFFFFF"/>
        </w:rPr>
        <w:t>ά</w:t>
      </w:r>
      <w:r w:rsidR="00C85A19">
        <w:rPr>
          <w:rFonts w:ascii="Cambria" w:eastAsia="Times New Roman" w:hAnsi="Cambria" w:cs="Cambria"/>
          <w:bCs/>
          <w:kern w:val="24"/>
          <w:sz w:val="24"/>
          <w:szCs w:val="24"/>
          <w:shd w:val="clear" w:color="auto" w:fill="FFFFFF"/>
        </w:rPr>
        <w:t>λε</w:t>
      </w:r>
      <w:r w:rsidR="00A000C2">
        <w:rPr>
          <w:rFonts w:ascii="Cambria" w:eastAsia="Times New Roman" w:hAnsi="Cambria" w:cs="Cambria"/>
          <w:bCs/>
          <w:kern w:val="24"/>
          <w:sz w:val="24"/>
          <w:szCs w:val="24"/>
          <w:shd w:val="clear" w:color="auto" w:fill="FFFFFF"/>
        </w:rPr>
        <w:t>ι</w:t>
      </w:r>
      <w:r w:rsidR="00C85A19">
        <w:rPr>
          <w:rFonts w:ascii="Cambria" w:eastAsia="Times New Roman" w:hAnsi="Cambria" w:cs="Cambria"/>
          <w:bCs/>
          <w:kern w:val="24"/>
          <w:sz w:val="24"/>
          <w:szCs w:val="24"/>
          <w:shd w:val="clear" w:color="auto" w:fill="FFFFFF"/>
        </w:rPr>
        <w:t xml:space="preserve">ας και Προστασίας Θαλασσίων Συνόρων </w:t>
      </w:r>
      <w:r w:rsidR="00C85A19" w:rsidRPr="000802E3">
        <w:rPr>
          <w:rFonts w:eastAsia="Times New Roman" w:hAnsi="Cambria" w:cs="Cambria"/>
          <w:bCs/>
          <w:kern w:val="24"/>
          <w:sz w:val="24"/>
          <w:szCs w:val="24"/>
          <w:shd w:val="clear" w:color="auto" w:fill="FFFFFF"/>
        </w:rPr>
        <w:t>(</w:t>
      </w:r>
      <w:r w:rsidR="00C85A19">
        <w:rPr>
          <w:rFonts w:eastAsia="Times New Roman" w:hAnsi="Cambria" w:cs="Cambria"/>
          <w:bCs/>
          <w:kern w:val="24"/>
          <w:sz w:val="24"/>
          <w:szCs w:val="24"/>
          <w:shd w:val="clear" w:color="auto" w:fill="FFFFFF"/>
        </w:rPr>
        <w:t>ΔΑΠΘΑΣ</w:t>
      </w:r>
      <w:r w:rsidR="00C85A19" w:rsidRPr="000802E3">
        <w:rPr>
          <w:rFonts w:eastAsia="Times New Roman" w:hAnsi="Cambria" w:cs="Cambria"/>
          <w:bCs/>
          <w:kern w:val="24"/>
          <w:sz w:val="24"/>
          <w:szCs w:val="24"/>
          <w:shd w:val="clear" w:color="auto" w:fill="FFFFFF"/>
        </w:rPr>
        <w:t xml:space="preserve">) </w:t>
      </w:r>
      <w:r w:rsidR="00C85A19">
        <w:rPr>
          <w:rFonts w:ascii="Cambria" w:eastAsia="Times New Roman" w:hAnsi="Cambria" w:cs="Cambria"/>
          <w:bCs/>
          <w:kern w:val="24"/>
          <w:sz w:val="24"/>
          <w:szCs w:val="24"/>
          <w:shd w:val="clear" w:color="auto" w:fill="FFFFFF"/>
        </w:rPr>
        <w:t>και στο πλαίσιο εκτενούς συνεργασίας με Εθνικές Αρχές και ιδίως την Διεύθυνση Αντιμετώπισης Οργανωμένου Εγκλήματος/Υποδιεύθυνση Πληροφοριών και Ειδικών Δράσεων της ΕΛ.ΑΣ. καθώς και με την Εθνική Υπηρεσία Πληροφοριών,</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πραγματοποιήθηκε</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κοινή</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επιχείρηση</w:t>
      </w:r>
      <w:r w:rsidR="00C85A19">
        <w:rPr>
          <w:rFonts w:eastAsia="Times New Roman" w:hAnsi="Cambria" w:cs="Cambria"/>
          <w:bCs/>
          <w:kern w:val="24"/>
          <w:sz w:val="24"/>
          <w:szCs w:val="24"/>
          <w:shd w:val="clear" w:color="auto" w:fill="FFFFFF"/>
        </w:rPr>
        <w:t xml:space="preserve"> </w:t>
      </w:r>
      <w:r w:rsidR="00C85A19">
        <w:rPr>
          <w:rFonts w:ascii="Cambria" w:eastAsia="Times New Roman" w:hAnsi="Cambria" w:cs="Cambria"/>
          <w:bCs/>
          <w:kern w:val="24"/>
          <w:sz w:val="24"/>
          <w:szCs w:val="24"/>
          <w:shd w:val="clear" w:color="auto" w:fill="FFFFFF"/>
        </w:rPr>
        <w:t xml:space="preserve">τις βραδινές ώρες </w:t>
      </w:r>
      <w:r w:rsidR="00B34E88">
        <w:rPr>
          <w:rFonts w:ascii="Cambria" w:eastAsia="Times New Roman" w:hAnsi="Cambria" w:cs="Cambria"/>
          <w:bCs/>
          <w:kern w:val="24"/>
          <w:sz w:val="24"/>
          <w:szCs w:val="24"/>
          <w:shd w:val="clear" w:color="auto" w:fill="FFFFFF"/>
        </w:rPr>
        <w:t>την 06.03.2026</w:t>
      </w:r>
      <w:r w:rsidR="00C85A19">
        <w:rPr>
          <w:rFonts w:ascii="Cambria" w:eastAsia="Times New Roman" w:hAnsi="Cambria" w:cs="Cambria"/>
          <w:bCs/>
          <w:kern w:val="24"/>
          <w:sz w:val="24"/>
          <w:szCs w:val="24"/>
          <w:shd w:val="clear" w:color="auto" w:fill="FFFFFF"/>
        </w:rPr>
        <w:t xml:space="preserve"> με τη συμμετοχή της ΔΑΠΘΑΣ, </w:t>
      </w:r>
      <w:r w:rsidR="00C85A19">
        <w:rPr>
          <w:rFonts w:eastAsia="Times New Roman" w:hAnsi="Cambria" w:cs="Cambria"/>
          <w:bCs/>
          <w:kern w:val="24"/>
          <w:sz w:val="24"/>
          <w:szCs w:val="24"/>
          <w:shd w:val="clear" w:color="auto" w:fill="FFFFFF"/>
        </w:rPr>
        <w:t>της</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Υπηρεσίας</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Εναερίων</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Μέσων</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Λ</w:t>
      </w:r>
      <w:r w:rsidR="00C85A19">
        <w:rPr>
          <w:rFonts w:eastAsia="Times New Roman" w:hAnsi="Cambria" w:cs="Cambria"/>
          <w:bCs/>
          <w:kern w:val="24"/>
          <w:sz w:val="24"/>
          <w:szCs w:val="24"/>
          <w:shd w:val="clear" w:color="auto" w:fill="FFFFFF"/>
        </w:rPr>
        <w:t>.</w:t>
      </w:r>
      <w:r w:rsidR="00C85A19">
        <w:rPr>
          <w:rFonts w:eastAsia="Times New Roman" w:hAnsi="Cambria" w:cs="Cambria"/>
          <w:bCs/>
          <w:kern w:val="24"/>
          <w:sz w:val="24"/>
          <w:szCs w:val="24"/>
          <w:shd w:val="clear" w:color="auto" w:fill="FFFFFF"/>
        </w:rPr>
        <w:t>Σ</w:t>
      </w:r>
      <w:r w:rsidR="00C85A19">
        <w:rPr>
          <w:rFonts w:eastAsia="Times New Roman" w:hAnsi="Cambria" w:cs="Cambria"/>
          <w:bCs/>
          <w:kern w:val="24"/>
          <w:sz w:val="24"/>
          <w:szCs w:val="24"/>
          <w:shd w:val="clear" w:color="auto" w:fill="FFFFFF"/>
        </w:rPr>
        <w:t>.-</w:t>
      </w:r>
      <w:r w:rsidR="00C85A19">
        <w:rPr>
          <w:rFonts w:eastAsia="Times New Roman" w:hAnsi="Cambria" w:cs="Cambria"/>
          <w:bCs/>
          <w:kern w:val="24"/>
          <w:sz w:val="24"/>
          <w:szCs w:val="24"/>
          <w:shd w:val="clear" w:color="auto" w:fill="FFFFFF"/>
        </w:rPr>
        <w:t>ΕΛ</w:t>
      </w:r>
      <w:r w:rsidR="00C85A19">
        <w:rPr>
          <w:rFonts w:eastAsia="Times New Roman" w:hAnsi="Cambria" w:cs="Cambria"/>
          <w:bCs/>
          <w:kern w:val="24"/>
          <w:sz w:val="24"/>
          <w:szCs w:val="24"/>
          <w:shd w:val="clear" w:color="auto" w:fill="FFFFFF"/>
        </w:rPr>
        <w:t>.</w:t>
      </w:r>
      <w:r w:rsidR="00C85A19">
        <w:rPr>
          <w:rFonts w:eastAsia="Times New Roman" w:hAnsi="Cambria" w:cs="Cambria"/>
          <w:bCs/>
          <w:kern w:val="24"/>
          <w:sz w:val="24"/>
          <w:szCs w:val="24"/>
          <w:shd w:val="clear" w:color="auto" w:fill="FFFFFF"/>
        </w:rPr>
        <w:t>ΑΚΤ</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και</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των</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Λιμενικών</w:t>
      </w:r>
      <w:r w:rsidR="00C85A19">
        <w:rPr>
          <w:rFonts w:eastAsia="Times New Roman" w:hAnsi="Cambria" w:cs="Cambria"/>
          <w:bCs/>
          <w:kern w:val="24"/>
          <w:sz w:val="24"/>
          <w:szCs w:val="24"/>
          <w:shd w:val="clear" w:color="auto" w:fill="FFFFFF"/>
        </w:rPr>
        <w:t xml:space="preserve"> </w:t>
      </w:r>
      <w:r w:rsidR="00C85A19">
        <w:rPr>
          <w:rFonts w:eastAsia="Times New Roman" w:hAnsi="Cambria" w:cs="Cambria"/>
          <w:bCs/>
          <w:kern w:val="24"/>
          <w:sz w:val="24"/>
          <w:szCs w:val="24"/>
          <w:shd w:val="clear" w:color="auto" w:fill="FFFFFF"/>
        </w:rPr>
        <w:t>Αρχών</w:t>
      </w:r>
      <w:r w:rsidR="00C85A19">
        <w:rPr>
          <w:rFonts w:eastAsia="Times New Roman" w:hAnsi="Cambria" w:cs="Cambria"/>
          <w:bCs/>
          <w:kern w:val="24"/>
          <w:sz w:val="24"/>
          <w:szCs w:val="24"/>
          <w:shd w:val="clear" w:color="auto" w:fill="FFFFFF"/>
        </w:rPr>
        <w:t xml:space="preserve"> </w:t>
      </w:r>
      <w:r w:rsidR="0097018E">
        <w:rPr>
          <w:rFonts w:ascii="Cambria" w:eastAsia="Times New Roman" w:hAnsi="Cambria" w:cs="Cambria"/>
          <w:bCs/>
          <w:kern w:val="24"/>
          <w:sz w:val="24"/>
          <w:szCs w:val="24"/>
          <w:shd w:val="clear" w:color="auto" w:fill="FFFFFF"/>
        </w:rPr>
        <w:t xml:space="preserve">Ρόδου, </w:t>
      </w:r>
      <w:r w:rsidR="00C85A19">
        <w:rPr>
          <w:rFonts w:ascii="Cambria" w:eastAsia="Times New Roman" w:hAnsi="Cambria" w:cs="Cambria"/>
          <w:bCs/>
          <w:kern w:val="24"/>
          <w:sz w:val="24"/>
          <w:szCs w:val="24"/>
          <w:shd w:val="clear" w:color="auto" w:fill="FFFFFF"/>
        </w:rPr>
        <w:t>Κ</w:t>
      </w:r>
      <w:r w:rsidR="00C85A19">
        <w:rPr>
          <w:rFonts w:eastAsia="Times New Roman" w:hAnsi="Cambria" w:cs="Cambria"/>
          <w:bCs/>
          <w:kern w:val="24"/>
          <w:sz w:val="24"/>
          <w:szCs w:val="24"/>
          <w:shd w:val="clear" w:color="auto" w:fill="FFFFFF"/>
        </w:rPr>
        <w:t>ω</w:t>
      </w:r>
      <w:r w:rsidR="00C85A19">
        <w:rPr>
          <w:rFonts w:ascii="Cambria" w:eastAsia="Times New Roman" w:hAnsi="Cambria" w:cs="Cambria"/>
          <w:bCs/>
          <w:kern w:val="24"/>
          <w:sz w:val="24"/>
          <w:szCs w:val="24"/>
          <w:shd w:val="clear" w:color="auto" w:fill="FFFFFF"/>
        </w:rPr>
        <w:t xml:space="preserve"> και Σύμης, </w:t>
      </w:r>
      <w:r w:rsidR="00A76D34">
        <w:rPr>
          <w:rFonts w:ascii="Cambria" w:eastAsia="Times New Roman" w:hAnsi="Cambria" w:cs="Cambria"/>
          <w:bCs/>
          <w:kern w:val="24"/>
          <w:sz w:val="24"/>
          <w:szCs w:val="24"/>
          <w:shd w:val="clear" w:color="auto" w:fill="FFFFFF"/>
        </w:rPr>
        <w:t xml:space="preserve">κατά την οποία </w:t>
      </w:r>
      <w:r w:rsidR="00C85A19">
        <w:rPr>
          <w:rFonts w:ascii="Cambria" w:eastAsia="Times New Roman" w:hAnsi="Cambria" w:cs="Cambria"/>
          <w:bCs/>
          <w:kern w:val="24"/>
          <w:sz w:val="24"/>
          <w:szCs w:val="24"/>
          <w:shd w:val="clear" w:color="auto" w:fill="FFFFFF"/>
        </w:rPr>
        <w:t>επετεύχθη η σύλληψη διακινητών εμπλεκομένων σε διεθνώς οργανωμένο κύκλωμα παράνομης διακίνησης μεταναστών και η κατάσχεση ιδιαίτερα γρήγορου ταχυπλόου σκάφους.</w:t>
      </w:r>
    </w:p>
    <w:p w:rsidR="00C85A19" w:rsidRDefault="00C85A19" w:rsidP="00C85A19">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t>Συγκεκριμένα, κατόπιν αξιοποίησης πληροφοριών της ΔΑΠΘΑΣ, Περιπολικό σκάφος Λ.Σ.-ΕΛ.ΑΚΤ. (ΠΛΣ), το οποίο βρισκόταν σε προγραμματισμένη περιπολία, εντόπισε στη θαλάσσια περιοχή βόρεια της Ρόδου ένα ταχύπλοο (Τ/Χ) πνευστό σκάφος να κινείται προς τις ακτές. Το ΠΛΣ επιχείρησε να ακινητοποιήσει το Τ/Χ με τη χρήση φωτεινών και ηχητικών σημάτων, με αρνητικά αποτελέσματα.</w:t>
      </w:r>
      <w:r w:rsidR="0097018E">
        <w:rPr>
          <w:rFonts w:ascii="Cambria" w:eastAsia="Times New Roman" w:hAnsi="Cambria" w:cs="Cambria"/>
          <w:bCs/>
          <w:kern w:val="24"/>
          <w:sz w:val="24"/>
          <w:szCs w:val="24"/>
          <w:shd w:val="clear" w:color="auto" w:fill="FFFFFF"/>
        </w:rPr>
        <w:t xml:space="preserve"> </w:t>
      </w:r>
      <w:r>
        <w:rPr>
          <w:rFonts w:ascii="Cambria" w:eastAsia="Times New Roman" w:hAnsi="Cambria" w:cs="Cambria"/>
          <w:bCs/>
          <w:kern w:val="24"/>
          <w:sz w:val="24"/>
          <w:szCs w:val="24"/>
          <w:shd w:val="clear" w:color="auto" w:fill="FFFFFF"/>
        </w:rPr>
        <w:t>Ακολούθησε καταδίωξη από το ΠΛΣ, κατά την οποία το Τ/Χ εκτελούσε επικίνδυνους ελιγμούς, θέτοντας σε άμεσο κίνδυνο τους επιβαίνοντ</w:t>
      </w:r>
      <w:r w:rsidR="00A76D34">
        <w:rPr>
          <w:rFonts w:ascii="Cambria" w:eastAsia="Times New Roman" w:hAnsi="Cambria" w:cs="Cambria"/>
          <w:bCs/>
          <w:kern w:val="24"/>
          <w:sz w:val="24"/>
          <w:szCs w:val="24"/>
          <w:shd w:val="clear" w:color="auto" w:fill="FFFFFF"/>
        </w:rPr>
        <w:t>έ</w:t>
      </w:r>
      <w:r>
        <w:rPr>
          <w:rFonts w:ascii="Cambria" w:eastAsia="Times New Roman" w:hAnsi="Cambria" w:cs="Cambria"/>
          <w:bCs/>
          <w:kern w:val="24"/>
          <w:sz w:val="24"/>
          <w:szCs w:val="24"/>
          <w:shd w:val="clear" w:color="auto" w:fill="FFFFFF"/>
        </w:rPr>
        <w:t>ς του, το πλήρωμα του ΠΛΣ και τα σκάφη.</w:t>
      </w:r>
      <w:r w:rsidR="00A76D34">
        <w:rPr>
          <w:rFonts w:ascii="Cambria" w:eastAsia="Times New Roman" w:hAnsi="Cambria" w:cs="Cambria"/>
          <w:bCs/>
          <w:kern w:val="24"/>
          <w:sz w:val="24"/>
          <w:szCs w:val="24"/>
          <w:shd w:val="clear" w:color="auto" w:fill="FFFFFF"/>
        </w:rPr>
        <w:t xml:space="preserve"> </w:t>
      </w:r>
      <w:r w:rsidR="00A000C2">
        <w:rPr>
          <w:rFonts w:ascii="Cambria" w:eastAsia="Times New Roman" w:hAnsi="Cambria" w:cs="Cambria"/>
          <w:bCs/>
          <w:kern w:val="24"/>
          <w:sz w:val="24"/>
          <w:szCs w:val="24"/>
          <w:shd w:val="clear" w:color="auto" w:fill="FFFFFF"/>
        </w:rPr>
        <w:t>Τ</w:t>
      </w:r>
      <w:r>
        <w:rPr>
          <w:rFonts w:ascii="Cambria" w:eastAsia="Times New Roman" w:hAnsi="Cambria" w:cs="Cambria"/>
          <w:bCs/>
          <w:kern w:val="24"/>
          <w:sz w:val="24"/>
          <w:szCs w:val="24"/>
          <w:shd w:val="clear" w:color="auto" w:fill="FFFFFF"/>
        </w:rPr>
        <w:t>ο πλήρωμα του ΠΛΣ προέβη στη ρίψη προειδοποιητικών βολών σε ασφαλή τομέα</w:t>
      </w:r>
      <w:r w:rsidR="00A000C2">
        <w:rPr>
          <w:rFonts w:ascii="Cambria" w:eastAsia="Times New Roman" w:hAnsi="Cambria" w:cs="Cambria"/>
          <w:bCs/>
          <w:kern w:val="24"/>
          <w:sz w:val="24"/>
          <w:szCs w:val="24"/>
          <w:shd w:val="clear" w:color="auto" w:fill="FFFFFF"/>
        </w:rPr>
        <w:t xml:space="preserve"> και εν συνεχεία</w:t>
      </w:r>
      <w:r>
        <w:rPr>
          <w:rFonts w:ascii="Cambria" w:eastAsia="Times New Roman" w:hAnsi="Cambria" w:cs="Cambria"/>
          <w:bCs/>
          <w:kern w:val="24"/>
          <w:sz w:val="24"/>
          <w:szCs w:val="24"/>
          <w:shd w:val="clear" w:color="auto" w:fill="FFFFFF"/>
        </w:rPr>
        <w:t xml:space="preserve"> στη ρίψη βολών ακινητοποίησης σύμφωνα με τους </w:t>
      </w:r>
      <w:r w:rsidR="00A000C2">
        <w:rPr>
          <w:rFonts w:ascii="Cambria" w:eastAsia="Times New Roman" w:hAnsi="Cambria" w:cs="Cambria"/>
          <w:bCs/>
          <w:kern w:val="24"/>
          <w:sz w:val="24"/>
          <w:szCs w:val="24"/>
          <w:shd w:val="clear" w:color="auto" w:fill="FFFFFF"/>
        </w:rPr>
        <w:t>κανόνες</w:t>
      </w:r>
      <w:r>
        <w:rPr>
          <w:rFonts w:ascii="Cambria" w:eastAsia="Times New Roman" w:hAnsi="Cambria" w:cs="Cambria"/>
          <w:bCs/>
          <w:kern w:val="24"/>
          <w:sz w:val="24"/>
          <w:szCs w:val="24"/>
          <w:shd w:val="clear" w:color="auto" w:fill="FFFFFF"/>
        </w:rPr>
        <w:t xml:space="preserve"> εμπλοκής. Το Τ/Χ ακινητοποιήθηκε και οι τριάντα οκτώ (17 άνδρες, 6 γυναίκες και 15 ανήλικοι) αλλοδαποί επιβαίνοντές του επιβιβάστηκαν στο ΠΛΣ και μεταφέρθηκαν με ασφάλεια σ</w:t>
      </w:r>
      <w:r w:rsidR="00D1002C">
        <w:rPr>
          <w:rFonts w:ascii="Cambria" w:eastAsia="Times New Roman" w:hAnsi="Cambria" w:cs="Cambria"/>
          <w:bCs/>
          <w:kern w:val="24"/>
          <w:sz w:val="24"/>
          <w:szCs w:val="24"/>
          <w:shd w:val="clear" w:color="auto" w:fill="FFFFFF"/>
        </w:rPr>
        <w:t>το λιμάνι Μανδρακίου της Ρόδου.</w:t>
      </w:r>
    </w:p>
    <w:p w:rsidR="00C85A19" w:rsidRDefault="00C85A19" w:rsidP="00C85A19">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t xml:space="preserve">Από το Κεντρικό Λιμεναρχείο Ρόδου που διενεργεί την προανάκριση, συνελήφθησαν δύο αλλοδαποί (υπήκοοι Τουρκίας) εκ των ανωτέρω, ηλικίας 31 και 41 ετών, οι οποίοι αναγνωρίστηκαν ως οι διακινητές των υπολοίπων, ενώ </w:t>
      </w:r>
      <w:r w:rsidR="00A000C2">
        <w:rPr>
          <w:rFonts w:ascii="Cambria" w:eastAsia="Times New Roman" w:hAnsi="Cambria" w:cs="Cambria"/>
          <w:bCs/>
          <w:kern w:val="24"/>
          <w:sz w:val="24"/>
          <w:szCs w:val="24"/>
          <w:shd w:val="clear" w:color="auto" w:fill="FFFFFF"/>
        </w:rPr>
        <w:t>το μέσο μεταφοράς των αλλοδαπών</w:t>
      </w:r>
      <w:r>
        <w:rPr>
          <w:rFonts w:ascii="Cambria" w:eastAsia="Times New Roman" w:hAnsi="Cambria" w:cs="Cambria"/>
          <w:bCs/>
          <w:kern w:val="24"/>
          <w:sz w:val="24"/>
          <w:szCs w:val="24"/>
          <w:shd w:val="clear" w:color="auto" w:fill="FFFFFF"/>
        </w:rPr>
        <w:t xml:space="preserve"> κατασχέθηκε.</w:t>
      </w:r>
      <w:bookmarkStart w:id="0" w:name="_GoBack"/>
      <w:bookmarkEnd w:id="0"/>
    </w:p>
    <w:p w:rsidR="00C85A19" w:rsidRPr="00D1002C" w:rsidRDefault="00C85A19" w:rsidP="00C85A19">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r>
      <w:r>
        <w:rPr>
          <w:rFonts w:ascii="Cambria" w:eastAsia="Times New Roman" w:hAnsi="Cambria" w:cs="Cambria"/>
          <w:bCs/>
          <w:kern w:val="24"/>
          <w:sz w:val="24"/>
          <w:szCs w:val="24"/>
          <w:shd w:val="clear" w:color="auto" w:fill="FFFFFF"/>
        </w:rPr>
        <w:tab/>
        <w:t>Η Διεύθυνση Ασφ</w:t>
      </w:r>
      <w:r w:rsidR="00A000C2">
        <w:rPr>
          <w:rFonts w:ascii="Cambria" w:eastAsia="Times New Roman" w:hAnsi="Cambria" w:cs="Cambria"/>
          <w:bCs/>
          <w:kern w:val="24"/>
          <w:sz w:val="24"/>
          <w:szCs w:val="24"/>
          <w:shd w:val="clear" w:color="auto" w:fill="FFFFFF"/>
        </w:rPr>
        <w:t>ά</w:t>
      </w:r>
      <w:r>
        <w:rPr>
          <w:rFonts w:ascii="Cambria" w:eastAsia="Times New Roman" w:hAnsi="Cambria" w:cs="Cambria"/>
          <w:bCs/>
          <w:kern w:val="24"/>
          <w:sz w:val="24"/>
          <w:szCs w:val="24"/>
          <w:shd w:val="clear" w:color="auto" w:fill="FFFFFF"/>
        </w:rPr>
        <w:t>λε</w:t>
      </w:r>
      <w:r w:rsidR="00A000C2">
        <w:rPr>
          <w:rFonts w:ascii="Cambria" w:eastAsia="Times New Roman" w:hAnsi="Cambria" w:cs="Cambria"/>
          <w:bCs/>
          <w:kern w:val="24"/>
          <w:sz w:val="24"/>
          <w:szCs w:val="24"/>
          <w:shd w:val="clear" w:color="auto" w:fill="FFFFFF"/>
        </w:rPr>
        <w:t>ι</w:t>
      </w:r>
      <w:r>
        <w:rPr>
          <w:rFonts w:ascii="Cambria" w:eastAsia="Times New Roman" w:hAnsi="Cambria" w:cs="Cambria"/>
          <w:bCs/>
          <w:kern w:val="24"/>
          <w:sz w:val="24"/>
          <w:szCs w:val="24"/>
          <w:shd w:val="clear" w:color="auto" w:fill="FFFFFF"/>
        </w:rPr>
        <w:t xml:space="preserve">ας και Προστασίας Θαλασσίων Συνόρων σε συνεργασία με τη Λιμενική Αρχή </w:t>
      </w:r>
      <w:r>
        <w:rPr>
          <w:rFonts w:eastAsia="Times New Roman" w:hAnsi="Cambria" w:cs="Cambria"/>
          <w:bCs/>
          <w:kern w:val="24"/>
          <w:sz w:val="24"/>
          <w:szCs w:val="24"/>
          <w:shd w:val="clear" w:color="auto" w:fill="FFFFFF"/>
        </w:rPr>
        <w:t>της</w:t>
      </w:r>
      <w:r>
        <w:rPr>
          <w:rFonts w:eastAsia="Times New Roman" w:hAnsi="Cambria" w:cs="Cambria"/>
          <w:bCs/>
          <w:kern w:val="24"/>
          <w:sz w:val="24"/>
          <w:szCs w:val="24"/>
          <w:shd w:val="clear" w:color="auto" w:fill="FFFFFF"/>
        </w:rPr>
        <w:t xml:space="preserve"> </w:t>
      </w:r>
      <w:r>
        <w:rPr>
          <w:rFonts w:ascii="Cambria" w:eastAsia="Times New Roman" w:hAnsi="Cambria" w:cs="Cambria"/>
          <w:bCs/>
          <w:kern w:val="24"/>
          <w:sz w:val="24"/>
          <w:szCs w:val="24"/>
          <w:shd w:val="clear" w:color="auto" w:fill="FFFFFF"/>
        </w:rPr>
        <w:t>Ρόδου, αναλύει και επεξεργάζεται εις βάθος όλα τα στοιχεία που έχουν προκύψει, για την περαιτέρω αποδό</w:t>
      </w:r>
      <w:r w:rsidR="00A76D34">
        <w:rPr>
          <w:rFonts w:ascii="Cambria" w:eastAsia="Times New Roman" w:hAnsi="Cambria" w:cs="Cambria"/>
          <w:bCs/>
          <w:kern w:val="24"/>
          <w:sz w:val="24"/>
          <w:szCs w:val="24"/>
          <w:shd w:val="clear" w:color="auto" w:fill="FFFFFF"/>
        </w:rPr>
        <w:t>μηση της εγκληματικής οργάνωσης</w:t>
      </w:r>
      <w:r>
        <w:rPr>
          <w:rFonts w:ascii="Cambria" w:eastAsia="Times New Roman" w:hAnsi="Cambria" w:cs="Cambria"/>
          <w:bCs/>
          <w:kern w:val="24"/>
          <w:sz w:val="24"/>
          <w:szCs w:val="24"/>
          <w:shd w:val="clear" w:color="auto" w:fill="FFFFFF"/>
        </w:rPr>
        <w:t xml:space="preserve"> και διερευνά την ενδεχόμενη συμμετοχή των συλληφθέντων και σε άλλες υποθέσεις, όπως επίσης και την συνεργασία τους με μέλη οργανωμένων κυκλωμάτων με ίδιες ή παρόμοιες εγκληματικές δραστηριότητες.</w:t>
      </w:r>
    </w:p>
    <w:p w:rsidR="00C458E6" w:rsidRPr="00C458E6" w:rsidRDefault="00D1002C" w:rsidP="00C85A19">
      <w:pPr>
        <w:shd w:val="clear" w:color="auto" w:fill="FFFFFF"/>
        <w:tabs>
          <w:tab w:val="left" w:pos="60"/>
          <w:tab w:val="left" w:pos="150"/>
          <w:tab w:val="left" w:pos="210"/>
          <w:tab w:val="left" w:pos="540"/>
        </w:tabs>
        <w:spacing w:after="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ab/>
      </w:r>
      <w:r>
        <w:rPr>
          <w:rFonts w:ascii="Cambria" w:hAnsi="Cambria" w:cs="Segoe UI"/>
          <w:color w:val="222222"/>
          <w:sz w:val="24"/>
          <w:szCs w:val="24"/>
          <w:shd w:val="clear" w:color="auto" w:fill="FFFFFF"/>
        </w:rPr>
        <w:tab/>
      </w:r>
      <w:r>
        <w:rPr>
          <w:rFonts w:ascii="Cambria" w:hAnsi="Cambria" w:cs="Segoe UI"/>
          <w:color w:val="222222"/>
          <w:sz w:val="24"/>
          <w:szCs w:val="24"/>
          <w:shd w:val="clear" w:color="auto" w:fill="FFFFFF"/>
        </w:rPr>
        <w:tab/>
      </w:r>
      <w:r>
        <w:rPr>
          <w:rFonts w:ascii="Cambria" w:hAnsi="Cambria" w:cs="Segoe UI"/>
          <w:color w:val="222222"/>
          <w:sz w:val="24"/>
          <w:szCs w:val="24"/>
          <w:shd w:val="clear" w:color="auto" w:fill="FFFFFF"/>
        </w:rPr>
        <w:tab/>
      </w:r>
      <w:r w:rsidR="00C458E6">
        <w:rPr>
          <w:rFonts w:ascii="Cambria" w:hAnsi="Cambria" w:cs="Segoe UI"/>
          <w:color w:val="222222"/>
          <w:sz w:val="24"/>
          <w:szCs w:val="24"/>
          <w:shd w:val="clear" w:color="auto" w:fill="FFFFFF"/>
        </w:rPr>
        <w:t xml:space="preserve">Διαθέσιμο φωτογραφικό υλικό έχει αναρτηθεί στην ιστοσελίδα </w:t>
      </w:r>
      <w:r w:rsidR="00C458E6">
        <w:rPr>
          <w:rFonts w:ascii="Cambria" w:hAnsi="Cambria" w:cs="Segoe UI"/>
          <w:color w:val="222222"/>
          <w:sz w:val="24"/>
          <w:szCs w:val="24"/>
          <w:shd w:val="clear" w:color="auto" w:fill="FFFFFF"/>
          <w:lang w:val="en-US"/>
        </w:rPr>
        <w:t>www</w:t>
      </w:r>
      <w:r w:rsidR="00C458E6" w:rsidRPr="008C24FA">
        <w:rPr>
          <w:rFonts w:ascii="Cambria" w:hAnsi="Cambria" w:cs="Segoe UI"/>
          <w:color w:val="222222"/>
          <w:sz w:val="24"/>
          <w:szCs w:val="24"/>
          <w:shd w:val="clear" w:color="auto" w:fill="FFFFFF"/>
        </w:rPr>
        <w:t>.</w:t>
      </w:r>
      <w:r w:rsidR="00C458E6">
        <w:rPr>
          <w:rFonts w:ascii="Cambria" w:hAnsi="Cambria" w:cs="Segoe UI"/>
          <w:color w:val="222222"/>
          <w:sz w:val="24"/>
          <w:szCs w:val="24"/>
          <w:shd w:val="clear" w:color="auto" w:fill="FFFFFF"/>
          <w:lang w:val="en-US"/>
        </w:rPr>
        <w:t>hcg</w:t>
      </w:r>
      <w:r w:rsidR="00C458E6" w:rsidRPr="008C24FA">
        <w:rPr>
          <w:rFonts w:ascii="Cambria" w:hAnsi="Cambria" w:cs="Segoe UI"/>
          <w:color w:val="222222"/>
          <w:sz w:val="24"/>
          <w:szCs w:val="24"/>
          <w:shd w:val="clear" w:color="auto" w:fill="FFFFFF"/>
        </w:rPr>
        <w:t>.</w:t>
      </w:r>
      <w:r w:rsidR="00C458E6">
        <w:rPr>
          <w:rFonts w:ascii="Cambria" w:hAnsi="Cambria" w:cs="Segoe UI"/>
          <w:color w:val="222222"/>
          <w:sz w:val="24"/>
          <w:szCs w:val="24"/>
          <w:shd w:val="clear" w:color="auto" w:fill="FFFFFF"/>
          <w:lang w:val="en-US"/>
        </w:rPr>
        <w:t>gr</w:t>
      </w:r>
      <w:r w:rsidR="00C458E6" w:rsidRPr="008C24FA">
        <w:rPr>
          <w:rFonts w:ascii="Cambria" w:hAnsi="Cambria" w:cs="Segoe UI"/>
          <w:color w:val="222222"/>
          <w:sz w:val="24"/>
          <w:szCs w:val="24"/>
          <w:shd w:val="clear" w:color="auto" w:fill="FFFFFF"/>
        </w:rPr>
        <w:t>.</w:t>
      </w:r>
    </w:p>
    <w:sectPr w:rsidR="00C458E6" w:rsidRPr="00C458E6"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3F68" w:rsidRDefault="001A3F68" w:rsidP="00457B74">
      <w:pPr>
        <w:spacing w:after="0" w:line="240" w:lineRule="auto"/>
      </w:pPr>
      <w:r>
        <w:separator/>
      </w:r>
    </w:p>
  </w:endnote>
  <w:endnote w:type="continuationSeparator" w:id="1">
    <w:p w:rsidR="001A3F68" w:rsidRDefault="001A3F68"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33BC5" w:rsidRDefault="00630FE4" w:rsidP="00630FE4">
    <w:pPr>
      <w:pStyle w:val="a5"/>
      <w:spacing w:line="100" w:lineRule="atLeast"/>
      <w:jc w:val="center"/>
      <w:rPr>
        <w:shd w:val="clear" w:color="auto" w:fill="FFFFFF"/>
      </w:rPr>
    </w:pPr>
    <w:r>
      <w:rPr>
        <w:shd w:val="clear" w:color="auto" w:fill="FFFFFF"/>
      </w:rPr>
      <w:t>0</w:t>
    </w:r>
    <w:r w:rsidR="00552D90">
      <w:rPr>
        <w:shd w:val="clear" w:color="auto" w:fill="FFFFFF"/>
      </w:rPr>
      <w:t>30</w:t>
    </w:r>
    <w:r w:rsidR="00CB4BF4">
      <w:rPr>
        <w:shd w:val="clear" w:color="auto" w:fill="FFFFFF"/>
      </w:rPr>
      <w:t>7</w:t>
    </w:r>
    <w:r w:rsidR="00B258FA">
      <w:rPr>
        <w:shd w:val="clear" w:color="auto" w:fill="FFFFFF"/>
        <w:lang w:val="en-US"/>
      </w:rPr>
      <w:t>1</w:t>
    </w:r>
    <w:r w:rsidR="001E175A">
      <w:rPr>
        <w:shd w:val="clear" w:color="auto" w:fill="FFFFFF"/>
      </w:rPr>
      <w:t>31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3F68" w:rsidRDefault="001A3F68" w:rsidP="00457B74">
      <w:pPr>
        <w:spacing w:after="0" w:line="240" w:lineRule="auto"/>
      </w:pPr>
      <w:r>
        <w:separator/>
      </w:r>
    </w:p>
  </w:footnote>
  <w:footnote w:type="continuationSeparator" w:id="1">
    <w:p w:rsidR="001A3F68" w:rsidRDefault="001A3F68"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592C30C3"/>
    <w:multiLevelType w:val="hybridMultilevel"/>
    <w:tmpl w:val="DF183998"/>
    <w:lvl w:ilvl="0" w:tplc="04080001">
      <w:start w:val="1"/>
      <w:numFmt w:val="bullet"/>
      <w:lvlText w:val=""/>
      <w:lvlJc w:val="left"/>
      <w:pPr>
        <w:ind w:left="288" w:hanging="360"/>
      </w:pPr>
      <w:rPr>
        <w:rFonts w:ascii="Symbol" w:hAnsi="Symbol" w:hint="default"/>
      </w:rPr>
    </w:lvl>
    <w:lvl w:ilvl="1" w:tplc="04080003" w:tentative="1">
      <w:start w:val="1"/>
      <w:numFmt w:val="bullet"/>
      <w:lvlText w:val="o"/>
      <w:lvlJc w:val="left"/>
      <w:pPr>
        <w:ind w:left="1008" w:hanging="360"/>
      </w:pPr>
      <w:rPr>
        <w:rFonts w:ascii="Courier New" w:hAnsi="Courier New" w:cs="Courier New" w:hint="default"/>
      </w:rPr>
    </w:lvl>
    <w:lvl w:ilvl="2" w:tplc="04080005" w:tentative="1">
      <w:start w:val="1"/>
      <w:numFmt w:val="bullet"/>
      <w:lvlText w:val=""/>
      <w:lvlJc w:val="left"/>
      <w:pPr>
        <w:ind w:left="1728" w:hanging="360"/>
      </w:pPr>
      <w:rPr>
        <w:rFonts w:ascii="Wingdings" w:hAnsi="Wingdings" w:hint="default"/>
      </w:rPr>
    </w:lvl>
    <w:lvl w:ilvl="3" w:tplc="04080001" w:tentative="1">
      <w:start w:val="1"/>
      <w:numFmt w:val="bullet"/>
      <w:lvlText w:val=""/>
      <w:lvlJc w:val="left"/>
      <w:pPr>
        <w:ind w:left="2448" w:hanging="360"/>
      </w:pPr>
      <w:rPr>
        <w:rFonts w:ascii="Symbol" w:hAnsi="Symbol" w:hint="default"/>
      </w:rPr>
    </w:lvl>
    <w:lvl w:ilvl="4" w:tplc="04080003" w:tentative="1">
      <w:start w:val="1"/>
      <w:numFmt w:val="bullet"/>
      <w:lvlText w:val="o"/>
      <w:lvlJc w:val="left"/>
      <w:pPr>
        <w:ind w:left="3168" w:hanging="360"/>
      </w:pPr>
      <w:rPr>
        <w:rFonts w:ascii="Courier New" w:hAnsi="Courier New" w:cs="Courier New" w:hint="default"/>
      </w:rPr>
    </w:lvl>
    <w:lvl w:ilvl="5" w:tplc="04080005" w:tentative="1">
      <w:start w:val="1"/>
      <w:numFmt w:val="bullet"/>
      <w:lvlText w:val=""/>
      <w:lvlJc w:val="left"/>
      <w:pPr>
        <w:ind w:left="3888" w:hanging="360"/>
      </w:pPr>
      <w:rPr>
        <w:rFonts w:ascii="Wingdings" w:hAnsi="Wingdings" w:hint="default"/>
      </w:rPr>
    </w:lvl>
    <w:lvl w:ilvl="6" w:tplc="04080001" w:tentative="1">
      <w:start w:val="1"/>
      <w:numFmt w:val="bullet"/>
      <w:lvlText w:val=""/>
      <w:lvlJc w:val="left"/>
      <w:pPr>
        <w:ind w:left="4608" w:hanging="360"/>
      </w:pPr>
      <w:rPr>
        <w:rFonts w:ascii="Symbol" w:hAnsi="Symbol" w:hint="default"/>
      </w:rPr>
    </w:lvl>
    <w:lvl w:ilvl="7" w:tplc="04080003" w:tentative="1">
      <w:start w:val="1"/>
      <w:numFmt w:val="bullet"/>
      <w:lvlText w:val="o"/>
      <w:lvlJc w:val="left"/>
      <w:pPr>
        <w:ind w:left="5328" w:hanging="360"/>
      </w:pPr>
      <w:rPr>
        <w:rFonts w:ascii="Courier New" w:hAnsi="Courier New" w:cs="Courier New" w:hint="default"/>
      </w:rPr>
    </w:lvl>
    <w:lvl w:ilvl="8" w:tplc="04080005" w:tentative="1">
      <w:start w:val="1"/>
      <w:numFmt w:val="bullet"/>
      <w:lvlText w:val=""/>
      <w:lvlJc w:val="left"/>
      <w:pPr>
        <w:ind w:left="6048" w:hanging="360"/>
      </w:pPr>
      <w:rPr>
        <w:rFonts w:ascii="Wingdings" w:hAnsi="Wingdings" w:hint="default"/>
      </w:rPr>
    </w:lvl>
  </w:abstractNum>
  <w:abstractNum w:abstractNumId="6">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6"/>
  </w:num>
  <w:num w:numId="2">
    <w:abstractNumId w:val="0"/>
  </w:num>
  <w:num w:numId="3">
    <w:abstractNumId w:val="1"/>
  </w:num>
  <w:num w:numId="4">
    <w:abstractNumId w:val="2"/>
  </w:num>
  <w:num w:numId="5">
    <w:abstractNumId w:val="3"/>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2939"/>
    <w:rsid w:val="000110E7"/>
    <w:rsid w:val="000154DE"/>
    <w:rsid w:val="00015562"/>
    <w:rsid w:val="0003200C"/>
    <w:rsid w:val="00040320"/>
    <w:rsid w:val="000420AD"/>
    <w:rsid w:val="000515A9"/>
    <w:rsid w:val="000527AE"/>
    <w:rsid w:val="00060762"/>
    <w:rsid w:val="00064746"/>
    <w:rsid w:val="0006489D"/>
    <w:rsid w:val="00071B71"/>
    <w:rsid w:val="000913A1"/>
    <w:rsid w:val="00093A3B"/>
    <w:rsid w:val="000A04F6"/>
    <w:rsid w:val="000A1AE3"/>
    <w:rsid w:val="000A1BC6"/>
    <w:rsid w:val="000B272D"/>
    <w:rsid w:val="000C1FCD"/>
    <w:rsid w:val="000C310B"/>
    <w:rsid w:val="000D5F8F"/>
    <w:rsid w:val="000F541D"/>
    <w:rsid w:val="00105E2A"/>
    <w:rsid w:val="0012634A"/>
    <w:rsid w:val="00140D21"/>
    <w:rsid w:val="00151E37"/>
    <w:rsid w:val="00160159"/>
    <w:rsid w:val="00163594"/>
    <w:rsid w:val="00164719"/>
    <w:rsid w:val="00167997"/>
    <w:rsid w:val="00171599"/>
    <w:rsid w:val="00182667"/>
    <w:rsid w:val="00184080"/>
    <w:rsid w:val="0019027C"/>
    <w:rsid w:val="001A0B9C"/>
    <w:rsid w:val="001A3F68"/>
    <w:rsid w:val="001A64E6"/>
    <w:rsid w:val="001A6F69"/>
    <w:rsid w:val="001B149E"/>
    <w:rsid w:val="001C1BB3"/>
    <w:rsid w:val="001C78F1"/>
    <w:rsid w:val="001D5B39"/>
    <w:rsid w:val="001E175A"/>
    <w:rsid w:val="001E3F1C"/>
    <w:rsid w:val="001E41C9"/>
    <w:rsid w:val="001E44E4"/>
    <w:rsid w:val="001E4B76"/>
    <w:rsid w:val="00210EA7"/>
    <w:rsid w:val="00215896"/>
    <w:rsid w:val="002353AF"/>
    <w:rsid w:val="00235C69"/>
    <w:rsid w:val="002418FA"/>
    <w:rsid w:val="00244A92"/>
    <w:rsid w:val="00247FA6"/>
    <w:rsid w:val="00252F84"/>
    <w:rsid w:val="0025715C"/>
    <w:rsid w:val="0025726E"/>
    <w:rsid w:val="00267496"/>
    <w:rsid w:val="00270F13"/>
    <w:rsid w:val="00273AC5"/>
    <w:rsid w:val="00284BC6"/>
    <w:rsid w:val="002866C3"/>
    <w:rsid w:val="00286E1D"/>
    <w:rsid w:val="0029178B"/>
    <w:rsid w:val="00293BEE"/>
    <w:rsid w:val="00294EF3"/>
    <w:rsid w:val="002B0AF9"/>
    <w:rsid w:val="002C4293"/>
    <w:rsid w:val="002C44D6"/>
    <w:rsid w:val="002E48C8"/>
    <w:rsid w:val="002E7609"/>
    <w:rsid w:val="003128BB"/>
    <w:rsid w:val="00320306"/>
    <w:rsid w:val="0032100F"/>
    <w:rsid w:val="0034517D"/>
    <w:rsid w:val="0035019A"/>
    <w:rsid w:val="00350F26"/>
    <w:rsid w:val="00357103"/>
    <w:rsid w:val="00361B54"/>
    <w:rsid w:val="00367DC6"/>
    <w:rsid w:val="003753F2"/>
    <w:rsid w:val="003774FF"/>
    <w:rsid w:val="00385481"/>
    <w:rsid w:val="00387101"/>
    <w:rsid w:val="00394DE5"/>
    <w:rsid w:val="003A2F27"/>
    <w:rsid w:val="003B3BEF"/>
    <w:rsid w:val="003B5D41"/>
    <w:rsid w:val="003F2B9A"/>
    <w:rsid w:val="003F4AFE"/>
    <w:rsid w:val="003F7E0B"/>
    <w:rsid w:val="004066D1"/>
    <w:rsid w:val="00413866"/>
    <w:rsid w:val="00416412"/>
    <w:rsid w:val="004164C4"/>
    <w:rsid w:val="00421EAB"/>
    <w:rsid w:val="004528B3"/>
    <w:rsid w:val="0045544F"/>
    <w:rsid w:val="00457B74"/>
    <w:rsid w:val="0047380B"/>
    <w:rsid w:val="00473A66"/>
    <w:rsid w:val="00495128"/>
    <w:rsid w:val="00495200"/>
    <w:rsid w:val="004A1047"/>
    <w:rsid w:val="004D3CD8"/>
    <w:rsid w:val="004D65F7"/>
    <w:rsid w:val="004D7C3E"/>
    <w:rsid w:val="004F20A7"/>
    <w:rsid w:val="00506494"/>
    <w:rsid w:val="005251E2"/>
    <w:rsid w:val="005415CC"/>
    <w:rsid w:val="00552D90"/>
    <w:rsid w:val="00555706"/>
    <w:rsid w:val="005662DD"/>
    <w:rsid w:val="00566AFC"/>
    <w:rsid w:val="00570370"/>
    <w:rsid w:val="0057750E"/>
    <w:rsid w:val="00580280"/>
    <w:rsid w:val="00581407"/>
    <w:rsid w:val="00583B11"/>
    <w:rsid w:val="00587D45"/>
    <w:rsid w:val="005977B1"/>
    <w:rsid w:val="005A2F4C"/>
    <w:rsid w:val="005A44CA"/>
    <w:rsid w:val="005B5800"/>
    <w:rsid w:val="005C7BA9"/>
    <w:rsid w:val="005D4BDA"/>
    <w:rsid w:val="005D72C5"/>
    <w:rsid w:val="005E1387"/>
    <w:rsid w:val="005E6B58"/>
    <w:rsid w:val="005E6B77"/>
    <w:rsid w:val="005F0338"/>
    <w:rsid w:val="005F149D"/>
    <w:rsid w:val="00607E60"/>
    <w:rsid w:val="00623C98"/>
    <w:rsid w:val="00630FE4"/>
    <w:rsid w:val="00641FC4"/>
    <w:rsid w:val="00643EF1"/>
    <w:rsid w:val="00650057"/>
    <w:rsid w:val="00651169"/>
    <w:rsid w:val="006528EA"/>
    <w:rsid w:val="0065297B"/>
    <w:rsid w:val="00671DF3"/>
    <w:rsid w:val="00677E8D"/>
    <w:rsid w:val="006A13D8"/>
    <w:rsid w:val="006A5805"/>
    <w:rsid w:val="006B1974"/>
    <w:rsid w:val="006C03B7"/>
    <w:rsid w:val="006D0C21"/>
    <w:rsid w:val="006D1048"/>
    <w:rsid w:val="006D2A69"/>
    <w:rsid w:val="006D4303"/>
    <w:rsid w:val="006F338B"/>
    <w:rsid w:val="006F6682"/>
    <w:rsid w:val="00704184"/>
    <w:rsid w:val="00712363"/>
    <w:rsid w:val="00721763"/>
    <w:rsid w:val="00726DDC"/>
    <w:rsid w:val="00726EF5"/>
    <w:rsid w:val="007274B8"/>
    <w:rsid w:val="007465B0"/>
    <w:rsid w:val="00773114"/>
    <w:rsid w:val="007752D9"/>
    <w:rsid w:val="00776AD7"/>
    <w:rsid w:val="00780B9D"/>
    <w:rsid w:val="00781663"/>
    <w:rsid w:val="00786174"/>
    <w:rsid w:val="007B452F"/>
    <w:rsid w:val="007F675C"/>
    <w:rsid w:val="007F7587"/>
    <w:rsid w:val="00817424"/>
    <w:rsid w:val="008336C7"/>
    <w:rsid w:val="00852663"/>
    <w:rsid w:val="008610C7"/>
    <w:rsid w:val="00862E3C"/>
    <w:rsid w:val="00862F5A"/>
    <w:rsid w:val="008644FD"/>
    <w:rsid w:val="0087608F"/>
    <w:rsid w:val="00876C78"/>
    <w:rsid w:val="00880C08"/>
    <w:rsid w:val="0089102B"/>
    <w:rsid w:val="0089291B"/>
    <w:rsid w:val="00894E8D"/>
    <w:rsid w:val="0089531F"/>
    <w:rsid w:val="008964F7"/>
    <w:rsid w:val="008D0BAA"/>
    <w:rsid w:val="008E1475"/>
    <w:rsid w:val="008E1FD0"/>
    <w:rsid w:val="008E5385"/>
    <w:rsid w:val="008F653B"/>
    <w:rsid w:val="00906A1E"/>
    <w:rsid w:val="00910C70"/>
    <w:rsid w:val="00923EBB"/>
    <w:rsid w:val="00925C58"/>
    <w:rsid w:val="00935776"/>
    <w:rsid w:val="00942304"/>
    <w:rsid w:val="00946D3B"/>
    <w:rsid w:val="009476C5"/>
    <w:rsid w:val="0096260C"/>
    <w:rsid w:val="0097018E"/>
    <w:rsid w:val="00975CF0"/>
    <w:rsid w:val="0098663B"/>
    <w:rsid w:val="00990D4B"/>
    <w:rsid w:val="00990FB5"/>
    <w:rsid w:val="00997AB5"/>
    <w:rsid w:val="009A37AD"/>
    <w:rsid w:val="009C1907"/>
    <w:rsid w:val="009C2987"/>
    <w:rsid w:val="009C2FBD"/>
    <w:rsid w:val="009C4D84"/>
    <w:rsid w:val="009C5D64"/>
    <w:rsid w:val="009C626D"/>
    <w:rsid w:val="009D6E89"/>
    <w:rsid w:val="009D7EAE"/>
    <w:rsid w:val="009E3FE8"/>
    <w:rsid w:val="00A000C2"/>
    <w:rsid w:val="00A07F9C"/>
    <w:rsid w:val="00A17810"/>
    <w:rsid w:val="00A2710D"/>
    <w:rsid w:val="00A3605D"/>
    <w:rsid w:val="00A511BC"/>
    <w:rsid w:val="00A519EE"/>
    <w:rsid w:val="00A531A6"/>
    <w:rsid w:val="00A53E4B"/>
    <w:rsid w:val="00A5526C"/>
    <w:rsid w:val="00A65BB7"/>
    <w:rsid w:val="00A733E5"/>
    <w:rsid w:val="00A763ED"/>
    <w:rsid w:val="00A76D34"/>
    <w:rsid w:val="00A77D95"/>
    <w:rsid w:val="00A86FEE"/>
    <w:rsid w:val="00A91BCA"/>
    <w:rsid w:val="00A9264A"/>
    <w:rsid w:val="00A92D68"/>
    <w:rsid w:val="00AA12AB"/>
    <w:rsid w:val="00AB479B"/>
    <w:rsid w:val="00AC6338"/>
    <w:rsid w:val="00AC6A33"/>
    <w:rsid w:val="00AD21B0"/>
    <w:rsid w:val="00AD3822"/>
    <w:rsid w:val="00AD5E50"/>
    <w:rsid w:val="00AF3142"/>
    <w:rsid w:val="00B07202"/>
    <w:rsid w:val="00B10CB8"/>
    <w:rsid w:val="00B12C56"/>
    <w:rsid w:val="00B13165"/>
    <w:rsid w:val="00B15A7B"/>
    <w:rsid w:val="00B22875"/>
    <w:rsid w:val="00B25695"/>
    <w:rsid w:val="00B258FA"/>
    <w:rsid w:val="00B30479"/>
    <w:rsid w:val="00B34E88"/>
    <w:rsid w:val="00B356C9"/>
    <w:rsid w:val="00B815BE"/>
    <w:rsid w:val="00B827A1"/>
    <w:rsid w:val="00B83728"/>
    <w:rsid w:val="00B8504B"/>
    <w:rsid w:val="00B85D0F"/>
    <w:rsid w:val="00B868DF"/>
    <w:rsid w:val="00B903F9"/>
    <w:rsid w:val="00B90BD3"/>
    <w:rsid w:val="00B90F00"/>
    <w:rsid w:val="00B978B6"/>
    <w:rsid w:val="00BA4673"/>
    <w:rsid w:val="00BA6D71"/>
    <w:rsid w:val="00BC7CBD"/>
    <w:rsid w:val="00BD1B85"/>
    <w:rsid w:val="00BD368A"/>
    <w:rsid w:val="00BD5F43"/>
    <w:rsid w:val="00BD7ACB"/>
    <w:rsid w:val="00BF07FF"/>
    <w:rsid w:val="00BF2D33"/>
    <w:rsid w:val="00C01957"/>
    <w:rsid w:val="00C02EB1"/>
    <w:rsid w:val="00C14816"/>
    <w:rsid w:val="00C26245"/>
    <w:rsid w:val="00C27369"/>
    <w:rsid w:val="00C30F13"/>
    <w:rsid w:val="00C33FE8"/>
    <w:rsid w:val="00C44B21"/>
    <w:rsid w:val="00C458E6"/>
    <w:rsid w:val="00C46B6D"/>
    <w:rsid w:val="00C54338"/>
    <w:rsid w:val="00C6090E"/>
    <w:rsid w:val="00C60E50"/>
    <w:rsid w:val="00C6549C"/>
    <w:rsid w:val="00C66F41"/>
    <w:rsid w:val="00C73165"/>
    <w:rsid w:val="00C7385D"/>
    <w:rsid w:val="00C84EA7"/>
    <w:rsid w:val="00C85A19"/>
    <w:rsid w:val="00C977A4"/>
    <w:rsid w:val="00CA50CB"/>
    <w:rsid w:val="00CB4BF4"/>
    <w:rsid w:val="00CC04F9"/>
    <w:rsid w:val="00CC05FC"/>
    <w:rsid w:val="00CD62FD"/>
    <w:rsid w:val="00CE064B"/>
    <w:rsid w:val="00CE44A8"/>
    <w:rsid w:val="00CE502E"/>
    <w:rsid w:val="00CE64B6"/>
    <w:rsid w:val="00CF3189"/>
    <w:rsid w:val="00CF7F99"/>
    <w:rsid w:val="00D040DA"/>
    <w:rsid w:val="00D1002C"/>
    <w:rsid w:val="00D144B2"/>
    <w:rsid w:val="00D311CA"/>
    <w:rsid w:val="00D35C84"/>
    <w:rsid w:val="00D370C5"/>
    <w:rsid w:val="00D40BD8"/>
    <w:rsid w:val="00D5086B"/>
    <w:rsid w:val="00D56F33"/>
    <w:rsid w:val="00D701A7"/>
    <w:rsid w:val="00D70B81"/>
    <w:rsid w:val="00D733DF"/>
    <w:rsid w:val="00D74C90"/>
    <w:rsid w:val="00D9350B"/>
    <w:rsid w:val="00D964FF"/>
    <w:rsid w:val="00DA44BB"/>
    <w:rsid w:val="00DB043D"/>
    <w:rsid w:val="00DB0470"/>
    <w:rsid w:val="00DC35A2"/>
    <w:rsid w:val="00DC5546"/>
    <w:rsid w:val="00DD18B5"/>
    <w:rsid w:val="00DD3CDD"/>
    <w:rsid w:val="00DE45AE"/>
    <w:rsid w:val="00DE6039"/>
    <w:rsid w:val="00DE73F6"/>
    <w:rsid w:val="00DF5035"/>
    <w:rsid w:val="00E00C79"/>
    <w:rsid w:val="00E022A4"/>
    <w:rsid w:val="00E03317"/>
    <w:rsid w:val="00E2228E"/>
    <w:rsid w:val="00E24FCA"/>
    <w:rsid w:val="00E308FF"/>
    <w:rsid w:val="00E44A73"/>
    <w:rsid w:val="00E5238B"/>
    <w:rsid w:val="00E605A2"/>
    <w:rsid w:val="00E60C24"/>
    <w:rsid w:val="00E61AD7"/>
    <w:rsid w:val="00E649FB"/>
    <w:rsid w:val="00E67C96"/>
    <w:rsid w:val="00E8484C"/>
    <w:rsid w:val="00E970D3"/>
    <w:rsid w:val="00EA1C5E"/>
    <w:rsid w:val="00EB0783"/>
    <w:rsid w:val="00EC4785"/>
    <w:rsid w:val="00ED2EFE"/>
    <w:rsid w:val="00EE7153"/>
    <w:rsid w:val="00EE7B12"/>
    <w:rsid w:val="00EF5BEA"/>
    <w:rsid w:val="00F05DE4"/>
    <w:rsid w:val="00F06073"/>
    <w:rsid w:val="00F12920"/>
    <w:rsid w:val="00F15283"/>
    <w:rsid w:val="00F2767C"/>
    <w:rsid w:val="00F33BC5"/>
    <w:rsid w:val="00F37F35"/>
    <w:rsid w:val="00F4648F"/>
    <w:rsid w:val="00F50948"/>
    <w:rsid w:val="00F515DE"/>
    <w:rsid w:val="00F55F9D"/>
    <w:rsid w:val="00F70468"/>
    <w:rsid w:val="00F826BD"/>
    <w:rsid w:val="00F90DC3"/>
    <w:rsid w:val="00F93DDB"/>
    <w:rsid w:val="00FA0F45"/>
    <w:rsid w:val="00FA20BC"/>
    <w:rsid w:val="00FA2457"/>
    <w:rsid w:val="00FB5EB8"/>
    <w:rsid w:val="00FE4B6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764</TotalTime>
  <Pages>1</Pages>
  <Words>390</Words>
  <Characters>2112</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196</cp:revision>
  <cp:lastPrinted>2024-01-29T05:57:00Z</cp:lastPrinted>
  <dcterms:created xsi:type="dcterms:W3CDTF">2026-03-05T05:39:00Z</dcterms:created>
  <dcterms:modified xsi:type="dcterms:W3CDTF">2026-03-07T06:58:00Z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