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7B74" w:rsidRDefault="00817424">
      <w:pPr>
        <w:pStyle w:val="a1"/>
        <w:spacing w:after="0" w:line="360" w:lineRule="auto"/>
        <w:rPr>
          <w:rFonts w:ascii="Cambria" w:hAnsi="Cambria" w:cs="Cambria"/>
          <w:sz w:val="24"/>
          <w:szCs w:val="24"/>
          <w:lang w:val="en-US"/>
        </w:rPr>
      </w:pPr>
      <w:r>
        <w:rPr>
          <w:noProof/>
          <w:lang w:eastAsia="el-GR"/>
        </w:rPr>
        <w:drawing>
          <wp:anchor distT="0" distB="0" distL="114300" distR="114300" simplePos="0" relativeHeight="251661312"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2"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323850" cy="33337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417195" cy="390525"/>
                    </a:xfrm>
                    <a:prstGeom prst="rect">
                      <a:avLst/>
                    </a:prstGeom>
                    <a:solidFill>
                      <a:srgbClr val="FFFFFF"/>
                    </a:solidFill>
                    <a:ln w="9525">
                      <a:noFill/>
                      <a:miter lim="800000"/>
                      <a:headEnd/>
                      <a:tailEnd/>
                    </a:ln>
                  </pic:spPr>
                </pic:pic>
              </a:graphicData>
            </a:graphic>
          </wp:anchor>
        </w:drawing>
      </w:r>
      <w:r w:rsidR="00E4725E" w:rsidRPr="00E4725E">
        <w:rPr>
          <w:noProof/>
        </w:rPr>
        <w:pict>
          <v:shapetype id="_x0000_t202" coordsize="21600,21600" o:spt="202" path="m,l,21600r21600,l21600,xe">
            <v:stroke joinstyle="miter"/>
            <v:path gradientshapeok="t" o:connecttype="rect"/>
          </v:shapetype>
          <v:shape id="1028" o:spid="_x0000_s1026" type="#_x0000_t202" style="position:absolute;left:0;text-align:left;margin-left:-13.5pt;margin-top:-31.55pt;width:449.7pt;height:81.35pt;z-index: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" fillcolor="#17365d" strokecolor="#f2f2f2" strokeweight="2.5pt">
            <v:shadow on="t" color="#243f60" offset="8.65pt,8.65pt"/>
            <v:textbox inset="7.7pt,4.1pt,7.7pt,4.1pt">
              <w:txbxContent>
                <w:p w:rsidR="00457B74" w:rsidRDefault="00E00C79">
                  <w:pPr>
                    <w:spacing w:line="240" w:lineRule="auto"/>
                    <w:jc w:val="center"/>
                    <w:rPr>
                      <w:b/>
                      <w:color w:val="FFFFFF"/>
                      <w:sz w:val="24"/>
                      <w:szCs w:val="24"/>
                    </w:rPr>
                  </w:pPr>
                  <w:r>
                    <w:rPr>
                      <w:b/>
                      <w:color w:val="FFFFFF"/>
                      <w:sz w:val="24"/>
                      <w:szCs w:val="24"/>
                    </w:rPr>
                    <w:t>ΕΛΛΗΝΙΚΗ ΔΗΜΟΚΡΑΤΙΑ</w:t>
                  </w:r>
                </w:p>
                <w:p w:rsidR="00457B74" w:rsidRDefault="00E00C79">
                  <w:pPr>
                    <w:spacing w:line="240" w:lineRule="auto"/>
                    <w:jc w:val="center"/>
                    <w:rPr>
                      <w:b/>
                      <w:color w:val="FFFFFF"/>
                      <w:sz w:val="24"/>
                      <w:szCs w:val="24"/>
                    </w:rPr>
                  </w:pPr>
                  <w:r>
                    <w:rPr>
                      <w:b/>
                      <w:color w:val="FFFFFF"/>
                      <w:sz w:val="24"/>
                      <w:szCs w:val="24"/>
                    </w:rPr>
                    <w:t>ΥΠΟΥΡΓΕΙΟ ΝΑΥΤΙΛΙΑΣ ΚΑΙ ΝΗΣΙΩΤΙΚΗΣ ΠΟΛΙΤΙΚΗΣ</w:t>
                  </w:r>
                </w:p>
                <w:p w:rsidR="00457B74" w:rsidRDefault="00E00C79">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txbxContent>
            </v:textbox>
          </v:shape>
        </w:pict>
      </w:r>
    </w:p>
    <w:p w:rsidR="00457B74" w:rsidRDefault="00457B74">
      <w:pPr>
        <w:spacing w:after="0" w:line="360" w:lineRule="auto"/>
        <w:rPr>
          <w:rFonts w:ascii="Cambria" w:hAnsi="Cambria" w:cs="Cambria"/>
          <w:sz w:val="24"/>
          <w:szCs w:val="24"/>
          <w:lang w:val="en-US"/>
        </w:rPr>
      </w:pPr>
    </w:p>
    <w:p w:rsidR="00457B74" w:rsidRDefault="00E4725E">
      <w:pPr>
        <w:spacing w:after="0" w:line="360" w:lineRule="auto"/>
        <w:rPr>
          <w:rFonts w:ascii="Cambria" w:hAnsi="Cambria" w:cs="Cambria"/>
          <w:sz w:val="24"/>
          <w:szCs w:val="24"/>
        </w:rPr>
      </w:pPr>
      <w:r w:rsidRPr="00E4725E">
        <w:rPr>
          <w:noProof/>
        </w:rPr>
        <w:pict>
          <v:oval id="1031" o:spid="_x0000_s1028" style="position:absolute;left:0;text-align:left;margin-left:-41.65pt;margin-top:-50.5pt;width:73.1pt;height:70.9pt;z-index:3;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" strokecolor="white" strokeweight=".74pt">
            <v:stroke endcap="square"/>
          </v:oval>
        </w:pict>
      </w:r>
      <w:r w:rsidRPr="00E4725E">
        <w:rPr>
          <w:noProof/>
        </w:rPr>
        <w:pict>
          <v:oval id="1032" o:spid="_x0000_s1027" style="position:absolute;left:0;text-align:left;margin-left:410.95pt;margin-top:-50.5pt;width:73.1pt;height:70.9pt;z-index: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" strokecolor="white" strokeweight=".74pt">
            <v:stroke endcap="square"/>
          </v:oval>
        </w:pict>
      </w:r>
      <w:r w:rsidR="00E00C79">
        <w:rPr>
          <w:rFonts w:ascii="Cambria" w:hAnsi="Cambria" w:cs="Cambria"/>
          <w:sz w:val="24"/>
          <w:szCs w:val="24"/>
          <w:lang w:val="en-US"/>
        </w:rPr>
        <w:t>Te</w:t>
      </w:r>
      <w:r w:rsidR="00E00C79">
        <w:rPr>
          <w:rFonts w:ascii="Cambria" w:hAnsi="Cambria" w:cs="Cambria"/>
          <w:sz w:val="24"/>
          <w:szCs w:val="24"/>
        </w:rPr>
        <w:t>’</w:t>
      </w:r>
    </w:p>
    <w:p w:rsidR="00F70468" w:rsidRDefault="00B34E88" w:rsidP="00F70468">
      <w:pPr>
        <w:pStyle w:val="1"/>
        <w:ind w:left="0"/>
        <w:jc w:val="right"/>
        <w:rPr>
          <w:rFonts w:ascii="Cambria" w:hAnsi="Cambria"/>
          <w:b w:val="0"/>
          <w:u w:val="none"/>
        </w:rPr>
      </w:pPr>
      <w:r>
        <w:rPr>
          <w:rFonts w:ascii="Cambria" w:hAnsi="Cambria"/>
          <w:b w:val="0"/>
          <w:u w:val="none"/>
        </w:rPr>
        <w:t>Σάββατο</w:t>
      </w:r>
      <w:r w:rsidR="00F70468">
        <w:rPr>
          <w:rFonts w:ascii="Cambria" w:hAnsi="Cambria"/>
          <w:b w:val="0"/>
          <w:u w:val="none"/>
        </w:rPr>
        <w:t>, 0</w:t>
      </w:r>
      <w:r>
        <w:rPr>
          <w:rFonts w:ascii="Cambria" w:hAnsi="Cambria"/>
          <w:b w:val="0"/>
          <w:u w:val="none"/>
        </w:rPr>
        <w:t>7</w:t>
      </w:r>
      <w:r w:rsidR="00F70468">
        <w:rPr>
          <w:rFonts w:ascii="Cambria" w:hAnsi="Cambria"/>
          <w:b w:val="0"/>
          <w:u w:val="none"/>
        </w:rPr>
        <w:t xml:space="preserve"> Μαρτίου 2026</w:t>
      </w:r>
    </w:p>
    <w:p w:rsidR="00F70468" w:rsidRDefault="00F70468" w:rsidP="00F70468">
      <w:pPr>
        <w:spacing w:after="0"/>
        <w:rPr>
          <w:rFonts w:ascii="Cambria" w:hAnsi="Cambria" w:cs="Times New Roman"/>
          <w:sz w:val="24"/>
          <w:szCs w:val="24"/>
        </w:rPr>
      </w:pPr>
    </w:p>
    <w:p w:rsidR="00583B11" w:rsidRDefault="00F70468" w:rsidP="00583B11">
      <w:pPr>
        <w:pStyle w:val="1"/>
        <w:ind w:left="0"/>
        <w:rPr>
          <w:rFonts w:ascii="Cambria" w:hAnsi="Cambria"/>
          <w:u w:val="none"/>
          <w:shd w:val="clear" w:color="auto" w:fill="FFFFFF"/>
        </w:rPr>
      </w:pPr>
      <w:r>
        <w:rPr>
          <w:rFonts w:ascii="Cambria" w:hAnsi="Cambria"/>
          <w:u w:val="none"/>
        </w:rPr>
        <w:t>ΔΕΛΤΙΟ</w:t>
      </w:r>
      <w:r>
        <w:rPr>
          <w:rFonts w:ascii="Cambria" w:hAnsi="Cambria"/>
          <w:u w:val="none"/>
          <w:shd w:val="clear" w:color="auto" w:fill="FFFFFF"/>
        </w:rPr>
        <w:t xml:space="preserve"> ΤΥΠΟΥ</w:t>
      </w:r>
    </w:p>
    <w:p w:rsidR="00583B11" w:rsidRDefault="00583B11" w:rsidP="00583B11">
      <w:pPr>
        <w:pStyle w:val="1"/>
        <w:ind w:left="0"/>
        <w:rPr>
          <w:rFonts w:ascii="Cambria" w:hAnsi="Cambria"/>
          <w:u w:val="none"/>
          <w:shd w:val="clear" w:color="auto" w:fill="FFFFFF"/>
        </w:rPr>
      </w:pPr>
    </w:p>
    <w:p w:rsidR="006C218B" w:rsidRDefault="006C218B" w:rsidP="006C218B">
      <w:pPr>
        <w:pStyle w:val="1"/>
        <w:ind w:left="0" w:firstLine="0"/>
        <w:rPr>
          <w:rFonts w:ascii="Cambria" w:eastAsia="Times New Roman" w:hAnsi="Cambria" w:cs="Segoe UI"/>
          <w:color w:val="222222"/>
          <w:u w:val="none"/>
          <w:lang w:eastAsia="el-GR"/>
        </w:rPr>
      </w:pPr>
      <w:r w:rsidRPr="008C24FA">
        <w:rPr>
          <w:rFonts w:ascii="Cambria" w:eastAsia="Times New Roman" w:hAnsi="Cambria" w:cs="Segoe UI"/>
          <w:color w:val="222222"/>
          <w:u w:val="none"/>
          <w:lang w:eastAsia="el-GR"/>
        </w:rPr>
        <w:t xml:space="preserve">Σύλληψη </w:t>
      </w:r>
      <w:r>
        <w:rPr>
          <w:rFonts w:ascii="Cambria" w:eastAsia="Times New Roman" w:hAnsi="Cambria" w:cs="Segoe UI"/>
          <w:color w:val="222222"/>
          <w:u w:val="none"/>
          <w:lang w:eastAsia="el-GR"/>
        </w:rPr>
        <w:t xml:space="preserve">ημεδαπού </w:t>
      </w:r>
      <w:r w:rsidRPr="008C24FA">
        <w:rPr>
          <w:rFonts w:ascii="Cambria" w:eastAsia="Times New Roman" w:hAnsi="Cambria" w:cs="Segoe UI"/>
          <w:color w:val="222222"/>
          <w:u w:val="none"/>
          <w:lang w:eastAsia="el-GR"/>
        </w:rPr>
        <w:t xml:space="preserve">για ναρκωτικά </w:t>
      </w:r>
      <w:r>
        <w:rPr>
          <w:rFonts w:ascii="Cambria" w:eastAsia="Times New Roman" w:hAnsi="Cambria" w:cs="Segoe UI"/>
          <w:color w:val="222222"/>
          <w:u w:val="none"/>
          <w:lang w:eastAsia="el-GR"/>
        </w:rPr>
        <w:t>στην Καβάλα</w:t>
      </w:r>
      <w:r w:rsidRPr="00557120">
        <w:rPr>
          <w:rFonts w:ascii="Cambria" w:eastAsia="Times New Roman" w:hAnsi="Cambria" w:cs="Segoe UI"/>
          <w:color w:val="222222"/>
          <w:u w:val="none"/>
          <w:lang w:eastAsia="el-GR"/>
        </w:rPr>
        <w:t xml:space="preserve"> </w:t>
      </w:r>
      <w:r>
        <w:rPr>
          <w:rFonts w:ascii="Cambria" w:eastAsia="Times New Roman" w:hAnsi="Cambria" w:cs="Segoe UI"/>
          <w:color w:val="222222"/>
          <w:u w:val="none"/>
          <w:lang w:eastAsia="el-GR"/>
        </w:rPr>
        <w:t xml:space="preserve">- </w:t>
      </w:r>
      <w:r w:rsidR="00557120" w:rsidRPr="00557120">
        <w:rPr>
          <w:rFonts w:ascii="Cambria" w:eastAsia="Times New Roman" w:hAnsi="Cambria" w:cs="Segoe UI"/>
          <w:color w:val="222222"/>
          <w:u w:val="none"/>
          <w:lang w:eastAsia="el-GR"/>
        </w:rPr>
        <w:t>Εντοπισμός</w:t>
      </w:r>
      <w:r w:rsidR="00150DF8">
        <w:rPr>
          <w:rFonts w:ascii="Cambria" w:eastAsia="Times New Roman" w:hAnsi="Cambria" w:cs="Segoe UI"/>
          <w:color w:val="222222"/>
          <w:u w:val="none"/>
          <w:lang w:eastAsia="el-GR"/>
        </w:rPr>
        <w:t xml:space="preserve"> και διάσωση</w:t>
      </w:r>
      <w:r w:rsidR="00557120" w:rsidRPr="00557120">
        <w:rPr>
          <w:rFonts w:ascii="Cambria" w:eastAsia="Times New Roman" w:hAnsi="Cambria" w:cs="Segoe UI"/>
          <w:color w:val="222222"/>
          <w:u w:val="none"/>
          <w:lang w:eastAsia="el-GR"/>
        </w:rPr>
        <w:t xml:space="preserve"> 39 αλλοδαπών στ</w:t>
      </w:r>
      <w:r w:rsidR="00150DF8">
        <w:rPr>
          <w:rFonts w:ascii="Cambria" w:eastAsia="Times New Roman" w:hAnsi="Cambria" w:cs="Segoe UI"/>
          <w:color w:val="222222"/>
          <w:u w:val="none"/>
          <w:lang w:eastAsia="el-GR"/>
        </w:rPr>
        <w:t xml:space="preserve">ο Ρέθυμνο </w:t>
      </w:r>
      <w:r w:rsidR="00557120">
        <w:rPr>
          <w:rFonts w:ascii="Cambria" w:eastAsia="Times New Roman" w:hAnsi="Cambria" w:cs="Segoe UI"/>
          <w:color w:val="222222"/>
          <w:u w:val="none"/>
          <w:lang w:eastAsia="el-GR"/>
        </w:rPr>
        <w:t xml:space="preserve">- </w:t>
      </w:r>
      <w:r w:rsidR="00150DF8" w:rsidRPr="00557120">
        <w:rPr>
          <w:rFonts w:ascii="Cambria" w:eastAsia="Times New Roman" w:hAnsi="Cambria" w:cs="Segoe UI"/>
          <w:color w:val="222222"/>
          <w:u w:val="none"/>
          <w:lang w:eastAsia="el-GR"/>
        </w:rPr>
        <w:t>Εντοπισμός</w:t>
      </w:r>
      <w:r w:rsidR="00150DF8">
        <w:rPr>
          <w:rFonts w:ascii="Cambria" w:eastAsia="Times New Roman" w:hAnsi="Cambria" w:cs="Segoe UI"/>
          <w:color w:val="222222"/>
          <w:u w:val="none"/>
          <w:lang w:eastAsia="el-GR"/>
        </w:rPr>
        <w:t xml:space="preserve"> και διάσωση</w:t>
      </w:r>
      <w:r w:rsidR="00150DF8" w:rsidRPr="00557120">
        <w:rPr>
          <w:rFonts w:ascii="Cambria" w:eastAsia="Times New Roman" w:hAnsi="Cambria" w:cs="Segoe UI"/>
          <w:color w:val="222222"/>
          <w:u w:val="none"/>
          <w:lang w:eastAsia="el-GR"/>
        </w:rPr>
        <w:t xml:space="preserve"> </w:t>
      </w:r>
      <w:r w:rsidR="00150DF8">
        <w:rPr>
          <w:rFonts w:ascii="Cambria" w:eastAsia="Times New Roman" w:hAnsi="Cambria" w:cs="Segoe UI"/>
          <w:color w:val="222222"/>
          <w:u w:val="none"/>
          <w:lang w:eastAsia="el-GR"/>
        </w:rPr>
        <w:t>48</w:t>
      </w:r>
      <w:r w:rsidR="00150DF8" w:rsidRPr="00557120">
        <w:rPr>
          <w:rFonts w:ascii="Cambria" w:eastAsia="Times New Roman" w:hAnsi="Cambria" w:cs="Segoe UI"/>
          <w:color w:val="222222"/>
          <w:u w:val="none"/>
          <w:lang w:eastAsia="el-GR"/>
        </w:rPr>
        <w:t xml:space="preserve"> αλλοδαπών στ</w:t>
      </w:r>
      <w:r w:rsidR="00150DF8">
        <w:rPr>
          <w:rFonts w:ascii="Cambria" w:eastAsia="Times New Roman" w:hAnsi="Cambria" w:cs="Segoe UI"/>
          <w:color w:val="222222"/>
          <w:u w:val="none"/>
          <w:lang w:eastAsia="el-GR"/>
        </w:rPr>
        <w:t>ο Ρέθυμνο</w:t>
      </w:r>
      <w:r w:rsidR="00405D80">
        <w:rPr>
          <w:rFonts w:ascii="Cambria" w:eastAsia="Times New Roman" w:hAnsi="Cambria" w:cs="Segoe UI"/>
          <w:color w:val="222222"/>
          <w:u w:val="none"/>
          <w:lang w:eastAsia="el-GR"/>
        </w:rPr>
        <w:t xml:space="preserve"> - Εντοπισμός και διάσωση σ</w:t>
      </w:r>
      <w:r w:rsidR="009E7AEF">
        <w:rPr>
          <w:rFonts w:ascii="Cambria" w:eastAsia="Times New Roman" w:hAnsi="Cambria" w:cs="Segoe UI"/>
          <w:color w:val="222222"/>
          <w:u w:val="none"/>
          <w:lang w:eastAsia="el-GR"/>
        </w:rPr>
        <w:t xml:space="preserve">υνολικά 100 αλλοδαπών νότια της </w:t>
      </w:r>
      <w:r w:rsidR="00405D80">
        <w:rPr>
          <w:rFonts w:ascii="Cambria" w:eastAsia="Times New Roman" w:hAnsi="Cambria" w:cs="Segoe UI"/>
          <w:color w:val="222222"/>
          <w:u w:val="none"/>
          <w:lang w:eastAsia="el-GR"/>
        </w:rPr>
        <w:t>Γαύδου</w:t>
      </w:r>
      <w:r w:rsidR="009E7AEF" w:rsidRPr="009E7AEF">
        <w:rPr>
          <w:rFonts w:ascii="Cambria" w:eastAsia="Times New Roman" w:hAnsi="Cambria" w:cs="Segoe UI"/>
          <w:color w:val="222222"/>
          <w:u w:val="none"/>
          <w:lang w:eastAsia="el-GR"/>
        </w:rPr>
        <w:t xml:space="preserve"> </w:t>
      </w:r>
      <w:r w:rsidR="009E7AEF">
        <w:rPr>
          <w:rFonts w:ascii="Cambria" w:eastAsia="Times New Roman" w:hAnsi="Cambria" w:cs="Segoe UI"/>
          <w:color w:val="222222"/>
          <w:u w:val="none"/>
          <w:lang w:eastAsia="el-GR"/>
        </w:rPr>
        <w:t xml:space="preserve">- </w:t>
      </w:r>
      <w:r w:rsidR="009E7AEF" w:rsidRPr="00557120">
        <w:rPr>
          <w:rFonts w:ascii="Cambria" w:eastAsia="Times New Roman" w:hAnsi="Cambria" w:cs="Segoe UI"/>
          <w:color w:val="222222"/>
          <w:u w:val="none"/>
          <w:lang w:eastAsia="el-GR"/>
        </w:rPr>
        <w:t>Εντοπισμός 3</w:t>
      </w:r>
      <w:r w:rsidR="009E7AEF">
        <w:rPr>
          <w:rFonts w:ascii="Cambria" w:eastAsia="Times New Roman" w:hAnsi="Cambria" w:cs="Segoe UI"/>
          <w:color w:val="222222"/>
          <w:u w:val="none"/>
          <w:lang w:eastAsia="el-GR"/>
        </w:rPr>
        <w:t>0</w:t>
      </w:r>
      <w:r w:rsidR="009E7AEF" w:rsidRPr="00557120">
        <w:rPr>
          <w:rFonts w:ascii="Cambria" w:eastAsia="Times New Roman" w:hAnsi="Cambria" w:cs="Segoe UI"/>
          <w:color w:val="222222"/>
          <w:u w:val="none"/>
          <w:lang w:eastAsia="el-GR"/>
        </w:rPr>
        <w:t xml:space="preserve"> αλλοδαπών στην Ιεράπετρα</w:t>
      </w:r>
    </w:p>
    <w:p w:rsidR="006C218B" w:rsidRDefault="006C218B" w:rsidP="006C218B">
      <w:pPr>
        <w:pStyle w:val="Web"/>
        <w:shd w:val="clear" w:color="auto" w:fill="FFFFFF"/>
        <w:spacing w:before="0" w:after="0"/>
        <w:ind w:firstLine="720"/>
        <w:rPr>
          <w:rFonts w:ascii="Calibri" w:hAnsi="Cambria" w:cs="Cambria"/>
          <w:bCs/>
          <w:kern w:val="24"/>
          <w:shd w:val="clear" w:color="auto" w:fill="FFFFFF"/>
        </w:rPr>
      </w:pPr>
    </w:p>
    <w:p w:rsidR="006C218B" w:rsidRPr="001D1A4B" w:rsidRDefault="006C218B" w:rsidP="001D1A4B">
      <w:pPr>
        <w:pStyle w:val="Web"/>
        <w:shd w:val="clear" w:color="auto" w:fill="FFFFFF"/>
        <w:spacing w:before="0" w:after="0"/>
        <w:ind w:firstLine="720"/>
        <w:rPr>
          <w:rFonts w:asciiTheme="majorHAnsi" w:hAnsiTheme="majorHAnsi" w:cs="Cambria"/>
          <w:bCs/>
          <w:kern w:val="24"/>
          <w:shd w:val="clear" w:color="auto" w:fill="FFFFFF"/>
        </w:rPr>
      </w:pPr>
      <w:r w:rsidRPr="001D1A4B">
        <w:rPr>
          <w:rFonts w:asciiTheme="majorHAnsi" w:hAnsiTheme="majorHAnsi" w:cs="Cambria"/>
          <w:bCs/>
          <w:kern w:val="24"/>
          <w:shd w:val="clear" w:color="auto" w:fill="FFFFFF"/>
        </w:rPr>
        <w:t>Τις μεσημβρινές ώρες χθες, συνελήφθη ένας 64χρονος ημεδαπός για παράβαση του Ν. 4139/2013 «Περί εξαρτησιογόνων ουσιών και άλλες διατάξεις» από στελέχη του Γραφείου Δίωξης Ναρκωτικών του Κεντρικού Λιμεναρχείου Καβάλας. Συγκεκριμένα, σε έλεγχο που διενεργήθηκε εντός του κεντρικού επιβατικού λιμένα Καβάλας, εντοπίστηκε ο 64χρονος να έχει στην κατοχή του μία νάιλον συσκευασία περιέχουσα ακατέργαστη κάνναβη, μικτού βάρους 4,2 γραμμαρίων. Στη συνέχεια, ακολούθησε έρευνα στην οικία του 64χρονου, με τη συνδρομή του αστυνομικού σκύλου ανίχνευσης ναρκωτικών ουσιών του Κεντρικού Λιμεναρχείου Καβάλας Κ-9 «ΘΟΡ», όπου ο συλληφθέντας τους παρέδωσε οικ</w:t>
      </w:r>
      <w:r w:rsidR="009D07BC">
        <w:rPr>
          <w:rFonts w:asciiTheme="majorHAnsi" w:hAnsiTheme="majorHAnsi" w:cs="Cambria"/>
          <w:bCs/>
          <w:kern w:val="24"/>
          <w:shd w:val="clear" w:color="auto" w:fill="FFFFFF"/>
        </w:rPr>
        <w:t>ε</w:t>
      </w:r>
      <w:r w:rsidRPr="001D1A4B">
        <w:rPr>
          <w:rFonts w:asciiTheme="majorHAnsi" w:hAnsiTheme="majorHAnsi" w:cs="Cambria"/>
          <w:bCs/>
          <w:kern w:val="24"/>
          <w:shd w:val="clear" w:color="auto" w:fill="FFFFFF"/>
        </w:rPr>
        <w:t>ιοθελώς δύο νάιλον συσκευασίες με ακατέργαστη κάνναβη συνολικού μικτού βάρους 437,3 γραμμαρίων. Από το Κεντρικό Λιμεναρχείο Καβάλας που διενεργεί την προανάκριση, κατασχέθηκαν οι ανευρεθείσες ναρκωτικές ουσίες.</w:t>
      </w:r>
    </w:p>
    <w:p w:rsidR="006C218B" w:rsidRPr="001D1A4B" w:rsidRDefault="006C218B" w:rsidP="001D1A4B">
      <w:pPr>
        <w:shd w:val="clear" w:color="auto" w:fill="FFFFFF"/>
        <w:tabs>
          <w:tab w:val="left" w:pos="60"/>
          <w:tab w:val="left" w:pos="150"/>
          <w:tab w:val="left" w:pos="210"/>
          <w:tab w:val="left" w:pos="540"/>
        </w:tabs>
        <w:spacing w:after="0" w:line="240" w:lineRule="auto"/>
        <w:rPr>
          <w:rFonts w:asciiTheme="majorHAnsi" w:hAnsiTheme="majorHAnsi" w:cs="Segoe UI"/>
          <w:color w:val="222222"/>
          <w:sz w:val="24"/>
          <w:szCs w:val="24"/>
          <w:shd w:val="clear" w:color="auto" w:fill="FFFFFF"/>
        </w:rPr>
      </w:pPr>
      <w:r w:rsidRPr="001D1A4B">
        <w:rPr>
          <w:rFonts w:asciiTheme="majorHAnsi" w:hAnsiTheme="majorHAnsi" w:cs="Segoe UI"/>
          <w:color w:val="222222"/>
          <w:sz w:val="24"/>
          <w:szCs w:val="24"/>
          <w:shd w:val="clear" w:color="auto" w:fill="FFFFFF"/>
        </w:rPr>
        <w:tab/>
      </w:r>
      <w:r w:rsidRPr="001D1A4B">
        <w:rPr>
          <w:rFonts w:asciiTheme="majorHAnsi" w:hAnsiTheme="majorHAnsi" w:cs="Segoe UI"/>
          <w:color w:val="222222"/>
          <w:sz w:val="24"/>
          <w:szCs w:val="24"/>
          <w:shd w:val="clear" w:color="auto" w:fill="FFFFFF"/>
        </w:rPr>
        <w:tab/>
      </w:r>
      <w:r w:rsidRPr="001D1A4B">
        <w:rPr>
          <w:rFonts w:asciiTheme="majorHAnsi" w:hAnsiTheme="majorHAnsi" w:cs="Segoe UI"/>
          <w:color w:val="222222"/>
          <w:sz w:val="24"/>
          <w:szCs w:val="24"/>
          <w:shd w:val="clear" w:color="auto" w:fill="FFFFFF"/>
        </w:rPr>
        <w:tab/>
      </w:r>
      <w:r w:rsidRPr="001D1A4B">
        <w:rPr>
          <w:rFonts w:asciiTheme="majorHAnsi" w:hAnsiTheme="majorHAnsi" w:cs="Segoe UI"/>
          <w:color w:val="222222"/>
          <w:sz w:val="24"/>
          <w:szCs w:val="24"/>
          <w:shd w:val="clear" w:color="auto" w:fill="FFFFFF"/>
        </w:rPr>
        <w:tab/>
        <w:t xml:space="preserve">Διαθέσιμο φωτογραφικό υλικό έχει αναρτηθεί στην ιστοσελίδα </w:t>
      </w:r>
      <w:hyperlink r:id="rId10" w:history="1">
        <w:r w:rsidRPr="001D1A4B">
          <w:rPr>
            <w:rStyle w:val="-"/>
            <w:rFonts w:asciiTheme="majorHAnsi" w:eastAsia="Calibri" w:hAnsiTheme="majorHAnsi" w:cs="Segoe UI"/>
            <w:sz w:val="24"/>
            <w:szCs w:val="24"/>
            <w:shd w:val="clear" w:color="auto" w:fill="FFFFFF"/>
            <w:lang w:val="en-US"/>
          </w:rPr>
          <w:t>www</w:t>
        </w:r>
        <w:r w:rsidRPr="001D1A4B">
          <w:rPr>
            <w:rStyle w:val="-"/>
            <w:rFonts w:asciiTheme="majorHAnsi" w:eastAsia="Calibri" w:hAnsiTheme="majorHAnsi" w:cs="Segoe UI"/>
            <w:sz w:val="24"/>
            <w:szCs w:val="24"/>
            <w:shd w:val="clear" w:color="auto" w:fill="FFFFFF"/>
          </w:rPr>
          <w:t>.</w:t>
        </w:r>
        <w:r w:rsidRPr="001D1A4B">
          <w:rPr>
            <w:rStyle w:val="-"/>
            <w:rFonts w:asciiTheme="majorHAnsi" w:eastAsia="Calibri" w:hAnsiTheme="majorHAnsi" w:cs="Segoe UI"/>
            <w:sz w:val="24"/>
            <w:szCs w:val="24"/>
            <w:shd w:val="clear" w:color="auto" w:fill="FFFFFF"/>
            <w:lang w:val="en-US"/>
          </w:rPr>
          <w:t>hcg</w:t>
        </w:r>
        <w:r w:rsidRPr="001D1A4B">
          <w:rPr>
            <w:rStyle w:val="-"/>
            <w:rFonts w:asciiTheme="majorHAnsi" w:eastAsia="Calibri" w:hAnsiTheme="majorHAnsi" w:cs="Segoe UI"/>
            <w:sz w:val="24"/>
            <w:szCs w:val="24"/>
            <w:shd w:val="clear" w:color="auto" w:fill="FFFFFF"/>
          </w:rPr>
          <w:t>.</w:t>
        </w:r>
        <w:r w:rsidRPr="001D1A4B">
          <w:rPr>
            <w:rStyle w:val="-"/>
            <w:rFonts w:asciiTheme="majorHAnsi" w:eastAsia="Calibri" w:hAnsiTheme="majorHAnsi" w:cs="Segoe UI"/>
            <w:sz w:val="24"/>
            <w:szCs w:val="24"/>
            <w:shd w:val="clear" w:color="auto" w:fill="FFFFFF"/>
            <w:lang w:val="en-US"/>
          </w:rPr>
          <w:t>gr</w:t>
        </w:r>
      </w:hyperlink>
      <w:r w:rsidRPr="001D1A4B">
        <w:rPr>
          <w:rFonts w:asciiTheme="majorHAnsi" w:hAnsiTheme="majorHAnsi" w:cs="Segoe UI"/>
          <w:color w:val="222222"/>
          <w:sz w:val="24"/>
          <w:szCs w:val="24"/>
          <w:shd w:val="clear" w:color="auto" w:fill="FFFFFF"/>
        </w:rPr>
        <w:t>.</w:t>
      </w:r>
    </w:p>
    <w:p w:rsidR="006C218B" w:rsidRPr="008C24FA" w:rsidRDefault="006C218B" w:rsidP="006C218B">
      <w:pPr>
        <w:shd w:val="clear" w:color="auto" w:fill="FFFFFF"/>
        <w:tabs>
          <w:tab w:val="left" w:pos="60"/>
          <w:tab w:val="left" w:pos="150"/>
          <w:tab w:val="left" w:pos="210"/>
          <w:tab w:val="left" w:pos="540"/>
        </w:tabs>
        <w:spacing w:after="0"/>
        <w:rPr>
          <w:rFonts w:ascii="Cambria" w:hAnsi="Cambria" w:cs="Segoe UI"/>
          <w:color w:val="222222"/>
          <w:sz w:val="24"/>
          <w:szCs w:val="24"/>
          <w:shd w:val="clear" w:color="auto" w:fill="FFFFFF"/>
        </w:rPr>
      </w:pPr>
    </w:p>
    <w:p w:rsidR="00805E38" w:rsidRDefault="006C218B" w:rsidP="006C218B">
      <w:pPr>
        <w:shd w:val="clear" w:color="auto" w:fill="FFFFFF"/>
        <w:suppressAutoHyphens w:val="0"/>
        <w:spacing w:after="0" w:line="240" w:lineRule="auto"/>
        <w:jc w:val="center"/>
        <w:rPr>
          <w:rFonts w:hAnsi="Cambria" w:cs="Cambria"/>
          <w:bCs/>
          <w:kern w:val="24"/>
          <w:shd w:val="clear" w:color="auto" w:fill="FFFFFF"/>
        </w:rPr>
      </w:pPr>
      <w:r w:rsidRPr="00805E38">
        <w:rPr>
          <w:rFonts w:ascii="Cambria" w:eastAsia="Times New Roman" w:hAnsi="Cambria" w:cs="Cambria"/>
          <w:bCs/>
          <w:kern w:val="24"/>
          <w:sz w:val="24"/>
          <w:szCs w:val="24"/>
          <w:shd w:val="clear" w:color="auto" w:fill="FFFFFF"/>
        </w:rPr>
        <w:t>*****</w:t>
      </w:r>
    </w:p>
    <w:p w:rsidR="00150DF8" w:rsidRPr="001D1A4B" w:rsidRDefault="00150DF8" w:rsidP="00150DF8">
      <w:pPr>
        <w:pStyle w:val="Web"/>
        <w:shd w:val="clear" w:color="auto" w:fill="FFFFFF"/>
        <w:spacing w:before="0" w:after="0"/>
        <w:ind w:firstLine="720"/>
        <w:rPr>
          <w:rFonts w:asciiTheme="majorHAnsi" w:hAnsiTheme="majorHAnsi" w:cs="Cambria"/>
          <w:bCs/>
          <w:kern w:val="24"/>
          <w:shd w:val="clear" w:color="auto" w:fill="FFFFFF"/>
        </w:rPr>
      </w:pPr>
      <w:r w:rsidRPr="001D1A4B">
        <w:rPr>
          <w:rFonts w:asciiTheme="majorHAnsi" w:hAnsiTheme="majorHAnsi" w:cs="Cambria"/>
          <w:bCs/>
          <w:kern w:val="24"/>
          <w:shd w:val="clear" w:color="auto" w:fill="FFFFFF"/>
        </w:rPr>
        <w:t xml:space="preserve">Τις πρωινές ώρες χθες, ενημερώθηκε η Λιμενική Αρχή του Ρεθύμνου για παροχή συνδρομής σε πνευστή λέμβο με αλλοδαπούς επιβαίνοντες, στη θαλάσσια περιοχή 45 ν.μ. νότια της Αγίας Γαλήνης. Αμέσως, στην περιοχή μετέβη ένα Περιπολικό πλοίο (ΠΠΛΣ) Λ.Σ.-ΕΛ.ΑΚΤ., το οποίο εντόπισε τη λέμβο και περισυνέλεξε τους τριάντα εννέα (39) αλλοδαπούς επιβαίνοντες (38 άνδρες και 1 γυναίκα). Οι αλλοδαποί μεταφέρθηκαν με ασφάλεια στο λιμάνι της Αγίας Γαλήνης και στη συνέχεια οδηγήθηκαν με λεωφορείο σε χώρο φιλοξενίας στο Ρέθυμνο. Από το Λιμεναρχείο Ρεθύμνου που διενεργεί την προανάκριση, συνελήφθη ένας 25χρονος αλλοδαπός (υπήκοος Σουδάν) κατά παράβαση του άρθρου 83 του Ν. 3386/2005 </w:t>
      </w:r>
      <w:r w:rsidR="00805E38" w:rsidRPr="001D1A4B">
        <w:rPr>
          <w:rFonts w:asciiTheme="majorHAnsi" w:hAnsiTheme="majorHAnsi" w:cs="Cambria"/>
          <w:bCs/>
          <w:kern w:val="24"/>
          <w:shd w:val="clear" w:color="auto" w:fill="FFFFFF"/>
        </w:rPr>
        <w:t>«</w:t>
      </w:r>
      <w:r w:rsidRPr="001D1A4B">
        <w:rPr>
          <w:rFonts w:asciiTheme="majorHAnsi" w:hAnsiTheme="majorHAnsi" w:cs="Cambria"/>
          <w:bCs/>
          <w:kern w:val="24"/>
          <w:shd w:val="clear" w:color="auto" w:fill="FFFFFF"/>
        </w:rPr>
        <w:t>Παράνομη είσοδος στη χώρα</w:t>
      </w:r>
      <w:r w:rsidR="00805E38" w:rsidRPr="001D1A4B">
        <w:rPr>
          <w:rFonts w:asciiTheme="majorHAnsi" w:hAnsiTheme="majorHAnsi" w:cs="Cambria"/>
          <w:bCs/>
          <w:kern w:val="24"/>
          <w:shd w:val="clear" w:color="auto" w:fill="FFFFFF"/>
        </w:rPr>
        <w:t>»</w:t>
      </w:r>
      <w:r w:rsidRPr="001D1A4B">
        <w:rPr>
          <w:rFonts w:asciiTheme="majorHAnsi" w:hAnsiTheme="majorHAnsi" w:cs="Cambria"/>
          <w:bCs/>
          <w:kern w:val="24"/>
          <w:shd w:val="clear" w:color="auto" w:fill="FFFFFF"/>
        </w:rPr>
        <w:t>, του άρθρου 25 του Ν</w:t>
      </w:r>
      <w:r w:rsidR="00805E38" w:rsidRPr="001D1A4B">
        <w:rPr>
          <w:rFonts w:asciiTheme="majorHAnsi" w:hAnsiTheme="majorHAnsi" w:cs="Cambria"/>
          <w:bCs/>
          <w:kern w:val="24"/>
          <w:shd w:val="clear" w:color="auto" w:fill="FFFFFF"/>
        </w:rPr>
        <w:t>. 5038/2023 «</w:t>
      </w:r>
      <w:r w:rsidRPr="001D1A4B">
        <w:rPr>
          <w:rFonts w:asciiTheme="majorHAnsi" w:hAnsiTheme="majorHAnsi" w:cs="Cambria"/>
          <w:bCs/>
          <w:kern w:val="24"/>
          <w:shd w:val="clear" w:color="auto" w:fill="FFFFFF"/>
        </w:rPr>
        <w:t>Διευκόλυνση</w:t>
      </w:r>
      <w:r w:rsidR="00805E38" w:rsidRPr="001D1A4B">
        <w:rPr>
          <w:rFonts w:asciiTheme="majorHAnsi" w:hAnsiTheme="majorHAnsi" w:cs="Cambria"/>
          <w:bCs/>
          <w:kern w:val="24"/>
          <w:shd w:val="clear" w:color="auto" w:fill="FFFFFF"/>
        </w:rPr>
        <w:t>»</w:t>
      </w:r>
      <w:r w:rsidRPr="001D1A4B">
        <w:rPr>
          <w:rFonts w:asciiTheme="majorHAnsi" w:hAnsiTheme="majorHAnsi" w:cs="Cambria"/>
          <w:bCs/>
          <w:kern w:val="24"/>
          <w:shd w:val="clear" w:color="auto" w:fill="FFFFFF"/>
        </w:rPr>
        <w:t xml:space="preserve"> και του άρθρου 306 </w:t>
      </w:r>
      <w:r w:rsidR="00805E38" w:rsidRPr="001D1A4B">
        <w:rPr>
          <w:rFonts w:asciiTheme="majorHAnsi" w:hAnsiTheme="majorHAnsi" w:cs="Cambria"/>
          <w:bCs/>
          <w:kern w:val="24"/>
          <w:shd w:val="clear" w:color="auto" w:fill="FFFFFF"/>
        </w:rPr>
        <w:t xml:space="preserve">του </w:t>
      </w:r>
      <w:r w:rsidRPr="001D1A4B">
        <w:rPr>
          <w:rFonts w:asciiTheme="majorHAnsi" w:hAnsiTheme="majorHAnsi" w:cs="Cambria"/>
          <w:bCs/>
          <w:kern w:val="24"/>
          <w:shd w:val="clear" w:color="auto" w:fill="FFFFFF"/>
        </w:rPr>
        <w:t xml:space="preserve">Π.Κ. </w:t>
      </w:r>
      <w:r w:rsidR="00805E38" w:rsidRPr="001D1A4B">
        <w:rPr>
          <w:rFonts w:asciiTheme="majorHAnsi" w:hAnsiTheme="majorHAnsi" w:cs="Cambria"/>
          <w:bCs/>
          <w:kern w:val="24"/>
          <w:shd w:val="clear" w:color="auto" w:fill="FFFFFF"/>
        </w:rPr>
        <w:t>«</w:t>
      </w:r>
      <w:r w:rsidRPr="001D1A4B">
        <w:rPr>
          <w:rFonts w:asciiTheme="majorHAnsi" w:hAnsiTheme="majorHAnsi" w:cs="Cambria"/>
          <w:bCs/>
          <w:kern w:val="24"/>
          <w:shd w:val="clear" w:color="auto" w:fill="FFFFFF"/>
        </w:rPr>
        <w:t>Έκθεση</w:t>
      </w:r>
      <w:r w:rsidR="00805E38" w:rsidRPr="001D1A4B">
        <w:rPr>
          <w:rFonts w:asciiTheme="majorHAnsi" w:hAnsiTheme="majorHAnsi" w:cs="Cambria"/>
          <w:bCs/>
          <w:kern w:val="24"/>
          <w:shd w:val="clear" w:color="auto" w:fill="FFFFFF"/>
        </w:rPr>
        <w:t>», καθώς αναγνωρίστηκε ως ο διακινητής των υπολοίπων</w:t>
      </w:r>
      <w:r w:rsidRPr="001D1A4B">
        <w:rPr>
          <w:rFonts w:asciiTheme="majorHAnsi" w:hAnsiTheme="majorHAnsi" w:cs="Cambria"/>
          <w:bCs/>
          <w:kern w:val="24"/>
          <w:shd w:val="clear" w:color="auto" w:fill="FFFFFF"/>
        </w:rPr>
        <w:t>. Σύμφωνα με τους αλλοδαπούς, εκκίνησαν τις απογευματινές ώρες την 04.03.26 από παραλία στο Τομπρούκ της Λιβύης, καταβάλλοντας χρηματικά ποσά από 1.500 έως 2.000 δολάρια Αμερικής για τη μεταφορά τους στην Ελλάδα. Προανάκριση διενεργείται από το Λιμεναρχείο Ρεθύμνου.</w:t>
      </w:r>
    </w:p>
    <w:p w:rsidR="00150DF8" w:rsidRPr="00150DF8" w:rsidRDefault="00150DF8" w:rsidP="00191B17">
      <w:pPr>
        <w:shd w:val="clear" w:color="auto" w:fill="FFFFFF"/>
        <w:suppressAutoHyphens w:val="0"/>
        <w:spacing w:after="0" w:line="240" w:lineRule="auto"/>
        <w:jc w:val="center"/>
        <w:rPr>
          <w:rFonts w:eastAsia="Times New Roman" w:hAnsi="Cambria" w:cs="Cambria"/>
          <w:bCs/>
          <w:kern w:val="24"/>
          <w:sz w:val="24"/>
          <w:szCs w:val="24"/>
          <w:shd w:val="clear" w:color="auto" w:fill="FFFFFF"/>
        </w:rPr>
      </w:pPr>
    </w:p>
    <w:p w:rsidR="00191B17" w:rsidRPr="00805E38" w:rsidRDefault="00191B17" w:rsidP="00191B17">
      <w:pPr>
        <w:shd w:val="clear" w:color="auto" w:fill="FFFFFF"/>
        <w:suppressAutoHyphens w:val="0"/>
        <w:spacing w:after="0" w:line="240" w:lineRule="auto"/>
        <w:jc w:val="center"/>
        <w:rPr>
          <w:rFonts w:ascii="Cambria" w:eastAsia="Times New Roman" w:hAnsi="Cambria" w:cs="Cambria"/>
          <w:bCs/>
          <w:kern w:val="24"/>
          <w:sz w:val="24"/>
          <w:szCs w:val="24"/>
          <w:shd w:val="clear" w:color="auto" w:fill="FFFFFF"/>
        </w:rPr>
      </w:pPr>
      <w:r w:rsidRPr="00805E38">
        <w:rPr>
          <w:rFonts w:ascii="Cambria" w:eastAsia="Times New Roman" w:hAnsi="Cambria" w:cs="Cambria"/>
          <w:bCs/>
          <w:kern w:val="24"/>
          <w:sz w:val="24"/>
          <w:szCs w:val="24"/>
          <w:shd w:val="clear" w:color="auto" w:fill="FFFFFF"/>
        </w:rPr>
        <w:t>*****</w:t>
      </w:r>
    </w:p>
    <w:p w:rsidR="00150DF8" w:rsidRPr="001D1A4B" w:rsidRDefault="00150DF8" w:rsidP="00150DF8">
      <w:pPr>
        <w:pStyle w:val="Web"/>
        <w:shd w:val="clear" w:color="auto" w:fill="FFFFFF"/>
        <w:spacing w:before="0" w:after="0"/>
        <w:ind w:firstLine="720"/>
        <w:rPr>
          <w:rFonts w:asciiTheme="majorHAnsi" w:hAnsiTheme="majorHAnsi" w:cs="Cambria"/>
          <w:bCs/>
          <w:kern w:val="24"/>
          <w:shd w:val="clear" w:color="auto" w:fill="FFFFFF"/>
        </w:rPr>
      </w:pPr>
      <w:r w:rsidRPr="001D1A4B">
        <w:rPr>
          <w:rFonts w:asciiTheme="majorHAnsi" w:hAnsiTheme="majorHAnsi" w:cs="Cambria"/>
          <w:bCs/>
          <w:kern w:val="24"/>
          <w:shd w:val="clear" w:color="auto" w:fill="FFFFFF"/>
        </w:rPr>
        <w:t xml:space="preserve">Τις πρωινές ώρες χθες, ενημερώθηκε η Λιμενική Αρχή του Ρεθύμνου για παροχή συνδρομής σε πνευστή λέμβο με αλλοδαπούς επιβαίνοντες, στη θαλάσσια περιοχή 45 ν.μ. νότια της Αγίας Γαλήνης. Αμέσως, στην περιοχή μετέβη ένα </w:t>
      </w:r>
      <w:r w:rsidRPr="001D1A4B">
        <w:rPr>
          <w:rFonts w:asciiTheme="majorHAnsi" w:hAnsiTheme="majorHAnsi" w:cs="Cambria"/>
          <w:bCs/>
          <w:kern w:val="24"/>
          <w:shd w:val="clear" w:color="auto" w:fill="FFFFFF"/>
        </w:rPr>
        <w:lastRenderedPageBreak/>
        <w:t>Περιπολικό πλοίο (ΠΠΛΣ) Λ.Σ.-ΕΛ.ΑΚΤ., το οποίο εντόπισε τη λέμβο και περισυνέλεξε τους σαράντα οκτώ (48) αλλοδαπούς επιβαίνοντες (46 άνδρες, 1 γυναίκα και 1 ανήλικος). Οι αλλοδαποί μεταφέρθηκαν με ασφάλεια στο λιμάνι της Αγίας Γαλήνης και στη συνέχεια οδηγήθηκαν με λεωφορείο σε χώρο φιλοξενίας στο Ρέθυμνο. Από το Λιμεναρχείο Ρεθύμνου που διενεργεί την προανάκριση, συνελήφθη ένας 2</w:t>
      </w:r>
      <w:r w:rsidR="00E665FB" w:rsidRPr="001D1A4B">
        <w:rPr>
          <w:rFonts w:asciiTheme="majorHAnsi" w:hAnsiTheme="majorHAnsi" w:cs="Cambria"/>
          <w:bCs/>
          <w:kern w:val="24"/>
          <w:shd w:val="clear" w:color="auto" w:fill="FFFFFF"/>
        </w:rPr>
        <w:t>3</w:t>
      </w:r>
      <w:r w:rsidRPr="001D1A4B">
        <w:rPr>
          <w:rFonts w:asciiTheme="majorHAnsi" w:hAnsiTheme="majorHAnsi" w:cs="Cambria"/>
          <w:bCs/>
          <w:kern w:val="24"/>
          <w:shd w:val="clear" w:color="auto" w:fill="FFFFFF"/>
        </w:rPr>
        <w:t xml:space="preserve">χρονος αλλοδαπός (υπήκοος Σουδάν) κατά παράβαση του άρθρου 83 του Ν. 3386/2005 </w:t>
      </w:r>
      <w:r w:rsidR="00805E38" w:rsidRPr="001D1A4B">
        <w:rPr>
          <w:rFonts w:asciiTheme="majorHAnsi" w:hAnsiTheme="majorHAnsi" w:cs="Cambria"/>
          <w:bCs/>
          <w:kern w:val="24"/>
          <w:shd w:val="clear" w:color="auto" w:fill="FFFFFF"/>
        </w:rPr>
        <w:t>«</w:t>
      </w:r>
      <w:r w:rsidRPr="001D1A4B">
        <w:rPr>
          <w:rFonts w:asciiTheme="majorHAnsi" w:hAnsiTheme="majorHAnsi" w:cs="Cambria"/>
          <w:bCs/>
          <w:kern w:val="24"/>
          <w:shd w:val="clear" w:color="auto" w:fill="FFFFFF"/>
        </w:rPr>
        <w:t>Παράνομη είσοδος στη χώρα</w:t>
      </w:r>
      <w:r w:rsidR="00805E38" w:rsidRPr="001D1A4B">
        <w:rPr>
          <w:rFonts w:asciiTheme="majorHAnsi" w:hAnsiTheme="majorHAnsi" w:cs="Cambria"/>
          <w:bCs/>
          <w:kern w:val="24"/>
          <w:shd w:val="clear" w:color="auto" w:fill="FFFFFF"/>
        </w:rPr>
        <w:t>»</w:t>
      </w:r>
      <w:r w:rsidRPr="001D1A4B">
        <w:rPr>
          <w:rFonts w:asciiTheme="majorHAnsi" w:hAnsiTheme="majorHAnsi" w:cs="Cambria"/>
          <w:bCs/>
          <w:kern w:val="24"/>
          <w:shd w:val="clear" w:color="auto" w:fill="FFFFFF"/>
        </w:rPr>
        <w:t xml:space="preserve">, του άρθρου 25 του Ν. 5038/2023 </w:t>
      </w:r>
      <w:r w:rsidR="00805E38" w:rsidRPr="001D1A4B">
        <w:rPr>
          <w:rFonts w:asciiTheme="majorHAnsi" w:hAnsiTheme="majorHAnsi" w:cs="Cambria"/>
          <w:bCs/>
          <w:kern w:val="24"/>
          <w:shd w:val="clear" w:color="auto" w:fill="FFFFFF"/>
        </w:rPr>
        <w:t>«</w:t>
      </w:r>
      <w:r w:rsidRPr="001D1A4B">
        <w:rPr>
          <w:rFonts w:asciiTheme="majorHAnsi" w:hAnsiTheme="majorHAnsi" w:cs="Cambria"/>
          <w:bCs/>
          <w:kern w:val="24"/>
          <w:shd w:val="clear" w:color="auto" w:fill="FFFFFF"/>
        </w:rPr>
        <w:t>Διευκόλυνση</w:t>
      </w:r>
      <w:r w:rsidR="00805E38" w:rsidRPr="001D1A4B">
        <w:rPr>
          <w:rFonts w:asciiTheme="majorHAnsi" w:hAnsiTheme="majorHAnsi" w:cs="Cambria"/>
          <w:bCs/>
          <w:kern w:val="24"/>
          <w:shd w:val="clear" w:color="auto" w:fill="FFFFFF"/>
        </w:rPr>
        <w:t>»</w:t>
      </w:r>
      <w:r w:rsidRPr="001D1A4B">
        <w:rPr>
          <w:rFonts w:asciiTheme="majorHAnsi" w:hAnsiTheme="majorHAnsi" w:cs="Cambria"/>
          <w:bCs/>
          <w:kern w:val="24"/>
          <w:shd w:val="clear" w:color="auto" w:fill="FFFFFF"/>
        </w:rPr>
        <w:t xml:space="preserve"> και του άρθρου 306 </w:t>
      </w:r>
      <w:r w:rsidR="00805E38" w:rsidRPr="001D1A4B">
        <w:rPr>
          <w:rFonts w:asciiTheme="majorHAnsi" w:hAnsiTheme="majorHAnsi" w:cs="Cambria"/>
          <w:bCs/>
          <w:kern w:val="24"/>
          <w:shd w:val="clear" w:color="auto" w:fill="FFFFFF"/>
        </w:rPr>
        <w:t xml:space="preserve">του </w:t>
      </w:r>
      <w:r w:rsidRPr="001D1A4B">
        <w:rPr>
          <w:rFonts w:asciiTheme="majorHAnsi" w:hAnsiTheme="majorHAnsi" w:cs="Cambria"/>
          <w:bCs/>
          <w:kern w:val="24"/>
          <w:shd w:val="clear" w:color="auto" w:fill="FFFFFF"/>
        </w:rPr>
        <w:t xml:space="preserve">Π.Κ. </w:t>
      </w:r>
      <w:r w:rsidR="00805E38" w:rsidRPr="001D1A4B">
        <w:rPr>
          <w:rFonts w:asciiTheme="majorHAnsi" w:hAnsiTheme="majorHAnsi" w:cs="Cambria"/>
          <w:bCs/>
          <w:kern w:val="24"/>
          <w:shd w:val="clear" w:color="auto" w:fill="FFFFFF"/>
        </w:rPr>
        <w:t>«</w:t>
      </w:r>
      <w:r w:rsidRPr="001D1A4B">
        <w:rPr>
          <w:rFonts w:asciiTheme="majorHAnsi" w:hAnsiTheme="majorHAnsi" w:cs="Cambria"/>
          <w:bCs/>
          <w:kern w:val="24"/>
          <w:shd w:val="clear" w:color="auto" w:fill="FFFFFF"/>
        </w:rPr>
        <w:t>Έκθεση</w:t>
      </w:r>
      <w:r w:rsidR="00805E38" w:rsidRPr="001D1A4B">
        <w:rPr>
          <w:rFonts w:asciiTheme="majorHAnsi" w:hAnsiTheme="majorHAnsi" w:cs="Cambria"/>
          <w:bCs/>
          <w:kern w:val="24"/>
          <w:shd w:val="clear" w:color="auto" w:fill="FFFFFF"/>
        </w:rPr>
        <w:t>», καθώς αναγνωρίστηκε ως ο διακινητής των υπολοίπων</w:t>
      </w:r>
      <w:r w:rsidRPr="001D1A4B">
        <w:rPr>
          <w:rFonts w:asciiTheme="majorHAnsi" w:hAnsiTheme="majorHAnsi" w:cs="Cambria"/>
          <w:bCs/>
          <w:kern w:val="24"/>
          <w:shd w:val="clear" w:color="auto" w:fill="FFFFFF"/>
        </w:rPr>
        <w:t>. Σύμφωνα με τους αλλοδαπούς, εκκίνησαν τις απογευματινές ώρες την 04.03.26 από παραλία στο Τομπρούκ της Λιβύης, καταβάλλοντας χρηματικά ποσά από 1.500 έως 2.000 δολάρια Αμερικής για τη μεταφορά τους στην Ελλάδα. Προανάκριση διενεργείται από το Λιμεναρχείο Ρεθύμνου.</w:t>
      </w:r>
    </w:p>
    <w:p w:rsidR="0048373E" w:rsidRDefault="0048373E" w:rsidP="00150DF8">
      <w:pPr>
        <w:pStyle w:val="Web"/>
        <w:shd w:val="clear" w:color="auto" w:fill="FFFFFF"/>
        <w:spacing w:before="0" w:after="0"/>
        <w:ind w:firstLine="720"/>
        <w:rPr>
          <w:rFonts w:ascii="Calibri" w:hAnsi="Cambria" w:cs="Cambria"/>
          <w:bCs/>
          <w:kern w:val="24"/>
          <w:shd w:val="clear" w:color="auto" w:fill="FFFFFF"/>
        </w:rPr>
      </w:pPr>
    </w:p>
    <w:p w:rsidR="0048373E" w:rsidRDefault="0048373E" w:rsidP="001D1A4B">
      <w:pPr>
        <w:shd w:val="clear" w:color="auto" w:fill="FFFFFF"/>
        <w:tabs>
          <w:tab w:val="left" w:pos="60"/>
          <w:tab w:val="left" w:pos="150"/>
          <w:tab w:val="left" w:pos="210"/>
          <w:tab w:val="left" w:pos="540"/>
        </w:tabs>
        <w:spacing w:after="0"/>
        <w:jc w:val="center"/>
        <w:rPr>
          <w:rFonts w:hAnsi="Cambria" w:cs="Cambria"/>
          <w:bCs/>
          <w:kern w:val="24"/>
          <w:shd w:val="clear" w:color="auto" w:fill="FFFFFF"/>
        </w:rPr>
      </w:pPr>
      <w:r>
        <w:rPr>
          <w:rFonts w:ascii="Cambria" w:hAnsi="Cambria" w:cs="Segoe UI"/>
          <w:color w:val="222222"/>
          <w:sz w:val="24"/>
          <w:szCs w:val="24"/>
          <w:shd w:val="clear" w:color="auto" w:fill="FFFFFF"/>
        </w:rPr>
        <w:t>*****</w:t>
      </w:r>
    </w:p>
    <w:p w:rsidR="00DD4DF6" w:rsidRPr="001D1A4B" w:rsidRDefault="00D21A1B" w:rsidP="001D1A4B">
      <w:pPr>
        <w:shd w:val="clear" w:color="auto" w:fill="FFFFFF"/>
        <w:tabs>
          <w:tab w:val="left" w:pos="60"/>
          <w:tab w:val="left" w:pos="150"/>
          <w:tab w:val="left" w:pos="210"/>
          <w:tab w:val="left" w:pos="540"/>
        </w:tabs>
        <w:spacing w:after="0" w:line="240" w:lineRule="auto"/>
        <w:rPr>
          <w:rFonts w:asciiTheme="majorHAnsi" w:eastAsia="Times New Roman" w:hAnsiTheme="majorHAnsi" w:cs="Cambria"/>
          <w:bCs/>
          <w:kern w:val="24"/>
          <w:sz w:val="24"/>
          <w:szCs w:val="24"/>
          <w:shd w:val="clear" w:color="auto" w:fill="FFFFFF"/>
        </w:rPr>
      </w:pPr>
      <w:r>
        <w:rPr>
          <w:rFonts w:eastAsia="Times New Roman" w:hAnsi="Cambria" w:cs="Cambria"/>
          <w:bCs/>
          <w:kern w:val="24"/>
          <w:sz w:val="24"/>
          <w:szCs w:val="24"/>
          <w:shd w:val="clear" w:color="auto" w:fill="FFFFFF"/>
        </w:rPr>
        <w:tab/>
      </w:r>
      <w:r>
        <w:rPr>
          <w:rFonts w:eastAsia="Times New Roman" w:hAnsi="Cambria" w:cs="Cambria"/>
          <w:bCs/>
          <w:kern w:val="24"/>
          <w:sz w:val="24"/>
          <w:szCs w:val="24"/>
          <w:shd w:val="clear" w:color="auto" w:fill="FFFFFF"/>
        </w:rPr>
        <w:tab/>
      </w:r>
      <w:r>
        <w:rPr>
          <w:rFonts w:eastAsia="Times New Roman" w:hAnsi="Cambria" w:cs="Cambria"/>
          <w:bCs/>
          <w:kern w:val="24"/>
          <w:sz w:val="24"/>
          <w:szCs w:val="24"/>
          <w:shd w:val="clear" w:color="auto" w:fill="FFFFFF"/>
        </w:rPr>
        <w:tab/>
      </w:r>
      <w:r>
        <w:rPr>
          <w:rFonts w:eastAsia="Times New Roman" w:hAnsi="Cambria" w:cs="Cambria"/>
          <w:bCs/>
          <w:kern w:val="24"/>
          <w:sz w:val="24"/>
          <w:szCs w:val="24"/>
          <w:shd w:val="clear" w:color="auto" w:fill="FFFFFF"/>
        </w:rPr>
        <w:tab/>
      </w:r>
      <w:r w:rsidR="00DD4DF6" w:rsidRPr="001D1A4B">
        <w:rPr>
          <w:rFonts w:asciiTheme="majorHAnsi" w:eastAsia="Times New Roman" w:hAnsiTheme="majorHAnsi" w:cs="Cambria"/>
          <w:bCs/>
          <w:kern w:val="24"/>
          <w:sz w:val="24"/>
          <w:szCs w:val="24"/>
          <w:shd w:val="clear" w:color="auto" w:fill="FFFFFF"/>
        </w:rPr>
        <w:t xml:space="preserve">Τις μεσημβρινές ώρες χθες, ενημερώθηκαν οι Λιμενικές Αρχές των Χανίων και της Γαύδου από το Ενιαίο Κέντρο Συντονισμού Έρευνας και Διάσωσης (ΕΚΣΕΔ) του Αρχηγείου Λ.Σ.-ΕΛ.ΑΚΤ. για παροχή συνδρομής σε </w:t>
      </w:r>
      <w:r w:rsidR="003C3E1D" w:rsidRPr="001D1A4B">
        <w:rPr>
          <w:rFonts w:asciiTheme="majorHAnsi" w:eastAsia="Times New Roman" w:hAnsiTheme="majorHAnsi" w:cs="Cambria"/>
          <w:bCs/>
          <w:kern w:val="24"/>
          <w:sz w:val="24"/>
          <w:szCs w:val="24"/>
          <w:shd w:val="clear" w:color="auto" w:fill="FFFFFF"/>
        </w:rPr>
        <w:t xml:space="preserve">δύο </w:t>
      </w:r>
      <w:r w:rsidR="00DD4DF6" w:rsidRPr="001D1A4B">
        <w:rPr>
          <w:rFonts w:asciiTheme="majorHAnsi" w:eastAsia="Times New Roman" w:hAnsiTheme="majorHAnsi" w:cs="Cambria"/>
          <w:bCs/>
          <w:kern w:val="24"/>
          <w:sz w:val="24"/>
          <w:szCs w:val="24"/>
          <w:shd w:val="clear" w:color="auto" w:fill="FFFFFF"/>
        </w:rPr>
        <w:t>λέμβο</w:t>
      </w:r>
      <w:r w:rsidR="003C3E1D" w:rsidRPr="001D1A4B">
        <w:rPr>
          <w:rFonts w:asciiTheme="majorHAnsi" w:eastAsia="Times New Roman" w:hAnsiTheme="majorHAnsi" w:cs="Cambria"/>
          <w:bCs/>
          <w:kern w:val="24"/>
          <w:sz w:val="24"/>
          <w:szCs w:val="24"/>
          <w:shd w:val="clear" w:color="auto" w:fill="FFFFFF"/>
        </w:rPr>
        <w:t>υς</w:t>
      </w:r>
      <w:r w:rsidR="00DD4DF6" w:rsidRPr="001D1A4B">
        <w:rPr>
          <w:rFonts w:asciiTheme="majorHAnsi" w:eastAsia="Times New Roman" w:hAnsiTheme="majorHAnsi" w:cs="Cambria"/>
          <w:bCs/>
          <w:kern w:val="24"/>
          <w:sz w:val="24"/>
          <w:szCs w:val="24"/>
          <w:shd w:val="clear" w:color="auto" w:fill="FFFFFF"/>
        </w:rPr>
        <w:t xml:space="preserve"> με αλλοδαπούς επιβαίνοντες σε δυσχερή θέση, στη θαλάσσια περιοχή νότια της Γαύδου. Αμέσως στο σημείο μετέβη ένα Περιπολικό σκάφος Λ.Σ.-ΕΛ.ΑΚΤ. (ΠΛΣ) το οποίο περισυνέλεξε 65 αλλοδαπούς </w:t>
      </w:r>
      <w:r w:rsidR="003C3E1D" w:rsidRPr="001D1A4B">
        <w:rPr>
          <w:rFonts w:asciiTheme="majorHAnsi" w:eastAsia="Times New Roman" w:hAnsiTheme="majorHAnsi" w:cs="Cambria"/>
          <w:bCs/>
          <w:kern w:val="24"/>
          <w:sz w:val="24"/>
          <w:szCs w:val="24"/>
          <w:shd w:val="clear" w:color="auto" w:fill="FFFFFF"/>
        </w:rPr>
        <w:t>καθώς και ένα Ναυαγοσωστικό σκάφος Λ.Σ.-ΕΛ.ΑΚΤ. (Ν/Γ), το οποίο προέβη στην περισυλλογή 35 αλλοδαπών.</w:t>
      </w:r>
      <w:r w:rsidR="00DD4DF6" w:rsidRPr="001D1A4B">
        <w:rPr>
          <w:rFonts w:asciiTheme="majorHAnsi" w:eastAsia="Times New Roman" w:hAnsiTheme="majorHAnsi" w:cs="Cambria"/>
          <w:bCs/>
          <w:kern w:val="24"/>
          <w:sz w:val="24"/>
          <w:szCs w:val="24"/>
          <w:shd w:val="clear" w:color="auto" w:fill="FFFFFF"/>
        </w:rPr>
        <w:t xml:space="preserve"> Οι αλλοδαποί μεταφέρθηκαν με ασφάλεια αρχικά στο λιμάνι Καραβέ και στη συνέχεια στο λιμάνι της Χώρας Σφακίων. Ακολούθως, οδηγήθηκαν με λεωφορείο σε χώρο φιλοξενίας στην Αγυιά Χανίων. Προανάκριση διενεργείται από το Κεντρικό Λιμεναρχείο Χανίων.</w:t>
      </w:r>
    </w:p>
    <w:p w:rsidR="009E7AEF" w:rsidRDefault="009E7AEF" w:rsidP="00C85A19">
      <w:pPr>
        <w:shd w:val="clear" w:color="auto" w:fill="FFFFFF"/>
        <w:tabs>
          <w:tab w:val="left" w:pos="60"/>
          <w:tab w:val="left" w:pos="150"/>
          <w:tab w:val="left" w:pos="210"/>
          <w:tab w:val="left" w:pos="540"/>
        </w:tabs>
        <w:spacing w:after="0"/>
        <w:rPr>
          <w:rFonts w:eastAsia="Times New Roman" w:hAnsi="Cambria" w:cs="Cambria"/>
          <w:bCs/>
          <w:kern w:val="24"/>
          <w:sz w:val="24"/>
          <w:szCs w:val="24"/>
          <w:shd w:val="clear" w:color="auto" w:fill="FFFFFF"/>
        </w:rPr>
      </w:pPr>
    </w:p>
    <w:p w:rsidR="009E7AEF" w:rsidRPr="009E7AEF" w:rsidRDefault="009E7AEF" w:rsidP="009E7AEF">
      <w:pPr>
        <w:shd w:val="clear" w:color="auto" w:fill="FFFFFF"/>
        <w:suppressAutoHyphens w:val="0"/>
        <w:spacing w:after="0" w:line="240" w:lineRule="auto"/>
        <w:jc w:val="center"/>
        <w:rPr>
          <w:rFonts w:asciiTheme="majorHAnsi" w:eastAsia="Times New Roman" w:hAnsiTheme="majorHAnsi" w:cs="Cambria"/>
          <w:bCs/>
          <w:kern w:val="24"/>
          <w:sz w:val="24"/>
          <w:szCs w:val="24"/>
          <w:shd w:val="clear" w:color="auto" w:fill="FFFFFF"/>
        </w:rPr>
      </w:pPr>
      <w:r w:rsidRPr="009E7AEF">
        <w:rPr>
          <w:rFonts w:asciiTheme="majorHAnsi" w:eastAsia="Times New Roman" w:hAnsiTheme="majorHAnsi" w:cs="Cambria"/>
          <w:bCs/>
          <w:kern w:val="24"/>
          <w:sz w:val="24"/>
          <w:szCs w:val="24"/>
          <w:shd w:val="clear" w:color="auto" w:fill="FFFFFF"/>
        </w:rPr>
        <w:t>*****</w:t>
      </w:r>
    </w:p>
    <w:p w:rsidR="009E7AEF" w:rsidRPr="001D1A4B" w:rsidRDefault="009E7AEF" w:rsidP="009E7AEF">
      <w:pPr>
        <w:shd w:val="clear" w:color="auto" w:fill="FFFFFF"/>
        <w:suppressAutoHyphens w:val="0"/>
        <w:spacing w:after="0" w:line="240" w:lineRule="auto"/>
        <w:ind w:firstLine="720"/>
        <w:rPr>
          <w:rFonts w:asciiTheme="majorHAnsi" w:eastAsia="Times New Roman" w:hAnsiTheme="majorHAnsi" w:cs="Cambria"/>
          <w:bCs/>
          <w:kern w:val="24"/>
          <w:sz w:val="24"/>
          <w:szCs w:val="24"/>
          <w:shd w:val="clear" w:color="auto" w:fill="FFFFFF"/>
        </w:rPr>
      </w:pPr>
      <w:r w:rsidRPr="001D1A4B">
        <w:rPr>
          <w:rFonts w:asciiTheme="majorHAnsi" w:eastAsia="Times New Roman" w:hAnsiTheme="majorHAnsi" w:cs="Cambria"/>
          <w:bCs/>
          <w:kern w:val="24"/>
          <w:sz w:val="24"/>
          <w:szCs w:val="24"/>
          <w:shd w:val="clear" w:color="auto" w:fill="FFFFFF"/>
        </w:rPr>
        <w:t>Τις πρωινές ώρες χθες, ενημερώθηκε η Λιμενική Αρχή της Ιεράπετρας για την ύπαρξη αλλοδαπών στην παραλία Βουρδόλακκου Δήμου Βιάννου Ηρακλείου Κρήτης. Στελέχη Λ.Σ.-ΕΛ.ΑΚΤ. μετέβησαν στην περιοχή, όπου εντόπισαν 30 αλλοδαπούς (όλοι άνδρες), οι οποίοι μεταφέρθηκαν με λεωφορείο του Δήμου σε προσωρινό χώρο φύλαξης. Προανάκριση διενεργείται από το Λιμεναρχείο Ιεράπετρας.</w:t>
      </w:r>
    </w:p>
    <w:sectPr w:rsidR="009E7AEF" w:rsidRPr="001D1A4B" w:rsidSect="00457B74">
      <w:footerReference w:type="default" r:id="rId11"/>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417C" w:rsidRDefault="006C417C" w:rsidP="00457B74">
      <w:pPr>
        <w:spacing w:after="0" w:line="240" w:lineRule="auto"/>
      </w:pPr>
      <w:r>
        <w:separator/>
      </w:r>
    </w:p>
  </w:endnote>
  <w:endnote w:type="continuationSeparator" w:id="1">
    <w:p w:rsidR="006C417C" w:rsidRDefault="006C417C" w:rsidP="00457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altName w:val="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OpenSymbol">
    <w:altName w:val="OpenSymbol"/>
    <w:panose1 w:val="05010000000000000000"/>
    <w:charset w:val="00"/>
    <w:family w:val="auto"/>
    <w:pitch w:val="variable"/>
    <w:sig w:usb0="800000AF" w:usb1="1001ECEA"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Lucida Sans">
    <w:altName w:val="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B74" w:rsidRDefault="00E00C79">
    <w:pPr>
      <w:pStyle w:val="a5"/>
      <w:spacing w:line="100" w:lineRule="atLeast"/>
      <w:jc w:val="center"/>
      <w:rPr>
        <w:shd w:val="clear" w:color="auto" w:fill="FFFFFF"/>
      </w:rPr>
    </w:pPr>
    <w:r>
      <w:rPr>
        <w:rFonts w:ascii="Cambria" w:hAnsi="Cambria" w:cs="Cambria"/>
      </w:rPr>
      <w:t>Ακτή</w:t>
    </w:r>
    <w:r w:rsidR="0089531F">
      <w:rPr>
        <w:rFonts w:ascii="Cambria" w:hAnsi="Cambria" w:cs="Cambria"/>
      </w:rPr>
      <w:t xml:space="preserve"> </w:t>
    </w:r>
    <w:r>
      <w:rPr>
        <w:rFonts w:ascii="Cambria" w:hAnsi="Cambria" w:cs="Cambria"/>
      </w:rPr>
      <w:t>Βασιλειάδη</w:t>
    </w:r>
    <w:r w:rsidR="0089531F">
      <w:rPr>
        <w:rFonts w:ascii="Cambria" w:hAnsi="Cambria" w:cs="Cambria"/>
      </w:rPr>
      <w:t xml:space="preserve"> </w:t>
    </w:r>
    <w:r>
      <w:rPr>
        <w:rFonts w:ascii="Cambria" w:hAnsi="Cambria" w:cs="Cambria"/>
      </w:rPr>
      <w:t>Πύλη</w:t>
    </w:r>
    <w:r w:rsidR="0089531F">
      <w:rPr>
        <w:rFonts w:ascii="Cambria" w:hAnsi="Cambria" w:cs="Cambria"/>
      </w:rPr>
      <w:t xml:space="preserve"> </w:t>
    </w:r>
    <w:r>
      <w:rPr>
        <w:rFonts w:ascii="Cambria" w:hAnsi="Cambria" w:cs="Cambria"/>
      </w:rPr>
      <w:t xml:space="preserve">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630FE4" w:rsidRPr="00F33BC5" w:rsidRDefault="00630FE4" w:rsidP="00630FE4">
    <w:pPr>
      <w:pStyle w:val="a5"/>
      <w:spacing w:line="100" w:lineRule="atLeast"/>
      <w:jc w:val="center"/>
      <w:rPr>
        <w:shd w:val="clear" w:color="auto" w:fill="FFFFFF"/>
      </w:rPr>
    </w:pPr>
    <w:r>
      <w:rPr>
        <w:shd w:val="clear" w:color="auto" w:fill="FFFFFF"/>
      </w:rPr>
      <w:t>0</w:t>
    </w:r>
    <w:r w:rsidR="00552D90">
      <w:rPr>
        <w:shd w:val="clear" w:color="auto" w:fill="FFFFFF"/>
      </w:rPr>
      <w:t>30</w:t>
    </w:r>
    <w:r w:rsidR="00CB4BF4">
      <w:rPr>
        <w:shd w:val="clear" w:color="auto" w:fill="FFFFFF"/>
      </w:rPr>
      <w:t>7</w:t>
    </w:r>
    <w:r w:rsidR="00B258FA">
      <w:rPr>
        <w:shd w:val="clear" w:color="auto" w:fill="FFFFFF"/>
        <w:lang w:val="en-US"/>
      </w:rPr>
      <w:t>1</w:t>
    </w:r>
    <w:r w:rsidR="00560ADB">
      <w:rPr>
        <w:shd w:val="clear" w:color="auto" w:fill="FFFFFF"/>
      </w:rPr>
      <w:t>33</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417C" w:rsidRDefault="006C417C" w:rsidP="00457B74">
      <w:pPr>
        <w:spacing w:after="0" w:line="240" w:lineRule="auto"/>
      </w:pPr>
      <w:r>
        <w:separator/>
      </w:r>
    </w:p>
  </w:footnote>
  <w:footnote w:type="continuationSeparator" w:id="1">
    <w:p w:rsidR="006C417C" w:rsidRDefault="006C417C" w:rsidP="00457B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00000002"/>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2">
    <w:nsid w:val="00000003"/>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3">
    <w:nsid w:val="00000004"/>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4">
    <w:nsid w:val="0EF16A14"/>
    <w:multiLevelType w:val="hybridMultilevel"/>
    <w:tmpl w:val="B45CAAC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2DDB64CD"/>
    <w:multiLevelType w:val="hybridMultilevel"/>
    <w:tmpl w:val="F4340C4C"/>
    <w:lvl w:ilvl="0" w:tplc="422C054E">
      <w:start w:val="4"/>
      <w:numFmt w:val="bullet"/>
      <w:lvlText w:val="–"/>
      <w:lvlJc w:val="left"/>
      <w:pPr>
        <w:ind w:left="720" w:hanging="360"/>
      </w:pPr>
      <w:rPr>
        <w:rFonts w:ascii="Cambria" w:eastAsia="Times New Roman" w:hAnsi="Cambria" w:cs="Segoe UI" w:hint="default"/>
        <w:color w:val="222222"/>
        <w:sz w:val="24"/>
        <w:u w:val="none"/>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6"/>
  </w:num>
  <w:num w:numId="2">
    <w:abstractNumId w:val="0"/>
  </w:num>
  <w:num w:numId="3">
    <w:abstractNumId w:val="1"/>
  </w:num>
  <w:num w:numId="4">
    <w:abstractNumId w:val="2"/>
  </w:num>
  <w:num w:numId="5">
    <w:abstractNumId w:val="3"/>
  </w:num>
  <w:num w:numId="6">
    <w:abstractNumId w:val="5"/>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57B74"/>
    <w:rsid w:val="00002939"/>
    <w:rsid w:val="000110E7"/>
    <w:rsid w:val="000154DE"/>
    <w:rsid w:val="00015562"/>
    <w:rsid w:val="0003200C"/>
    <w:rsid w:val="00040320"/>
    <w:rsid w:val="000420AD"/>
    <w:rsid w:val="000515A9"/>
    <w:rsid w:val="000527AE"/>
    <w:rsid w:val="00060762"/>
    <w:rsid w:val="00064746"/>
    <w:rsid w:val="0006489D"/>
    <w:rsid w:val="00071B71"/>
    <w:rsid w:val="000913A1"/>
    <w:rsid w:val="00093A3B"/>
    <w:rsid w:val="000A04F6"/>
    <w:rsid w:val="000A1AE3"/>
    <w:rsid w:val="000A1BC6"/>
    <w:rsid w:val="000B272D"/>
    <w:rsid w:val="000C1FCD"/>
    <w:rsid w:val="000C310B"/>
    <w:rsid w:val="000D5F8F"/>
    <w:rsid w:val="000D6842"/>
    <w:rsid w:val="000F541D"/>
    <w:rsid w:val="00105E2A"/>
    <w:rsid w:val="0012634A"/>
    <w:rsid w:val="00140D21"/>
    <w:rsid w:val="00150DF8"/>
    <w:rsid w:val="00151190"/>
    <w:rsid w:val="00151E37"/>
    <w:rsid w:val="00160159"/>
    <w:rsid w:val="00163594"/>
    <w:rsid w:val="00164719"/>
    <w:rsid w:val="00165AFD"/>
    <w:rsid w:val="00167997"/>
    <w:rsid w:val="00171599"/>
    <w:rsid w:val="00182667"/>
    <w:rsid w:val="00184080"/>
    <w:rsid w:val="0019027C"/>
    <w:rsid w:val="00191B17"/>
    <w:rsid w:val="001A0B9C"/>
    <w:rsid w:val="001A64E6"/>
    <w:rsid w:val="001A6F69"/>
    <w:rsid w:val="001B149E"/>
    <w:rsid w:val="001C1BB3"/>
    <w:rsid w:val="001C78F1"/>
    <w:rsid w:val="001D1A4B"/>
    <w:rsid w:val="001D5B39"/>
    <w:rsid w:val="001E175A"/>
    <w:rsid w:val="001E3F1C"/>
    <w:rsid w:val="001E41C9"/>
    <w:rsid w:val="001E44E4"/>
    <w:rsid w:val="001E4B76"/>
    <w:rsid w:val="00210EA7"/>
    <w:rsid w:val="00215896"/>
    <w:rsid w:val="002353AF"/>
    <w:rsid w:val="00235C69"/>
    <w:rsid w:val="002418FA"/>
    <w:rsid w:val="00244A92"/>
    <w:rsid w:val="00247FA6"/>
    <w:rsid w:val="00252F84"/>
    <w:rsid w:val="0025715C"/>
    <w:rsid w:val="0025726E"/>
    <w:rsid w:val="00267496"/>
    <w:rsid w:val="00270F13"/>
    <w:rsid w:val="00273AC5"/>
    <w:rsid w:val="00284BC6"/>
    <w:rsid w:val="002866C3"/>
    <w:rsid w:val="00286E1D"/>
    <w:rsid w:val="0029178B"/>
    <w:rsid w:val="00293BEE"/>
    <w:rsid w:val="00294EF3"/>
    <w:rsid w:val="002B0AF9"/>
    <w:rsid w:val="002C4293"/>
    <w:rsid w:val="002C44D6"/>
    <w:rsid w:val="002D0605"/>
    <w:rsid w:val="002E48C8"/>
    <w:rsid w:val="002E7609"/>
    <w:rsid w:val="003128BB"/>
    <w:rsid w:val="00320306"/>
    <w:rsid w:val="0032100F"/>
    <w:rsid w:val="0034517D"/>
    <w:rsid w:val="0035019A"/>
    <w:rsid w:val="00350F26"/>
    <w:rsid w:val="00357103"/>
    <w:rsid w:val="00361B54"/>
    <w:rsid w:val="00367DC6"/>
    <w:rsid w:val="003753F2"/>
    <w:rsid w:val="003774FF"/>
    <w:rsid w:val="00385481"/>
    <w:rsid w:val="00387101"/>
    <w:rsid w:val="00394DE5"/>
    <w:rsid w:val="003A2F27"/>
    <w:rsid w:val="003A3A00"/>
    <w:rsid w:val="003B3BEF"/>
    <w:rsid w:val="003B5D41"/>
    <w:rsid w:val="003C3E1D"/>
    <w:rsid w:val="003F2B9A"/>
    <w:rsid w:val="003F4AFE"/>
    <w:rsid w:val="003F7E0B"/>
    <w:rsid w:val="004030F9"/>
    <w:rsid w:val="00405D80"/>
    <w:rsid w:val="004066D1"/>
    <w:rsid w:val="00413866"/>
    <w:rsid w:val="00416412"/>
    <w:rsid w:val="004164C4"/>
    <w:rsid w:val="00421EAB"/>
    <w:rsid w:val="0045050E"/>
    <w:rsid w:val="004528B3"/>
    <w:rsid w:val="0045544F"/>
    <w:rsid w:val="00457B74"/>
    <w:rsid w:val="00466609"/>
    <w:rsid w:val="0047380B"/>
    <w:rsid w:val="00473A66"/>
    <w:rsid w:val="0048373E"/>
    <w:rsid w:val="00495128"/>
    <w:rsid w:val="00495200"/>
    <w:rsid w:val="004A1047"/>
    <w:rsid w:val="004A495A"/>
    <w:rsid w:val="004D3CD8"/>
    <w:rsid w:val="004D65F7"/>
    <w:rsid w:val="004D7C3E"/>
    <w:rsid w:val="004F20A7"/>
    <w:rsid w:val="00506494"/>
    <w:rsid w:val="005251E2"/>
    <w:rsid w:val="005415CC"/>
    <w:rsid w:val="00552D90"/>
    <w:rsid w:val="00557120"/>
    <w:rsid w:val="00560ADB"/>
    <w:rsid w:val="005662DD"/>
    <w:rsid w:val="00566AFC"/>
    <w:rsid w:val="00570370"/>
    <w:rsid w:val="0057750E"/>
    <w:rsid w:val="00580280"/>
    <w:rsid w:val="00581407"/>
    <w:rsid w:val="00583B11"/>
    <w:rsid w:val="00587D45"/>
    <w:rsid w:val="005977B1"/>
    <w:rsid w:val="005A2F4C"/>
    <w:rsid w:val="005A44CA"/>
    <w:rsid w:val="005B5800"/>
    <w:rsid w:val="005C7BA9"/>
    <w:rsid w:val="005D4BDA"/>
    <w:rsid w:val="005D72C5"/>
    <w:rsid w:val="005E1387"/>
    <w:rsid w:val="005E6B58"/>
    <w:rsid w:val="005E6B77"/>
    <w:rsid w:val="005F0338"/>
    <w:rsid w:val="005F149D"/>
    <w:rsid w:val="00606112"/>
    <w:rsid w:val="00607E60"/>
    <w:rsid w:val="00623C98"/>
    <w:rsid w:val="00630FE4"/>
    <w:rsid w:val="00641FC4"/>
    <w:rsid w:val="00643EF1"/>
    <w:rsid w:val="00650057"/>
    <w:rsid w:val="00651169"/>
    <w:rsid w:val="006528EA"/>
    <w:rsid w:val="0065297B"/>
    <w:rsid w:val="00671DF3"/>
    <w:rsid w:val="00677E8D"/>
    <w:rsid w:val="0068081B"/>
    <w:rsid w:val="00697470"/>
    <w:rsid w:val="006A13D8"/>
    <w:rsid w:val="006A5805"/>
    <w:rsid w:val="006B1974"/>
    <w:rsid w:val="006C03B7"/>
    <w:rsid w:val="006C218B"/>
    <w:rsid w:val="006C417C"/>
    <w:rsid w:val="006D0C21"/>
    <w:rsid w:val="006D1048"/>
    <w:rsid w:val="006D2A69"/>
    <w:rsid w:val="006D4303"/>
    <w:rsid w:val="006F338B"/>
    <w:rsid w:val="006F6682"/>
    <w:rsid w:val="00704184"/>
    <w:rsid w:val="00712363"/>
    <w:rsid w:val="00721763"/>
    <w:rsid w:val="00726DDC"/>
    <w:rsid w:val="00726EF5"/>
    <w:rsid w:val="007274B8"/>
    <w:rsid w:val="007465B0"/>
    <w:rsid w:val="00773114"/>
    <w:rsid w:val="007752D9"/>
    <w:rsid w:val="00776AD7"/>
    <w:rsid w:val="00780B9D"/>
    <w:rsid w:val="00781663"/>
    <w:rsid w:val="00786174"/>
    <w:rsid w:val="007B452F"/>
    <w:rsid w:val="007F675C"/>
    <w:rsid w:val="007F7587"/>
    <w:rsid w:val="00805E38"/>
    <w:rsid w:val="00817424"/>
    <w:rsid w:val="008336C7"/>
    <w:rsid w:val="00852663"/>
    <w:rsid w:val="008610C7"/>
    <w:rsid w:val="00862E3C"/>
    <w:rsid w:val="00862F5A"/>
    <w:rsid w:val="008644FD"/>
    <w:rsid w:val="0087608F"/>
    <w:rsid w:val="00876C78"/>
    <w:rsid w:val="00880C08"/>
    <w:rsid w:val="0089102B"/>
    <w:rsid w:val="0089291B"/>
    <w:rsid w:val="00894E8D"/>
    <w:rsid w:val="0089531F"/>
    <w:rsid w:val="008964F7"/>
    <w:rsid w:val="008D0BAA"/>
    <w:rsid w:val="008E1475"/>
    <w:rsid w:val="008E1FD0"/>
    <w:rsid w:val="008E5385"/>
    <w:rsid w:val="008E6D53"/>
    <w:rsid w:val="008F653B"/>
    <w:rsid w:val="00906A1E"/>
    <w:rsid w:val="00910C70"/>
    <w:rsid w:val="00923EBB"/>
    <w:rsid w:val="00925C58"/>
    <w:rsid w:val="00932D25"/>
    <w:rsid w:val="00935776"/>
    <w:rsid w:val="00942304"/>
    <w:rsid w:val="00946D3B"/>
    <w:rsid w:val="009476C5"/>
    <w:rsid w:val="0096260C"/>
    <w:rsid w:val="00975CF0"/>
    <w:rsid w:val="0098663B"/>
    <w:rsid w:val="00990D4B"/>
    <w:rsid w:val="00990FB5"/>
    <w:rsid w:val="00995702"/>
    <w:rsid w:val="00997AB5"/>
    <w:rsid w:val="009A37AD"/>
    <w:rsid w:val="009C1907"/>
    <w:rsid w:val="009C2987"/>
    <w:rsid w:val="009C2FBD"/>
    <w:rsid w:val="009C4D84"/>
    <w:rsid w:val="009C5D64"/>
    <w:rsid w:val="009C626D"/>
    <w:rsid w:val="009D07BC"/>
    <w:rsid w:val="009D6E89"/>
    <w:rsid w:val="009D7EAE"/>
    <w:rsid w:val="009E3FE8"/>
    <w:rsid w:val="009E7AEF"/>
    <w:rsid w:val="00A000C2"/>
    <w:rsid w:val="00A07F9C"/>
    <w:rsid w:val="00A17810"/>
    <w:rsid w:val="00A2710D"/>
    <w:rsid w:val="00A3605D"/>
    <w:rsid w:val="00A511BC"/>
    <w:rsid w:val="00A519EE"/>
    <w:rsid w:val="00A531A6"/>
    <w:rsid w:val="00A53E4B"/>
    <w:rsid w:val="00A5526C"/>
    <w:rsid w:val="00A65BB7"/>
    <w:rsid w:val="00A733E5"/>
    <w:rsid w:val="00A763ED"/>
    <w:rsid w:val="00A76D34"/>
    <w:rsid w:val="00A77D95"/>
    <w:rsid w:val="00A86FEE"/>
    <w:rsid w:val="00A91BCA"/>
    <w:rsid w:val="00A9264A"/>
    <w:rsid w:val="00A92D68"/>
    <w:rsid w:val="00AA12AB"/>
    <w:rsid w:val="00AA776F"/>
    <w:rsid w:val="00AB479B"/>
    <w:rsid w:val="00AC6338"/>
    <w:rsid w:val="00AC6A33"/>
    <w:rsid w:val="00AD21B0"/>
    <w:rsid w:val="00AD3822"/>
    <w:rsid w:val="00AD5E50"/>
    <w:rsid w:val="00AF3142"/>
    <w:rsid w:val="00B07202"/>
    <w:rsid w:val="00B10CB8"/>
    <w:rsid w:val="00B12C56"/>
    <w:rsid w:val="00B13165"/>
    <w:rsid w:val="00B15A7B"/>
    <w:rsid w:val="00B202D2"/>
    <w:rsid w:val="00B22875"/>
    <w:rsid w:val="00B25695"/>
    <w:rsid w:val="00B258FA"/>
    <w:rsid w:val="00B30479"/>
    <w:rsid w:val="00B34E88"/>
    <w:rsid w:val="00B356C9"/>
    <w:rsid w:val="00B75188"/>
    <w:rsid w:val="00B815BE"/>
    <w:rsid w:val="00B827A1"/>
    <w:rsid w:val="00B8504B"/>
    <w:rsid w:val="00B85D0F"/>
    <w:rsid w:val="00B868DF"/>
    <w:rsid w:val="00B903F9"/>
    <w:rsid w:val="00B90BD3"/>
    <w:rsid w:val="00B90F00"/>
    <w:rsid w:val="00B978B6"/>
    <w:rsid w:val="00BA4673"/>
    <w:rsid w:val="00BA6D71"/>
    <w:rsid w:val="00BD1B85"/>
    <w:rsid w:val="00BD368A"/>
    <w:rsid w:val="00BD5F43"/>
    <w:rsid w:val="00BD7ACB"/>
    <w:rsid w:val="00BF07FF"/>
    <w:rsid w:val="00BF2D33"/>
    <w:rsid w:val="00C01957"/>
    <w:rsid w:val="00C02EB1"/>
    <w:rsid w:val="00C14816"/>
    <w:rsid w:val="00C26245"/>
    <w:rsid w:val="00C27369"/>
    <w:rsid w:val="00C30F13"/>
    <w:rsid w:val="00C33FE8"/>
    <w:rsid w:val="00C44B21"/>
    <w:rsid w:val="00C46B6D"/>
    <w:rsid w:val="00C54338"/>
    <w:rsid w:val="00C6090E"/>
    <w:rsid w:val="00C60E50"/>
    <w:rsid w:val="00C6549C"/>
    <w:rsid w:val="00C66F41"/>
    <w:rsid w:val="00C73165"/>
    <w:rsid w:val="00C7385D"/>
    <w:rsid w:val="00C84EA7"/>
    <w:rsid w:val="00C85A19"/>
    <w:rsid w:val="00C977A4"/>
    <w:rsid w:val="00CA50CB"/>
    <w:rsid w:val="00CB4BF4"/>
    <w:rsid w:val="00CC04F9"/>
    <w:rsid w:val="00CC05FC"/>
    <w:rsid w:val="00CD62FD"/>
    <w:rsid w:val="00CE064B"/>
    <w:rsid w:val="00CE44A8"/>
    <w:rsid w:val="00CE502E"/>
    <w:rsid w:val="00CE64B6"/>
    <w:rsid w:val="00CF3189"/>
    <w:rsid w:val="00CF7F99"/>
    <w:rsid w:val="00D040DA"/>
    <w:rsid w:val="00D1399B"/>
    <w:rsid w:val="00D144B2"/>
    <w:rsid w:val="00D175DD"/>
    <w:rsid w:val="00D21A1B"/>
    <w:rsid w:val="00D311CA"/>
    <w:rsid w:val="00D35C84"/>
    <w:rsid w:val="00D370C5"/>
    <w:rsid w:val="00D40BD8"/>
    <w:rsid w:val="00D5086B"/>
    <w:rsid w:val="00D56F33"/>
    <w:rsid w:val="00D701A7"/>
    <w:rsid w:val="00D70B81"/>
    <w:rsid w:val="00D733DF"/>
    <w:rsid w:val="00D74C90"/>
    <w:rsid w:val="00D9350B"/>
    <w:rsid w:val="00D964FF"/>
    <w:rsid w:val="00DA44BB"/>
    <w:rsid w:val="00DB043D"/>
    <w:rsid w:val="00DB0470"/>
    <w:rsid w:val="00DB0DC1"/>
    <w:rsid w:val="00DC33A4"/>
    <w:rsid w:val="00DC35A2"/>
    <w:rsid w:val="00DC39AF"/>
    <w:rsid w:val="00DC5546"/>
    <w:rsid w:val="00DD18B5"/>
    <w:rsid w:val="00DD3CDD"/>
    <w:rsid w:val="00DD484F"/>
    <w:rsid w:val="00DD4DF6"/>
    <w:rsid w:val="00DE45AE"/>
    <w:rsid w:val="00DE6039"/>
    <w:rsid w:val="00DE73F6"/>
    <w:rsid w:val="00DF5035"/>
    <w:rsid w:val="00E00C79"/>
    <w:rsid w:val="00E022A4"/>
    <w:rsid w:val="00E03317"/>
    <w:rsid w:val="00E2228E"/>
    <w:rsid w:val="00E24FCA"/>
    <w:rsid w:val="00E308FF"/>
    <w:rsid w:val="00E44A73"/>
    <w:rsid w:val="00E4725E"/>
    <w:rsid w:val="00E5238B"/>
    <w:rsid w:val="00E605A2"/>
    <w:rsid w:val="00E60C24"/>
    <w:rsid w:val="00E61AD7"/>
    <w:rsid w:val="00E649FB"/>
    <w:rsid w:val="00E665FB"/>
    <w:rsid w:val="00E67C96"/>
    <w:rsid w:val="00E8484C"/>
    <w:rsid w:val="00E970D3"/>
    <w:rsid w:val="00EA1C5E"/>
    <w:rsid w:val="00EB0783"/>
    <w:rsid w:val="00EC4785"/>
    <w:rsid w:val="00ED2EFE"/>
    <w:rsid w:val="00EE0AEC"/>
    <w:rsid w:val="00EE2485"/>
    <w:rsid w:val="00EE7153"/>
    <w:rsid w:val="00EE7B12"/>
    <w:rsid w:val="00EF5BEA"/>
    <w:rsid w:val="00F05DE4"/>
    <w:rsid w:val="00F06073"/>
    <w:rsid w:val="00F12920"/>
    <w:rsid w:val="00F15283"/>
    <w:rsid w:val="00F2767C"/>
    <w:rsid w:val="00F33BC5"/>
    <w:rsid w:val="00F37F35"/>
    <w:rsid w:val="00F4648F"/>
    <w:rsid w:val="00F50948"/>
    <w:rsid w:val="00F515DE"/>
    <w:rsid w:val="00F55F9D"/>
    <w:rsid w:val="00F61F82"/>
    <w:rsid w:val="00F70468"/>
    <w:rsid w:val="00F826BD"/>
    <w:rsid w:val="00F90DC3"/>
    <w:rsid w:val="00F93DDB"/>
    <w:rsid w:val="00FA0F45"/>
    <w:rsid w:val="00FA20BC"/>
    <w:rsid w:val="00FA2457"/>
    <w:rsid w:val="00FB5EB8"/>
    <w:rsid w:val="00FE4B6C"/>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74"/>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57B74"/>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57B74"/>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57B74"/>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57B74"/>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57B74"/>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57B74"/>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57B74"/>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57B74"/>
    <w:rPr>
      <w:rFonts w:ascii="Times New Roman" w:eastAsia="Times New Roman" w:hAnsi="Times New Roman" w:cs="Times New Roman"/>
    </w:rPr>
  </w:style>
  <w:style w:type="character" w:styleId="-">
    <w:name w:val="Hyperlink"/>
    <w:rsid w:val="00457B74"/>
    <w:rPr>
      <w:rFonts w:ascii="Times New Roman" w:eastAsia="Times New Roman" w:hAnsi="Times New Roman" w:cs="Times New Roman"/>
      <w:color w:val="0000FF"/>
      <w:u w:val="single"/>
    </w:rPr>
  </w:style>
  <w:style w:type="paragraph" w:styleId="a1">
    <w:name w:val="Body Text"/>
    <w:basedOn w:val="a"/>
    <w:rsid w:val="00457B74"/>
    <w:pPr>
      <w:spacing w:after="120"/>
    </w:pPr>
    <w:rPr>
      <w:rFonts w:ascii="Times New Roman" w:eastAsia="Times New Roman" w:hAnsi="Times New Roman" w:cs="Times New Roman"/>
    </w:rPr>
  </w:style>
  <w:style w:type="paragraph" w:styleId="Web">
    <w:name w:val="Normal (Web)"/>
    <w:basedOn w:val="a"/>
    <w:uiPriority w:val="99"/>
    <w:rsid w:val="00457B74"/>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57B74"/>
    <w:pPr>
      <w:keepNext/>
      <w:spacing w:before="240" w:after="120"/>
    </w:pPr>
    <w:rPr>
      <w:rFonts w:ascii="Arial" w:eastAsia="Microsoft YaHei" w:hAnsi="Arial" w:cs="Mangal"/>
      <w:sz w:val="28"/>
      <w:szCs w:val="28"/>
    </w:rPr>
  </w:style>
  <w:style w:type="character" w:styleId="a6">
    <w:name w:val="Strong"/>
    <w:qFormat/>
    <w:rsid w:val="00457B74"/>
    <w:rPr>
      <w:rFonts w:ascii="Times New Roman" w:eastAsia="Times New Roman" w:hAnsi="Times New Roman" w:cs="Times New Roman"/>
      <w:b/>
      <w:bCs/>
    </w:rPr>
  </w:style>
  <w:style w:type="character" w:customStyle="1" w:styleId="WW8Num1z0">
    <w:name w:val="WW8Num1z0"/>
    <w:rsid w:val="00457B74"/>
    <w:rPr>
      <w:rFonts w:ascii="Calibri" w:eastAsia="Calibri" w:hAnsi="Calibri" w:cs="Times New Roman" w:hint="default"/>
      <w:sz w:val="22"/>
    </w:rPr>
  </w:style>
  <w:style w:type="character" w:customStyle="1" w:styleId="WW8Num1z1">
    <w:name w:val="WW8Num1z1"/>
    <w:rsid w:val="00457B74"/>
    <w:rPr>
      <w:rFonts w:ascii="Courier New" w:eastAsia="Times New Roman" w:hAnsi="Courier New" w:cs="Courier New" w:hint="default"/>
    </w:rPr>
  </w:style>
  <w:style w:type="character" w:customStyle="1" w:styleId="WW8Num1z2">
    <w:name w:val="WW8Num1z2"/>
    <w:rsid w:val="00457B74"/>
    <w:rPr>
      <w:rFonts w:ascii="Wingdings" w:eastAsia="Times New Roman" w:hAnsi="Wingdings" w:cs="Wingdings" w:hint="default"/>
    </w:rPr>
  </w:style>
  <w:style w:type="character" w:customStyle="1" w:styleId="WW8Num1z3">
    <w:name w:val="WW8Num1z3"/>
    <w:rsid w:val="00457B74"/>
    <w:rPr>
      <w:rFonts w:ascii="Symbol" w:eastAsia="Times New Roman" w:hAnsi="Symbol" w:cs="Symbol" w:hint="default"/>
    </w:rPr>
  </w:style>
  <w:style w:type="character" w:customStyle="1" w:styleId="WW8Num1z4">
    <w:name w:val="WW8Num1z4"/>
    <w:rsid w:val="00457B74"/>
    <w:rPr>
      <w:rFonts w:ascii="Times New Roman" w:eastAsia="Times New Roman" w:hAnsi="Times New Roman" w:cs="Times New Roman"/>
    </w:rPr>
  </w:style>
  <w:style w:type="character" w:customStyle="1" w:styleId="WW8Num1z5">
    <w:name w:val="WW8Num1z5"/>
    <w:rsid w:val="00457B74"/>
    <w:rPr>
      <w:rFonts w:ascii="Times New Roman" w:eastAsia="Times New Roman" w:hAnsi="Times New Roman" w:cs="Times New Roman"/>
    </w:rPr>
  </w:style>
  <w:style w:type="character" w:customStyle="1" w:styleId="WW8Num1z6">
    <w:name w:val="WW8Num1z6"/>
    <w:rsid w:val="00457B74"/>
    <w:rPr>
      <w:rFonts w:ascii="Times New Roman" w:eastAsia="Times New Roman" w:hAnsi="Times New Roman" w:cs="Times New Roman"/>
    </w:rPr>
  </w:style>
  <w:style w:type="character" w:customStyle="1" w:styleId="WW8Num1z7">
    <w:name w:val="WW8Num1z7"/>
    <w:rsid w:val="00457B74"/>
    <w:rPr>
      <w:rFonts w:ascii="Times New Roman" w:eastAsia="Times New Roman" w:hAnsi="Times New Roman" w:cs="Times New Roman"/>
    </w:rPr>
  </w:style>
  <w:style w:type="character" w:customStyle="1" w:styleId="WW8Num1z8">
    <w:name w:val="WW8Num1z8"/>
    <w:rsid w:val="00457B74"/>
    <w:rPr>
      <w:rFonts w:ascii="Times New Roman" w:eastAsia="Times New Roman" w:hAnsi="Times New Roman" w:cs="Times New Roman"/>
    </w:rPr>
  </w:style>
  <w:style w:type="character" w:customStyle="1" w:styleId="WW8Num2z0">
    <w:name w:val="WW8Num2z0"/>
    <w:rsid w:val="00457B74"/>
    <w:rPr>
      <w:rFonts w:ascii="Wingdings" w:eastAsia="Times New Roman" w:hAnsi="Wingdings" w:cs="Wingdings" w:hint="default"/>
      <w:b/>
      <w:caps w:val="0"/>
      <w:smallCaps w:val="0"/>
      <w:lang w:val="el-GR"/>
    </w:rPr>
  </w:style>
  <w:style w:type="character" w:customStyle="1" w:styleId="WW8Num2z1">
    <w:name w:val="WW8Num2z1"/>
    <w:rsid w:val="00457B74"/>
    <w:rPr>
      <w:rFonts w:ascii="Times New Roman" w:eastAsia="Times New Roman" w:hAnsi="Times New Roman" w:cs="Times New Roman"/>
    </w:rPr>
  </w:style>
  <w:style w:type="character" w:customStyle="1" w:styleId="WW8Num2z2">
    <w:name w:val="WW8Num2z2"/>
    <w:rsid w:val="00457B74"/>
    <w:rPr>
      <w:rFonts w:ascii="Times New Roman" w:eastAsia="Times New Roman" w:hAnsi="Times New Roman" w:cs="Times New Roman"/>
    </w:rPr>
  </w:style>
  <w:style w:type="character" w:customStyle="1" w:styleId="WW8Num2z3">
    <w:name w:val="WW8Num2z3"/>
    <w:rsid w:val="00457B74"/>
    <w:rPr>
      <w:rFonts w:ascii="Times New Roman" w:eastAsia="Times New Roman" w:hAnsi="Times New Roman" w:cs="Times New Roman"/>
    </w:rPr>
  </w:style>
  <w:style w:type="character" w:customStyle="1" w:styleId="WW8Num2z4">
    <w:name w:val="WW8Num2z4"/>
    <w:rsid w:val="00457B74"/>
    <w:rPr>
      <w:rFonts w:ascii="Times New Roman" w:eastAsia="Times New Roman" w:hAnsi="Times New Roman" w:cs="Times New Roman"/>
    </w:rPr>
  </w:style>
  <w:style w:type="character" w:customStyle="1" w:styleId="WW8Num2z5">
    <w:name w:val="WW8Num2z5"/>
    <w:rsid w:val="00457B74"/>
    <w:rPr>
      <w:rFonts w:ascii="Times New Roman" w:eastAsia="Times New Roman" w:hAnsi="Times New Roman" w:cs="Times New Roman"/>
    </w:rPr>
  </w:style>
  <w:style w:type="character" w:customStyle="1" w:styleId="WW8Num2z6">
    <w:name w:val="WW8Num2z6"/>
    <w:rsid w:val="00457B74"/>
    <w:rPr>
      <w:rFonts w:ascii="Times New Roman" w:eastAsia="Times New Roman" w:hAnsi="Times New Roman" w:cs="Times New Roman"/>
    </w:rPr>
  </w:style>
  <w:style w:type="character" w:customStyle="1" w:styleId="WW8Num2z7">
    <w:name w:val="WW8Num2z7"/>
    <w:rsid w:val="00457B74"/>
    <w:rPr>
      <w:rFonts w:ascii="Times New Roman" w:eastAsia="Times New Roman" w:hAnsi="Times New Roman" w:cs="Times New Roman"/>
    </w:rPr>
  </w:style>
  <w:style w:type="character" w:customStyle="1" w:styleId="WW8Num2z8">
    <w:name w:val="WW8Num2z8"/>
    <w:rsid w:val="00457B74"/>
    <w:rPr>
      <w:rFonts w:ascii="Times New Roman" w:eastAsia="Times New Roman" w:hAnsi="Times New Roman" w:cs="Times New Roman"/>
    </w:rPr>
  </w:style>
  <w:style w:type="character" w:customStyle="1" w:styleId="15">
    <w:name w:val="Προεπιλεγμένη γραμματοσειρά15"/>
    <w:rsid w:val="00457B74"/>
    <w:rPr>
      <w:rFonts w:ascii="Times New Roman" w:eastAsia="Times New Roman" w:hAnsi="Times New Roman" w:cs="Times New Roman"/>
    </w:rPr>
  </w:style>
  <w:style w:type="character" w:customStyle="1" w:styleId="14">
    <w:name w:val="Προεπιλεγμένη γραμματοσειρά14"/>
    <w:rsid w:val="00457B74"/>
    <w:rPr>
      <w:rFonts w:ascii="Times New Roman" w:eastAsia="Times New Roman" w:hAnsi="Times New Roman" w:cs="Times New Roman"/>
    </w:rPr>
  </w:style>
  <w:style w:type="character" w:customStyle="1" w:styleId="13">
    <w:name w:val="Προεπιλεγμένη γραμματοσειρά13"/>
    <w:rsid w:val="00457B74"/>
    <w:rPr>
      <w:rFonts w:ascii="Times New Roman" w:eastAsia="Times New Roman" w:hAnsi="Times New Roman" w:cs="Times New Roman"/>
    </w:rPr>
  </w:style>
  <w:style w:type="character" w:customStyle="1" w:styleId="12">
    <w:name w:val="Προεπιλεγμένη γραμματοσειρά12"/>
    <w:rsid w:val="00457B74"/>
    <w:rPr>
      <w:rFonts w:ascii="Times New Roman" w:eastAsia="Times New Roman" w:hAnsi="Times New Roman" w:cs="Times New Roman"/>
    </w:rPr>
  </w:style>
  <w:style w:type="character" w:customStyle="1" w:styleId="11">
    <w:name w:val="Προεπιλεγμένη γραμματοσειρά11"/>
    <w:rsid w:val="00457B74"/>
    <w:rPr>
      <w:rFonts w:ascii="Times New Roman" w:eastAsia="Times New Roman" w:hAnsi="Times New Roman" w:cs="Times New Roman"/>
    </w:rPr>
  </w:style>
  <w:style w:type="character" w:customStyle="1" w:styleId="10">
    <w:name w:val="Προεπιλεγμένη γραμματοσειρά10"/>
    <w:rsid w:val="00457B74"/>
    <w:rPr>
      <w:rFonts w:ascii="Times New Roman" w:eastAsia="Times New Roman" w:hAnsi="Times New Roman" w:cs="Times New Roman"/>
    </w:rPr>
  </w:style>
  <w:style w:type="character" w:customStyle="1" w:styleId="WW8Num3z0">
    <w:name w:val="WW8Num3z0"/>
    <w:rsid w:val="00457B7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57B74"/>
    <w:rPr>
      <w:rFonts w:ascii="Courier New" w:eastAsia="Times New Roman" w:hAnsi="Courier New" w:cs="Courier New" w:hint="default"/>
    </w:rPr>
  </w:style>
  <w:style w:type="character" w:customStyle="1" w:styleId="WW8Num4z0">
    <w:name w:val="WW8Num4z0"/>
    <w:rsid w:val="00457B74"/>
    <w:rPr>
      <w:rFonts w:ascii="Symbol" w:eastAsia="Times New Roman" w:hAnsi="Symbol" w:cs="OpenSymbol"/>
      <w:caps w:val="0"/>
      <w:smallCaps w:val="0"/>
      <w:position w:val="0"/>
      <w:sz w:val="22"/>
      <w:vertAlign w:val="baseline"/>
      <w:lang w:val="el-GR"/>
    </w:rPr>
  </w:style>
  <w:style w:type="character" w:customStyle="1" w:styleId="WW8Num4z1">
    <w:name w:val="WW8Num4z1"/>
    <w:rsid w:val="00457B74"/>
    <w:rPr>
      <w:rFonts w:ascii="OpenSymbol" w:eastAsia="Times New Roman" w:hAnsi="OpenSymbol" w:cs="OpenSymbol"/>
    </w:rPr>
  </w:style>
  <w:style w:type="character" w:customStyle="1" w:styleId="90">
    <w:name w:val="Προεπιλεγμένη γραμματοσειρά9"/>
    <w:rsid w:val="00457B74"/>
    <w:rPr>
      <w:rFonts w:ascii="Times New Roman" w:eastAsia="Times New Roman" w:hAnsi="Times New Roman" w:cs="Times New Roman"/>
    </w:rPr>
  </w:style>
  <w:style w:type="character" w:customStyle="1" w:styleId="80">
    <w:name w:val="Προεπιλεγμένη γραμματοσειρά8"/>
    <w:rsid w:val="00457B74"/>
    <w:rPr>
      <w:rFonts w:ascii="Times New Roman" w:eastAsia="Times New Roman" w:hAnsi="Times New Roman" w:cs="Times New Roman"/>
    </w:rPr>
  </w:style>
  <w:style w:type="character" w:customStyle="1" w:styleId="70">
    <w:name w:val="Προεπιλεγμένη γραμματοσειρά7"/>
    <w:rsid w:val="00457B74"/>
    <w:rPr>
      <w:rFonts w:ascii="Times New Roman" w:eastAsia="Times New Roman" w:hAnsi="Times New Roman" w:cs="Times New Roman"/>
    </w:rPr>
  </w:style>
  <w:style w:type="character" w:customStyle="1" w:styleId="6">
    <w:name w:val="Προεπιλεγμένη γραμματοσειρά6"/>
    <w:rsid w:val="00457B74"/>
    <w:rPr>
      <w:rFonts w:ascii="Times New Roman" w:eastAsia="Times New Roman" w:hAnsi="Times New Roman" w:cs="Times New Roman"/>
    </w:rPr>
  </w:style>
  <w:style w:type="character" w:customStyle="1" w:styleId="50">
    <w:name w:val="Προεπιλεγμένη γραμματοσειρά5"/>
    <w:rsid w:val="00457B74"/>
    <w:rPr>
      <w:rFonts w:ascii="Times New Roman" w:eastAsia="Times New Roman" w:hAnsi="Times New Roman" w:cs="Times New Roman"/>
    </w:rPr>
  </w:style>
  <w:style w:type="character" w:customStyle="1" w:styleId="4">
    <w:name w:val="Προεπιλεγμένη γραμματοσειρά4"/>
    <w:rsid w:val="00457B74"/>
    <w:rPr>
      <w:rFonts w:ascii="Times New Roman" w:eastAsia="Times New Roman" w:hAnsi="Times New Roman" w:cs="Times New Roman"/>
    </w:rPr>
  </w:style>
  <w:style w:type="character" w:customStyle="1" w:styleId="30">
    <w:name w:val="Προεπιλεγμένη γραμματοσειρά3"/>
    <w:rsid w:val="00457B74"/>
    <w:rPr>
      <w:rFonts w:ascii="Times New Roman" w:eastAsia="Times New Roman" w:hAnsi="Times New Roman" w:cs="Times New Roman"/>
    </w:rPr>
  </w:style>
  <w:style w:type="character" w:customStyle="1" w:styleId="20">
    <w:name w:val="Προεπιλεγμένη γραμματοσειρά2"/>
    <w:rsid w:val="00457B74"/>
    <w:rPr>
      <w:rFonts w:ascii="Times New Roman" w:eastAsia="Times New Roman" w:hAnsi="Times New Roman" w:cs="Times New Roman"/>
    </w:rPr>
  </w:style>
  <w:style w:type="character" w:customStyle="1" w:styleId="WW8Num3z2">
    <w:name w:val="WW8Num3z2"/>
    <w:rsid w:val="00457B74"/>
    <w:rPr>
      <w:rFonts w:ascii="Wingdings" w:eastAsia="Times New Roman" w:hAnsi="Wingdings" w:cs="Wingdings" w:hint="default"/>
    </w:rPr>
  </w:style>
  <w:style w:type="character" w:customStyle="1" w:styleId="WW8Num3z3">
    <w:name w:val="WW8Num3z3"/>
    <w:rsid w:val="00457B74"/>
    <w:rPr>
      <w:rFonts w:ascii="Symbol" w:eastAsia="Times New Roman" w:hAnsi="Symbol" w:cs="Symbol" w:hint="default"/>
    </w:rPr>
  </w:style>
  <w:style w:type="character" w:customStyle="1" w:styleId="WW8Num3z4">
    <w:name w:val="WW8Num3z4"/>
    <w:rsid w:val="00457B74"/>
    <w:rPr>
      <w:rFonts w:ascii="Times New Roman" w:eastAsia="Times New Roman" w:hAnsi="Times New Roman" w:cs="Times New Roman"/>
    </w:rPr>
  </w:style>
  <w:style w:type="character" w:customStyle="1" w:styleId="WW8Num3z5">
    <w:name w:val="WW8Num3z5"/>
    <w:rsid w:val="00457B74"/>
    <w:rPr>
      <w:rFonts w:ascii="Times New Roman" w:eastAsia="Times New Roman" w:hAnsi="Times New Roman" w:cs="Times New Roman"/>
    </w:rPr>
  </w:style>
  <w:style w:type="character" w:customStyle="1" w:styleId="WW8Num3z6">
    <w:name w:val="WW8Num3z6"/>
    <w:rsid w:val="00457B74"/>
    <w:rPr>
      <w:rFonts w:ascii="Times New Roman" w:eastAsia="Times New Roman" w:hAnsi="Times New Roman" w:cs="Times New Roman"/>
    </w:rPr>
  </w:style>
  <w:style w:type="character" w:customStyle="1" w:styleId="WW8Num3z7">
    <w:name w:val="WW8Num3z7"/>
    <w:rsid w:val="00457B74"/>
    <w:rPr>
      <w:rFonts w:ascii="Times New Roman" w:eastAsia="Times New Roman" w:hAnsi="Times New Roman" w:cs="Times New Roman"/>
    </w:rPr>
  </w:style>
  <w:style w:type="character" w:customStyle="1" w:styleId="WW8Num3z8">
    <w:name w:val="WW8Num3z8"/>
    <w:rsid w:val="00457B74"/>
    <w:rPr>
      <w:rFonts w:ascii="Times New Roman" w:eastAsia="Times New Roman" w:hAnsi="Times New Roman" w:cs="Times New Roman"/>
    </w:rPr>
  </w:style>
  <w:style w:type="character" w:customStyle="1" w:styleId="16">
    <w:name w:val="Προεπιλεγμένη γραμματοσειρά1"/>
    <w:rsid w:val="00457B74"/>
    <w:rPr>
      <w:rFonts w:ascii="Times New Roman" w:eastAsia="Times New Roman" w:hAnsi="Times New Roman" w:cs="Times New Roman"/>
    </w:rPr>
  </w:style>
  <w:style w:type="character" w:customStyle="1" w:styleId="Char">
    <w:name w:val="Κείμενο πλαισίου Char"/>
    <w:rsid w:val="00457B74"/>
    <w:rPr>
      <w:rFonts w:ascii="Tahoma" w:eastAsia="Times New Roman" w:hAnsi="Tahoma" w:cs="Tahoma"/>
      <w:sz w:val="16"/>
      <w:szCs w:val="16"/>
    </w:rPr>
  </w:style>
  <w:style w:type="character" w:customStyle="1" w:styleId="Char0">
    <w:name w:val="Κεφαλίδα Char"/>
    <w:rsid w:val="00457B74"/>
    <w:rPr>
      <w:rFonts w:ascii="Times New Roman" w:eastAsia="Times New Roman" w:hAnsi="Times New Roman" w:cs="Times New Roman"/>
      <w:sz w:val="22"/>
      <w:szCs w:val="22"/>
    </w:rPr>
  </w:style>
  <w:style w:type="character" w:customStyle="1" w:styleId="Char1">
    <w:name w:val="Υποσέλιδο Char"/>
    <w:rsid w:val="00457B74"/>
    <w:rPr>
      <w:rFonts w:ascii="Times New Roman" w:eastAsia="Times New Roman" w:hAnsi="Times New Roman" w:cs="Times New Roman"/>
      <w:sz w:val="22"/>
      <w:szCs w:val="22"/>
    </w:rPr>
  </w:style>
  <w:style w:type="character" w:customStyle="1" w:styleId="2Char">
    <w:name w:val="Σώμα κείμενου 2 Char"/>
    <w:rsid w:val="00457B74"/>
    <w:rPr>
      <w:rFonts w:ascii="Times New Roman" w:eastAsia="Times New Roman" w:hAnsi="Times New Roman" w:cs="Times New Roman"/>
      <w:sz w:val="28"/>
    </w:rPr>
  </w:style>
  <w:style w:type="character" w:customStyle="1" w:styleId="apple-converted-space">
    <w:name w:val="apple-converted-space"/>
    <w:basedOn w:val="16"/>
    <w:rsid w:val="00457B74"/>
    <w:rPr>
      <w:rFonts w:ascii="Times New Roman" w:eastAsia="Times New Roman" w:hAnsi="Times New Roman" w:cs="Times New Roman"/>
    </w:rPr>
  </w:style>
  <w:style w:type="character" w:customStyle="1" w:styleId="Char2">
    <w:name w:val="Σώμα κειμένου Char"/>
    <w:rsid w:val="00457B74"/>
    <w:rPr>
      <w:rFonts w:ascii="Times New Roman" w:eastAsia="Times New Roman" w:hAnsi="Times New Roman" w:cs="Times New Roman"/>
      <w:sz w:val="22"/>
      <w:szCs w:val="22"/>
    </w:rPr>
  </w:style>
  <w:style w:type="character" w:customStyle="1" w:styleId="1Char">
    <w:name w:val="Επικεφαλίδα 1 Char"/>
    <w:rsid w:val="00457B74"/>
    <w:rPr>
      <w:rFonts w:ascii="Times New Roman" w:eastAsia="Arial Unicode MS" w:hAnsi="Times New Roman" w:cs="Times New Roman"/>
      <w:b/>
      <w:bCs/>
      <w:sz w:val="24"/>
      <w:szCs w:val="24"/>
      <w:u w:val="single"/>
    </w:rPr>
  </w:style>
  <w:style w:type="character" w:customStyle="1" w:styleId="Char3">
    <w:name w:val="Υπότιτλος Char"/>
    <w:rsid w:val="00457B74"/>
    <w:rPr>
      <w:rFonts w:ascii="Cambria" w:eastAsia="Times New Roman" w:hAnsi="Cambria" w:cs="Times New Roman"/>
      <w:sz w:val="24"/>
      <w:szCs w:val="24"/>
    </w:rPr>
  </w:style>
  <w:style w:type="character" w:customStyle="1" w:styleId="Char4">
    <w:name w:val="Σώμα κείμενου με εσοχή Char"/>
    <w:basedOn w:val="16"/>
    <w:rsid w:val="00457B74"/>
    <w:rPr>
      <w:rFonts w:ascii="Times New Roman" w:eastAsia="Times New Roman" w:hAnsi="Times New Roman" w:cs="Times New Roman"/>
      <w:sz w:val="24"/>
      <w:lang w:val="en-US"/>
    </w:rPr>
  </w:style>
  <w:style w:type="character" w:customStyle="1" w:styleId="3Char">
    <w:name w:val="Επικεφαλίδα 3 Char"/>
    <w:basedOn w:val="16"/>
    <w:rsid w:val="00457B74"/>
    <w:rPr>
      <w:rFonts w:ascii="Cambria" w:eastAsia="Times New Roman" w:hAnsi="Cambria" w:cs="Times New Roman"/>
      <w:b/>
      <w:bCs/>
      <w:sz w:val="26"/>
      <w:szCs w:val="26"/>
    </w:rPr>
  </w:style>
  <w:style w:type="character" w:customStyle="1" w:styleId="a7">
    <w:name w:val="Κουκίδες"/>
    <w:rsid w:val="00457B74"/>
    <w:rPr>
      <w:rFonts w:ascii="OpenSymbol" w:eastAsia="OpenSymbol" w:hAnsi="OpenSymbol" w:cs="OpenSymbol"/>
    </w:rPr>
  </w:style>
  <w:style w:type="character" w:styleId="a8">
    <w:name w:val="Emphasis"/>
    <w:qFormat/>
    <w:rsid w:val="00457B74"/>
    <w:rPr>
      <w:rFonts w:ascii="Times New Roman" w:eastAsia="Times New Roman" w:hAnsi="Times New Roman" w:cs="Times New Roman"/>
      <w:i/>
      <w:iCs/>
    </w:rPr>
  </w:style>
  <w:style w:type="character" w:customStyle="1" w:styleId="a9">
    <w:name w:val="Σύμβολο υποσημείωσης"/>
    <w:rsid w:val="00457B74"/>
    <w:rPr>
      <w:rFonts w:ascii="Times New Roman" w:eastAsia="Times New Roman" w:hAnsi="Times New Roman" w:cs="Times New Roman"/>
    </w:rPr>
  </w:style>
  <w:style w:type="character" w:customStyle="1" w:styleId="aa">
    <w:name w:val="Σύμβολα σημείωσης τέλους"/>
    <w:rsid w:val="00457B74"/>
    <w:rPr>
      <w:rFonts w:ascii="Times New Roman" w:eastAsia="Times New Roman" w:hAnsi="Times New Roman" w:cs="Times New Roman"/>
    </w:rPr>
  </w:style>
  <w:style w:type="character" w:styleId="-0">
    <w:name w:val="FollowedHyperlink"/>
    <w:rsid w:val="00457B74"/>
    <w:rPr>
      <w:rFonts w:ascii="Times New Roman" w:eastAsia="Times New Roman" w:hAnsi="Times New Roman" w:cs="Times New Roman"/>
      <w:color w:val="800000"/>
      <w:u w:val="single"/>
    </w:rPr>
  </w:style>
  <w:style w:type="character" w:customStyle="1" w:styleId="ab">
    <w:name w:val="Χαρακτήρες αρίθμησης"/>
    <w:rsid w:val="00457B74"/>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57B74"/>
    <w:rPr>
      <w:rFonts w:ascii="Times New Roman" w:eastAsia="Times New Roman" w:hAnsi="Times New Roman" w:cs="Times New Roman"/>
    </w:rPr>
  </w:style>
  <w:style w:type="character" w:customStyle="1" w:styleId="apple-style-span">
    <w:name w:val="apple-style-span"/>
    <w:basedOn w:val="DefaultParagraphFont76075349-6022-4ae0-bd58-1ddb6933aa37"/>
    <w:rsid w:val="00457B74"/>
    <w:rPr>
      <w:rFonts w:ascii="Times New Roman" w:eastAsia="Times New Roman" w:hAnsi="Times New Roman" w:cs="Times New Roman"/>
    </w:rPr>
  </w:style>
  <w:style w:type="paragraph" w:styleId="ac">
    <w:name w:val="List"/>
    <w:basedOn w:val="a1"/>
    <w:rsid w:val="00457B74"/>
    <w:rPr>
      <w:rFonts w:cs="Mangal"/>
    </w:rPr>
  </w:style>
  <w:style w:type="paragraph" w:customStyle="1" w:styleId="150">
    <w:name w:val="Λεζάντα15"/>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57B74"/>
    <w:pPr>
      <w:suppressLineNumbers/>
    </w:pPr>
    <w:rPr>
      <w:rFonts w:ascii="Times New Roman" w:eastAsia="Times New Roman" w:hAnsi="Times New Roman" w:cs="Mangal"/>
    </w:rPr>
  </w:style>
  <w:style w:type="paragraph" w:customStyle="1" w:styleId="140">
    <w:name w:val="Λεζάντα14"/>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57B7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57B7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57B7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57B7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57B7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57B74"/>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57B7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57B74"/>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57B74"/>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57B74"/>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57B74"/>
    <w:pPr>
      <w:spacing w:after="0" w:line="240" w:lineRule="auto"/>
    </w:pPr>
    <w:rPr>
      <w:rFonts w:ascii="Tahoma" w:eastAsia="Times New Roman" w:hAnsi="Tahoma" w:cs="Tahoma"/>
      <w:sz w:val="16"/>
      <w:szCs w:val="16"/>
    </w:rPr>
  </w:style>
  <w:style w:type="paragraph" w:styleId="af">
    <w:name w:val="header"/>
    <w:basedOn w:val="a"/>
    <w:rsid w:val="00457B74"/>
    <w:rPr>
      <w:rFonts w:ascii="Times New Roman" w:eastAsia="Times New Roman" w:hAnsi="Times New Roman" w:cs="Times New Roman"/>
    </w:rPr>
  </w:style>
  <w:style w:type="paragraph" w:customStyle="1" w:styleId="210">
    <w:name w:val="Σώμα κείμενου 21"/>
    <w:basedOn w:val="a"/>
    <w:rsid w:val="00457B7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57B7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57B74"/>
    <w:pPr>
      <w:spacing w:after="0" w:line="240" w:lineRule="auto"/>
    </w:pPr>
    <w:rPr>
      <w:rFonts w:ascii="Courier New" w:eastAsia="Times New Roman" w:hAnsi="Courier New" w:cs="Courier New"/>
      <w:sz w:val="20"/>
      <w:szCs w:val="20"/>
    </w:rPr>
  </w:style>
  <w:style w:type="paragraph" w:customStyle="1" w:styleId="XY">
    <w:name w:val="Σελίδα X από Y"/>
    <w:rsid w:val="00457B74"/>
    <w:pPr>
      <w:suppressAutoHyphens/>
      <w:jc w:val="both"/>
    </w:pPr>
    <w:rPr>
      <w:sz w:val="24"/>
      <w:szCs w:val="24"/>
      <w:lang w:eastAsia="ar-SA"/>
    </w:rPr>
  </w:style>
  <w:style w:type="paragraph" w:customStyle="1" w:styleId="WW-Char1CharChar1">
    <w:name w:val="WW-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57B7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57B74"/>
    <w:pPr>
      <w:spacing w:after="60"/>
      <w:jc w:val="center"/>
    </w:pPr>
    <w:rPr>
      <w:rFonts w:ascii="Cambria" w:eastAsia="Times New Roman" w:hAnsi="Cambria" w:cs="Cambria"/>
      <w:sz w:val="24"/>
      <w:szCs w:val="24"/>
    </w:rPr>
  </w:style>
  <w:style w:type="paragraph" w:styleId="af1">
    <w:name w:val="Body Text Indent"/>
    <w:basedOn w:val="a"/>
    <w:rsid w:val="00457B7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57B74"/>
  </w:style>
  <w:style w:type="paragraph" w:customStyle="1" w:styleId="NormalWeba09f7f6c-660a-4075-945c-e70af75f738a">
    <w:name w:val="Normal (Web)_a09f7f6c-660a-4075-945c-e70af75f738a"/>
    <w:basedOn w:val="a"/>
    <w:rsid w:val="00457B7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57B74"/>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57B74"/>
    <w:pPr>
      <w:spacing w:after="0"/>
    </w:pPr>
    <w:rPr>
      <w:rFonts w:ascii="Courier New" w:eastAsia="NSimSun" w:hAnsi="Courier New" w:cs="Courier New"/>
      <w:sz w:val="20"/>
      <w:szCs w:val="20"/>
    </w:rPr>
  </w:style>
  <w:style w:type="paragraph" w:customStyle="1" w:styleId="af4">
    <w:name w:val="Περιεχόμενο λίστας"/>
    <w:basedOn w:val="a"/>
    <w:rsid w:val="00457B74"/>
    <w:pPr>
      <w:ind w:left="567"/>
    </w:pPr>
    <w:rPr>
      <w:rFonts w:ascii="Times New Roman" w:eastAsia="Times New Roman" w:hAnsi="Times New Roman" w:cs="Times New Roman"/>
    </w:rPr>
  </w:style>
  <w:style w:type="paragraph" w:customStyle="1" w:styleId="yiv0128021470msonormal">
    <w:name w:val="yiv0128021470msonormal"/>
    <w:basedOn w:val="a"/>
    <w:rsid w:val="00457B74"/>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57B74"/>
    <w:pPr>
      <w:suppressLineNumbers/>
    </w:pPr>
    <w:rPr>
      <w:rFonts w:ascii="Times New Roman" w:eastAsia="Times New Roman" w:hAnsi="Times New Roman" w:cs="Times New Roman"/>
    </w:rPr>
  </w:style>
  <w:style w:type="paragraph" w:styleId="af6">
    <w:name w:val="List Paragraph"/>
    <w:basedOn w:val="a"/>
    <w:qFormat/>
    <w:rsid w:val="00457B74"/>
    <w:pPr>
      <w:ind w:left="720"/>
    </w:pPr>
    <w:rPr>
      <w:rFonts w:cs="Times New Roman"/>
    </w:rPr>
  </w:style>
  <w:style w:type="paragraph" w:styleId="af7">
    <w:name w:val="No Spacing"/>
    <w:qFormat/>
    <w:rsid w:val="00457B74"/>
    <w:pPr>
      <w:suppressAutoHyphens/>
      <w:jc w:val="both"/>
    </w:pPr>
    <w:rPr>
      <w:rFonts w:ascii="Calibri" w:eastAsia="Calibri" w:hAnsi="Calibri" w:cs="Calibri"/>
      <w:sz w:val="22"/>
      <w:szCs w:val="22"/>
      <w:lang w:eastAsia="ar-SA"/>
    </w:rPr>
  </w:style>
</w:styles>
</file>

<file path=word/webSettings.xml><?xml version="1.0" encoding="utf-8"?>
<w:webSettings xmlns:r="http://schemas.openxmlformats.org/officeDocument/2006/relationships" xmlns:w="http://schemas.openxmlformats.org/wordprocessingml/2006/main">
  <w:divs>
    <w:div w:id="257256467">
      <w:bodyDiv w:val="1"/>
      <w:marLeft w:val="0"/>
      <w:marRight w:val="0"/>
      <w:marTop w:val="0"/>
      <w:marBottom w:val="0"/>
      <w:divBdr>
        <w:top w:val="none" w:sz="0" w:space="0" w:color="auto"/>
        <w:left w:val="none" w:sz="0" w:space="0" w:color="auto"/>
        <w:bottom w:val="none" w:sz="0" w:space="0" w:color="auto"/>
        <w:right w:val="none" w:sz="0" w:space="0" w:color="auto"/>
      </w:divBdr>
    </w:div>
    <w:div w:id="364789688">
      <w:bodyDiv w:val="1"/>
      <w:marLeft w:val="0"/>
      <w:marRight w:val="0"/>
      <w:marTop w:val="0"/>
      <w:marBottom w:val="0"/>
      <w:divBdr>
        <w:top w:val="none" w:sz="0" w:space="0" w:color="auto"/>
        <w:left w:val="none" w:sz="0" w:space="0" w:color="auto"/>
        <w:bottom w:val="none" w:sz="0" w:space="0" w:color="auto"/>
        <w:right w:val="none" w:sz="0" w:space="0" w:color="auto"/>
      </w:divBdr>
      <w:divsChild>
        <w:div w:id="1339693842">
          <w:marLeft w:val="0"/>
          <w:marRight w:val="0"/>
          <w:marTop w:val="0"/>
          <w:marBottom w:val="0"/>
          <w:divBdr>
            <w:top w:val="none" w:sz="0" w:space="0" w:color="auto"/>
            <w:left w:val="none" w:sz="0" w:space="0" w:color="auto"/>
            <w:bottom w:val="none" w:sz="0" w:space="0" w:color="auto"/>
            <w:right w:val="none" w:sz="0" w:space="0" w:color="auto"/>
          </w:divBdr>
        </w:div>
      </w:divsChild>
    </w:div>
    <w:div w:id="381758638">
      <w:bodyDiv w:val="1"/>
      <w:marLeft w:val="0"/>
      <w:marRight w:val="0"/>
      <w:marTop w:val="0"/>
      <w:marBottom w:val="0"/>
      <w:divBdr>
        <w:top w:val="none" w:sz="0" w:space="0" w:color="auto"/>
        <w:left w:val="none" w:sz="0" w:space="0" w:color="auto"/>
        <w:bottom w:val="none" w:sz="0" w:space="0" w:color="auto"/>
        <w:right w:val="none" w:sz="0" w:space="0" w:color="auto"/>
      </w:divBdr>
    </w:div>
    <w:div w:id="404761810">
      <w:bodyDiv w:val="1"/>
      <w:marLeft w:val="0"/>
      <w:marRight w:val="0"/>
      <w:marTop w:val="0"/>
      <w:marBottom w:val="0"/>
      <w:divBdr>
        <w:top w:val="none" w:sz="0" w:space="0" w:color="auto"/>
        <w:left w:val="none" w:sz="0" w:space="0" w:color="auto"/>
        <w:bottom w:val="none" w:sz="0" w:space="0" w:color="auto"/>
        <w:right w:val="none" w:sz="0" w:space="0" w:color="auto"/>
      </w:divBdr>
    </w:div>
    <w:div w:id="712311590">
      <w:bodyDiv w:val="1"/>
      <w:marLeft w:val="0"/>
      <w:marRight w:val="0"/>
      <w:marTop w:val="0"/>
      <w:marBottom w:val="0"/>
      <w:divBdr>
        <w:top w:val="none" w:sz="0" w:space="0" w:color="auto"/>
        <w:left w:val="none" w:sz="0" w:space="0" w:color="auto"/>
        <w:bottom w:val="none" w:sz="0" w:space="0" w:color="auto"/>
        <w:right w:val="none" w:sz="0" w:space="0" w:color="auto"/>
      </w:divBdr>
    </w:div>
    <w:div w:id="767195373">
      <w:bodyDiv w:val="1"/>
      <w:marLeft w:val="0"/>
      <w:marRight w:val="0"/>
      <w:marTop w:val="0"/>
      <w:marBottom w:val="0"/>
      <w:divBdr>
        <w:top w:val="none" w:sz="0" w:space="0" w:color="auto"/>
        <w:left w:val="none" w:sz="0" w:space="0" w:color="auto"/>
        <w:bottom w:val="none" w:sz="0" w:space="0" w:color="auto"/>
        <w:right w:val="none" w:sz="0" w:space="0" w:color="auto"/>
      </w:divBdr>
    </w:div>
    <w:div w:id="962542725">
      <w:bodyDiv w:val="1"/>
      <w:marLeft w:val="0"/>
      <w:marRight w:val="0"/>
      <w:marTop w:val="0"/>
      <w:marBottom w:val="0"/>
      <w:divBdr>
        <w:top w:val="none" w:sz="0" w:space="0" w:color="auto"/>
        <w:left w:val="none" w:sz="0" w:space="0" w:color="auto"/>
        <w:bottom w:val="none" w:sz="0" w:space="0" w:color="auto"/>
        <w:right w:val="none" w:sz="0" w:space="0" w:color="auto"/>
      </w:divBdr>
    </w:div>
    <w:div w:id="1126047912">
      <w:bodyDiv w:val="1"/>
      <w:marLeft w:val="0"/>
      <w:marRight w:val="0"/>
      <w:marTop w:val="0"/>
      <w:marBottom w:val="0"/>
      <w:divBdr>
        <w:top w:val="none" w:sz="0" w:space="0" w:color="auto"/>
        <w:left w:val="none" w:sz="0" w:space="0" w:color="auto"/>
        <w:bottom w:val="none" w:sz="0" w:space="0" w:color="auto"/>
        <w:right w:val="none" w:sz="0" w:space="0" w:color="auto"/>
      </w:divBdr>
    </w:div>
    <w:div w:id="1571034136">
      <w:bodyDiv w:val="1"/>
      <w:marLeft w:val="0"/>
      <w:marRight w:val="0"/>
      <w:marTop w:val="0"/>
      <w:marBottom w:val="0"/>
      <w:divBdr>
        <w:top w:val="none" w:sz="0" w:space="0" w:color="auto"/>
        <w:left w:val="none" w:sz="0" w:space="0" w:color="auto"/>
        <w:bottom w:val="none" w:sz="0" w:space="0" w:color="auto"/>
        <w:right w:val="none" w:sz="0" w:space="0" w:color="auto"/>
      </w:divBdr>
    </w:div>
    <w:div w:id="1686520682">
      <w:bodyDiv w:val="1"/>
      <w:marLeft w:val="0"/>
      <w:marRight w:val="0"/>
      <w:marTop w:val="0"/>
      <w:marBottom w:val="0"/>
      <w:divBdr>
        <w:top w:val="none" w:sz="0" w:space="0" w:color="auto"/>
        <w:left w:val="none" w:sz="0" w:space="0" w:color="auto"/>
        <w:bottom w:val="none" w:sz="0" w:space="0" w:color="auto"/>
        <w:right w:val="none" w:sz="0" w:space="0" w:color="auto"/>
      </w:divBdr>
    </w:div>
    <w:div w:id="1818300794">
      <w:bodyDiv w:val="1"/>
      <w:marLeft w:val="0"/>
      <w:marRight w:val="0"/>
      <w:marTop w:val="0"/>
      <w:marBottom w:val="0"/>
      <w:divBdr>
        <w:top w:val="none" w:sz="0" w:space="0" w:color="auto"/>
        <w:left w:val="none" w:sz="0" w:space="0" w:color="auto"/>
        <w:bottom w:val="none" w:sz="0" w:space="0" w:color="auto"/>
        <w:right w:val="none" w:sz="0" w:space="0" w:color="auto"/>
      </w:divBdr>
    </w:div>
    <w:div w:id="1871063917">
      <w:bodyDiv w:val="1"/>
      <w:marLeft w:val="0"/>
      <w:marRight w:val="0"/>
      <w:marTop w:val="0"/>
      <w:marBottom w:val="0"/>
      <w:divBdr>
        <w:top w:val="none" w:sz="0" w:space="0" w:color="auto"/>
        <w:left w:val="none" w:sz="0" w:space="0" w:color="auto"/>
        <w:bottom w:val="none" w:sz="0" w:space="0" w:color="auto"/>
        <w:right w:val="none" w:sz="0" w:space="0" w:color="auto"/>
      </w:divBdr>
    </w:div>
    <w:div w:id="20033161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hcg.gr" TargetMode="Externa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5D4CE4-8E51-4A03-92B1-9A17411C9B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906</TotalTime>
  <Pages>2</Pages>
  <Words>719</Words>
  <Characters>3888</Characters>
  <Application>Microsoft Office Word</Application>
  <DocSecurity>0</DocSecurity>
  <Lines>32</Lines>
  <Paragraphs>9</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4598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228</cp:revision>
  <cp:lastPrinted>2024-01-29T05:57:00Z</cp:lastPrinted>
  <dcterms:created xsi:type="dcterms:W3CDTF">2026-03-05T05:39:00Z</dcterms:created>
  <dcterms:modified xsi:type="dcterms:W3CDTF">2026-03-07T11:51:00Z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51b283558b5147f9a9bab2b24618e4f2</vt:lpwstr>
  </property>
</Properties>
</file>