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55D5C" w:rsidRDefault="00355D5C">
      <w:pPr>
        <w:pStyle w:val="a1"/>
        <w:spacing w:after="0" w:line="100" w:lineRule="atLeast"/>
        <w:rPr>
          <w:rFonts w:ascii="Cambria" w:hAnsi="Cambria" w:cs="Cambria"/>
          <w:sz w:val="24"/>
          <w:szCs w:val="24"/>
        </w:rPr>
      </w:pPr>
      <w:r w:rsidRPr="00355D5C">
        <w:rPr>
          <w:noProof/>
        </w:rPr>
        <w:pict>
          <v:shapetype id="_x0000_t202" coordsize="21600,21600" o:spt="202" path="m,l,21600r21600,l21600,xe">
            <v:stroke joinstyle="miter"/>
            <v:path gradientshapeok="t" o:connecttype="rect"/>
          </v:shapetype>
          <v:shape id="1028" o:spid="_x0000_s1028" type="#_x0000_t202" style="position:absolute;left:0;text-align:left;margin-left:-20.45pt;margin-top:6.2pt;width:462.9pt;height:80.2pt;z-index:2;visibility:visible;mso-wrap-distance-left:0;mso-wrap-distance-right:0" fillcolor="#17365d" strokecolor="#f2f2f2" strokeweight="2.5pt">
            <v:shadow on="t" color="#243f60" offset="8.65pt,8.65pt"/>
            <v:textbox inset="7.7pt,4.1pt,7.7pt,4.1pt">
              <w:txbxContent>
                <w:p w:rsidR="00355D5C" w:rsidRDefault="00A339E0">
                  <w:pPr>
                    <w:spacing w:line="240" w:lineRule="auto"/>
                    <w:jc w:val="center"/>
                    <w:rPr>
                      <w:b/>
                      <w:color w:val="FFFFFF"/>
                      <w:sz w:val="24"/>
                      <w:szCs w:val="24"/>
                    </w:rPr>
                  </w:pPr>
                  <w:r>
                    <w:rPr>
                      <w:b/>
                      <w:color w:val="FFFFFF"/>
                      <w:sz w:val="24"/>
                      <w:szCs w:val="24"/>
                    </w:rPr>
                    <w:t>ΕΛΛΗΝΙΚΗ ΔΗΜΟΚΡΑΤΙΑ</w:t>
                  </w:r>
                </w:p>
                <w:p w:rsidR="00355D5C" w:rsidRDefault="00A339E0">
                  <w:pPr>
                    <w:spacing w:line="240" w:lineRule="auto"/>
                    <w:jc w:val="center"/>
                    <w:rPr>
                      <w:b/>
                      <w:color w:val="FFFFFF"/>
                      <w:sz w:val="24"/>
                      <w:szCs w:val="24"/>
                    </w:rPr>
                  </w:pPr>
                  <w:r>
                    <w:rPr>
                      <w:b/>
                      <w:color w:val="FFFFFF"/>
                      <w:sz w:val="24"/>
                      <w:szCs w:val="24"/>
                    </w:rPr>
                    <w:t>ΥΠΟΥΡΓΕΙΟ ΝΑΥΤΙΛΙΑΣ ΚΑΙ ΝΗΣΙΩΤΙΚΗΣ ΠΟΛΙΤΙΚΗΣ</w:t>
                  </w:r>
                </w:p>
                <w:p w:rsidR="00355D5C" w:rsidRDefault="00A339E0">
                  <w:pPr>
                    <w:spacing w:line="240" w:lineRule="auto"/>
                    <w:jc w:val="center"/>
                  </w:pPr>
                  <w:r>
                    <w:rPr>
                      <w:b/>
                      <w:color w:val="FFFFFF"/>
                      <w:sz w:val="24"/>
                      <w:szCs w:val="24"/>
                    </w:rPr>
                    <w:t>ΑΡΧΗΓΕΙΟ ΛΙΜΕΝΙΚΟΥ ΣΩΜΑΤΟΣ – ΕΛΛΗΝΙΚΗΣ ΑΚΤΟΦΥΛΑΚΗΣ</w:t>
                  </w:r>
                </w:p>
              </w:txbxContent>
            </v:textbox>
          </v:shape>
        </w:pict>
      </w:r>
      <w:r w:rsidRPr="00355D5C">
        <w:rPr>
          <w:noProof/>
        </w:rPr>
        <w:pict>
          <v:oval id="1029" o:spid="_x0000_s1027" style="position:absolute;left:0;text-align:left;margin-left:-41.65pt;margin-top:-10.3pt;width:73.1pt;height:70.9pt;z-index:3;visibility:visible;mso-wrap-distance-left:0;mso-wrap-distance-right:0" strokecolor="white" strokeweight=".74pt">
            <v:stroke joinstyle="miter" endcap="square"/>
          </v:oval>
        </w:pict>
      </w:r>
      <w:r w:rsidR="00FE2DA0" w:rsidRPr="00FE2DA0">
        <w:rPr>
          <w:noProof/>
          <w:lang w:eastAsia="el-GR"/>
        </w:rPr>
        <w:drawing>
          <wp:anchor distT="0" distB="0" distL="114935" distR="114935" simplePos="0" relativeHeight="251659264" behindDoc="0" locked="0" layoutInCell="1" allowOverlap="1">
            <wp:simplePos x="0" y="0"/>
            <wp:positionH relativeFrom="column">
              <wp:posOffset>-140506</wp:posOffset>
            </wp:positionH>
            <wp:positionV relativeFrom="paragraph">
              <wp:posOffset>272311</wp:posOffset>
            </wp:positionV>
            <wp:extent cx="470204" cy="395785"/>
            <wp:effectExtent l="19050" t="0" r="8890" b="0"/>
            <wp:wrapNone/>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467360" cy="395605"/>
                    </a:xfrm>
                    <a:prstGeom prst="rect">
                      <a:avLst/>
                    </a:prstGeom>
                    <a:solidFill>
                      <a:srgbClr val="FFFFFF"/>
                    </a:solidFill>
                    <a:ln w="9525">
                      <a:noFill/>
                      <a:miter lim="800000"/>
                      <a:headEnd/>
                      <a:tailEnd/>
                    </a:ln>
                  </pic:spPr>
                </pic:pic>
              </a:graphicData>
            </a:graphic>
          </wp:anchor>
        </w:drawing>
      </w:r>
    </w:p>
    <w:p w:rsidR="00355D5C" w:rsidRDefault="00FE2DA0">
      <w:pPr>
        <w:spacing w:line="100" w:lineRule="atLeast"/>
        <w:rPr>
          <w:rFonts w:ascii="Cambria" w:hAnsi="Cambria" w:cs="Cambria"/>
          <w:sz w:val="24"/>
          <w:szCs w:val="24"/>
          <w:lang w:val="en-US"/>
        </w:rPr>
      </w:pPr>
      <w:r>
        <w:rPr>
          <w:rFonts w:ascii="Cambria" w:hAnsi="Cambria" w:cs="Cambria"/>
          <w:noProof/>
          <w:sz w:val="24"/>
          <w:szCs w:val="24"/>
          <w:lang w:eastAsia="el-GR"/>
        </w:rPr>
        <w:drawing>
          <wp:anchor distT="0" distB="0" distL="114935" distR="114935" simplePos="0" relativeHeight="251661312" behindDoc="0" locked="0" layoutInCell="1" allowOverlap="1">
            <wp:simplePos x="0" y="0"/>
            <wp:positionH relativeFrom="column">
              <wp:posOffset>5343525</wp:posOffset>
            </wp:positionH>
            <wp:positionV relativeFrom="paragraph">
              <wp:posOffset>30480</wp:posOffset>
            </wp:positionV>
            <wp:extent cx="487680" cy="457200"/>
            <wp:effectExtent l="19050" t="0" r="7620" b="0"/>
            <wp:wrapNone/>
            <wp:docPr id="6"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srcRect/>
                    <a:stretch>
                      <a:fillRect/>
                    </a:stretch>
                  </pic:blipFill>
                  <pic:spPr bwMode="auto">
                    <a:xfrm>
                      <a:off x="0" y="0"/>
                      <a:ext cx="487680" cy="457200"/>
                    </a:xfrm>
                    <a:prstGeom prst="rect">
                      <a:avLst/>
                    </a:prstGeom>
                    <a:solidFill>
                      <a:srgbClr val="FFFFFF"/>
                    </a:solidFill>
                    <a:ln w="9525">
                      <a:noFill/>
                      <a:miter lim="800000"/>
                      <a:headEnd/>
                      <a:tailEnd/>
                    </a:ln>
                  </pic:spPr>
                </pic:pic>
              </a:graphicData>
            </a:graphic>
          </wp:anchor>
        </w:drawing>
      </w:r>
    </w:p>
    <w:p w:rsidR="00355D5C" w:rsidRDefault="00355D5C">
      <w:pPr>
        <w:spacing w:line="100" w:lineRule="atLeast"/>
        <w:rPr>
          <w:rFonts w:ascii="Cambria" w:hAnsi="Cambria" w:cs="Cambria"/>
          <w:sz w:val="24"/>
          <w:szCs w:val="24"/>
        </w:rPr>
      </w:pPr>
      <w:r w:rsidRPr="00355D5C">
        <w:rPr>
          <w:noProof/>
        </w:rPr>
        <w:pict>
          <v:oval id="1032" o:spid="_x0000_s1026" style="position:absolute;left:0;text-align:left;margin-left:410.95pt;margin-top:-50.5pt;width:73.1pt;height:70.9pt;z-index:4;visibility:visible;mso-wrap-distance-left:0;mso-wrap-distance-right:0" strokecolor="white" strokeweight=".74pt">
            <v:stroke joinstyle="miter" endcap="square"/>
          </v:oval>
        </w:pict>
      </w:r>
      <w:r w:rsidR="00A339E0">
        <w:rPr>
          <w:rFonts w:ascii="Cambria" w:hAnsi="Cambria" w:cs="Cambria"/>
          <w:sz w:val="24"/>
          <w:szCs w:val="24"/>
          <w:lang w:val="en-US"/>
        </w:rPr>
        <w:t>Te</w:t>
      </w:r>
      <w:r w:rsidR="00A339E0">
        <w:rPr>
          <w:rFonts w:ascii="Cambria" w:hAnsi="Cambria" w:cs="Cambria"/>
          <w:sz w:val="24"/>
          <w:szCs w:val="24"/>
        </w:rPr>
        <w:t>’</w:t>
      </w:r>
    </w:p>
    <w:p w:rsidR="00355D5C" w:rsidRDefault="00A339E0">
      <w:pPr>
        <w:spacing w:line="100" w:lineRule="atLeast"/>
      </w:pPr>
      <w:r>
        <w:rPr>
          <w:rFonts w:ascii="Cambria" w:hAnsi="Cambria" w:cs="Cambria"/>
          <w:sz w:val="24"/>
          <w:szCs w:val="24"/>
        </w:rPr>
        <w:t>δευτ</w:t>
      </w:r>
    </w:p>
    <w:p w:rsidR="00355D5C" w:rsidRDefault="00355D5C">
      <w:pPr>
        <w:shd w:val="clear" w:color="auto" w:fill="FFFFFF"/>
        <w:tabs>
          <w:tab w:val="left" w:pos="60"/>
          <w:tab w:val="left" w:pos="150"/>
          <w:tab w:val="left" w:pos="210"/>
          <w:tab w:val="left" w:pos="540"/>
        </w:tabs>
        <w:spacing w:after="0" w:line="360" w:lineRule="auto"/>
      </w:pPr>
    </w:p>
    <w:p w:rsidR="00355D5C" w:rsidRDefault="00A339E0">
      <w:pPr>
        <w:shd w:val="clear" w:color="auto" w:fill="FFFFFF"/>
        <w:tabs>
          <w:tab w:val="left" w:pos="60"/>
          <w:tab w:val="left" w:pos="150"/>
          <w:tab w:val="left" w:pos="210"/>
          <w:tab w:val="left" w:pos="540"/>
        </w:tabs>
        <w:spacing w:after="0" w:line="360" w:lineRule="auto"/>
        <w:ind w:firstLine="571"/>
        <w:jc w:val="right"/>
        <w:rPr>
          <w:rStyle w:val="a5"/>
          <w:rFonts w:ascii="Cambria" w:eastAsia="Times New Roman" w:hAnsi="Cambria" w:cs="Cambria"/>
          <w:b w:val="0"/>
          <w:bCs w:val="0"/>
          <w:sz w:val="24"/>
          <w:szCs w:val="24"/>
          <w:shd w:val="clear" w:color="auto" w:fill="FFFFFF"/>
        </w:rPr>
      </w:pPr>
      <w:r>
        <w:rPr>
          <w:rStyle w:val="a5"/>
          <w:rFonts w:ascii="Cambria" w:eastAsia="Times New Roman" w:hAnsi="Cambria" w:cs="Cambria"/>
          <w:b w:val="0"/>
          <w:bCs w:val="0"/>
          <w:sz w:val="24"/>
          <w:szCs w:val="24"/>
          <w:shd w:val="clear" w:color="auto" w:fill="FFFFFF"/>
        </w:rPr>
        <w:t>Παρασκευή,03</w:t>
      </w:r>
      <w:r w:rsidR="00FE2DA0">
        <w:rPr>
          <w:rStyle w:val="a5"/>
          <w:rFonts w:ascii="Cambria" w:eastAsia="Times New Roman" w:hAnsi="Cambria" w:cs="Cambria"/>
          <w:b w:val="0"/>
          <w:bCs w:val="0"/>
          <w:sz w:val="24"/>
          <w:szCs w:val="24"/>
          <w:shd w:val="clear" w:color="auto" w:fill="FFFFFF"/>
        </w:rPr>
        <w:t xml:space="preserve"> </w:t>
      </w:r>
      <w:r>
        <w:rPr>
          <w:rStyle w:val="a5"/>
          <w:rFonts w:ascii="Cambria" w:eastAsia="Times New Roman" w:hAnsi="Cambria" w:cs="Cambria"/>
          <w:b w:val="0"/>
          <w:bCs w:val="0"/>
          <w:sz w:val="24"/>
          <w:szCs w:val="24"/>
          <w:shd w:val="clear" w:color="auto" w:fill="FFFFFF"/>
        </w:rPr>
        <w:t>Απριλίου 2026</w:t>
      </w:r>
    </w:p>
    <w:p w:rsidR="00355D5C" w:rsidRDefault="00A339E0">
      <w:pPr>
        <w:shd w:val="clear" w:color="auto" w:fill="FFFFFF"/>
        <w:tabs>
          <w:tab w:val="left" w:pos="60"/>
          <w:tab w:val="left" w:pos="150"/>
          <w:tab w:val="left" w:pos="210"/>
          <w:tab w:val="left" w:pos="540"/>
        </w:tabs>
        <w:spacing w:line="360" w:lineRule="auto"/>
        <w:jc w:val="center"/>
        <w:rPr>
          <w:rFonts w:ascii="Cambria" w:hAnsi="Cambria" w:cs="Cambria"/>
          <w:b/>
          <w:bCs/>
          <w:sz w:val="24"/>
          <w:szCs w:val="24"/>
        </w:rPr>
      </w:pPr>
      <w:r>
        <w:rPr>
          <w:rFonts w:ascii="Cambria" w:hAnsi="Cambria" w:cs="Cambria"/>
          <w:b/>
          <w:bCs/>
          <w:sz w:val="24"/>
          <w:szCs w:val="24"/>
        </w:rPr>
        <w:t>ΔΕΛΤΙΟ ΤΥΠΟΥ</w:t>
      </w:r>
    </w:p>
    <w:p w:rsidR="00355D5C" w:rsidRDefault="00A339E0">
      <w:pPr>
        <w:suppressAutoHyphens w:val="0"/>
        <w:spacing w:after="0" w:line="240" w:lineRule="auto"/>
        <w:ind w:firstLine="431"/>
        <w:jc w:val="center"/>
        <w:rPr>
          <w:rFonts w:ascii="Cambria" w:eastAsia="Times New Roman" w:hAnsi="Cambria" w:cs="Times New Roman"/>
          <w:b/>
          <w:sz w:val="24"/>
          <w:szCs w:val="24"/>
          <w:lang w:eastAsia="el-GR"/>
        </w:rPr>
      </w:pPr>
      <w:r>
        <w:rPr>
          <w:rFonts w:ascii="Cambria" w:eastAsia="Times New Roman" w:hAnsi="Cambria" w:cs="Times New Roman"/>
          <w:b/>
          <w:sz w:val="24"/>
          <w:szCs w:val="24"/>
          <w:lang w:eastAsia="el-GR"/>
        </w:rPr>
        <w:t>Τραυματισμός ημεδαπού στην Θεσσαλονίκη</w:t>
      </w:r>
      <w:r w:rsidR="00FE2DA0">
        <w:rPr>
          <w:rFonts w:ascii="Cambria" w:eastAsia="Times New Roman" w:hAnsi="Cambria" w:cs="Times New Roman"/>
          <w:b/>
          <w:sz w:val="24"/>
          <w:szCs w:val="24"/>
          <w:lang w:eastAsia="el-GR"/>
        </w:rPr>
        <w:t xml:space="preserve"> </w:t>
      </w:r>
      <w:r>
        <w:rPr>
          <w:rFonts w:ascii="Cambria" w:eastAsia="Times New Roman" w:hAnsi="Cambria" w:cs="Times New Roman"/>
          <w:b/>
          <w:sz w:val="24"/>
          <w:szCs w:val="24"/>
          <w:lang w:eastAsia="el-GR"/>
        </w:rPr>
        <w:t>–</w:t>
      </w:r>
      <w:r w:rsidR="00FE2DA0">
        <w:rPr>
          <w:rFonts w:ascii="Cambria" w:eastAsia="Times New Roman" w:hAnsi="Cambria" w:cs="Times New Roman"/>
          <w:b/>
          <w:sz w:val="24"/>
          <w:szCs w:val="24"/>
          <w:lang w:eastAsia="el-GR"/>
        </w:rPr>
        <w:t xml:space="preserve"> </w:t>
      </w:r>
      <w:r>
        <w:rPr>
          <w:rFonts w:ascii="Cambria" w:eastAsia="Times New Roman" w:hAnsi="Cambria" w:cs="Times New Roman"/>
          <w:b/>
          <w:sz w:val="24"/>
          <w:szCs w:val="24"/>
          <w:lang w:eastAsia="el-GR"/>
        </w:rPr>
        <w:t xml:space="preserve">Εμπλοκή άγκυρας Ε/Γ-Ο/Γ-Τ/Χ πλοίου στην </w:t>
      </w:r>
      <w:r>
        <w:rPr>
          <w:rFonts w:ascii="Cambria" w:eastAsia="Times New Roman" w:hAnsi="Cambria" w:cs="Times New Roman"/>
          <w:b/>
          <w:sz w:val="24"/>
          <w:szCs w:val="24"/>
          <w:lang w:eastAsia="el-GR"/>
        </w:rPr>
        <w:t>Πάρο</w:t>
      </w:r>
    </w:p>
    <w:p w:rsidR="00355D5C" w:rsidRDefault="00355D5C">
      <w:pPr>
        <w:suppressAutoHyphens w:val="0"/>
        <w:spacing w:after="0" w:line="240" w:lineRule="auto"/>
        <w:ind w:firstLine="431"/>
        <w:jc w:val="center"/>
        <w:rPr>
          <w:rFonts w:ascii="Cambria" w:eastAsia="Times New Roman" w:hAnsi="Cambria" w:cs="Times New Roman"/>
          <w:b/>
          <w:sz w:val="24"/>
          <w:szCs w:val="24"/>
          <w:lang w:eastAsia="el-GR"/>
        </w:rPr>
      </w:pPr>
    </w:p>
    <w:p w:rsidR="00355D5C" w:rsidRDefault="00A339E0">
      <w:pPr>
        <w:suppressAutoHyphens w:val="0"/>
        <w:spacing w:after="0" w:line="240" w:lineRule="auto"/>
        <w:ind w:firstLine="431"/>
        <w:rPr>
          <w:rFonts w:ascii="Cambria" w:hAnsi="Cambria" w:cs="Segoe UI"/>
          <w:color w:val="222222"/>
          <w:sz w:val="24"/>
          <w:szCs w:val="24"/>
          <w:shd w:val="clear" w:color="auto" w:fill="FFFFFF"/>
        </w:rPr>
      </w:pPr>
      <w:r>
        <w:rPr>
          <w:rFonts w:ascii="Cambria" w:hAnsi="Cambria" w:cs="Segoe UI"/>
          <w:color w:val="222222"/>
          <w:sz w:val="24"/>
          <w:szCs w:val="24"/>
          <w:shd w:val="clear" w:color="auto" w:fill="FFFFFF"/>
        </w:rPr>
        <w:t>Τις μεσημβρινές ώρες σήμερα, ενημερώθηκε η Λιμενική Αρχή της Θεσσαλονίκης για τον τραυματισμό ενός 56χρονου ημεδαπού εργ</w:t>
      </w:r>
      <w:r>
        <w:rPr>
          <w:rFonts w:hAnsi="Cambria" w:cs="Segoe UI"/>
          <w:color w:val="222222"/>
          <w:sz w:val="24"/>
          <w:szCs w:val="24"/>
          <w:shd w:val="clear" w:color="auto" w:fill="FFFFFF"/>
        </w:rPr>
        <w:t>αζομένου</w:t>
      </w:r>
      <w:r>
        <w:rPr>
          <w:rFonts w:hAnsi="Cambria" w:cs="Segoe UI"/>
          <w:color w:val="222222"/>
          <w:sz w:val="24"/>
          <w:szCs w:val="24"/>
          <w:shd w:val="clear" w:color="auto" w:fill="FFFFFF"/>
        </w:rPr>
        <w:t xml:space="preserve"> </w:t>
      </w:r>
      <w:r>
        <w:rPr>
          <w:rFonts w:ascii="Cambria" w:hAnsi="Cambria" w:cs="Segoe UI"/>
          <w:color w:val="222222"/>
          <w:sz w:val="24"/>
          <w:szCs w:val="24"/>
          <w:shd w:val="clear" w:color="auto" w:fill="FFFFFF"/>
        </w:rPr>
        <w:t>ιδιωτικής εταιρείας, εντός του λιμένα Θεσσαλονίκης. Συγκεκριμένα, ο 56χρονος έχασε την ισορροπία του ενώ εργαζόταν</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έμπροσθεν</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αποθήκης</w:t>
      </w:r>
      <w:r>
        <w:rPr>
          <w:rFonts w:ascii="Cambria" w:hAnsi="Cambria" w:cs="Segoe UI"/>
          <w:color w:val="222222"/>
          <w:sz w:val="24"/>
          <w:szCs w:val="24"/>
          <w:shd w:val="clear" w:color="auto" w:fill="FFFFFF"/>
        </w:rPr>
        <w:t xml:space="preserve">, με αποτέλεσμα να τραυματιστεί στο δεξί του πόδι. Στον ανωτέρω αρχικά παρασχέθηκαν οι πρώτες βοήθειες από το πλήρωμα του ΕΚΑΒ που έφθασε στο σημείο και στη συνέχεια μεταφέρθηκε με ιδία μέσα σε ιδιωτική κλινική. Προανάκριση διενεργείται </w:t>
      </w:r>
      <w:r>
        <w:rPr>
          <w:rFonts w:ascii="Cambria" w:hAnsi="Cambria" w:cs="Segoe UI"/>
          <w:color w:val="222222"/>
          <w:sz w:val="24"/>
          <w:szCs w:val="24"/>
          <w:shd w:val="clear" w:color="auto" w:fill="FFFFFF"/>
        </w:rPr>
        <w:t>από το Κεντρικό Λιμεναρχείο Θεσσαλονίκης.</w:t>
      </w:r>
    </w:p>
    <w:p w:rsidR="00355D5C" w:rsidRDefault="00355D5C">
      <w:pPr>
        <w:suppressAutoHyphens w:val="0"/>
        <w:spacing w:after="0" w:line="240" w:lineRule="auto"/>
        <w:ind w:firstLine="431"/>
        <w:rPr>
          <w:rFonts w:ascii="Cambria" w:hAnsi="Cambria" w:cs="Segoe UI"/>
          <w:color w:val="222222"/>
          <w:sz w:val="24"/>
          <w:szCs w:val="24"/>
          <w:shd w:val="clear" w:color="auto" w:fill="FFFFFF"/>
        </w:rPr>
      </w:pPr>
    </w:p>
    <w:p w:rsidR="00355D5C" w:rsidRDefault="00A339E0">
      <w:pPr>
        <w:suppressAutoHyphens w:val="0"/>
        <w:spacing w:after="0" w:line="240" w:lineRule="auto"/>
        <w:ind w:firstLine="431"/>
        <w:jc w:val="center"/>
        <w:rPr>
          <w:rFonts w:ascii="Cambria" w:hAnsi="Cambria" w:cs="Segoe UI"/>
          <w:b/>
          <w:color w:val="222222"/>
          <w:sz w:val="24"/>
          <w:szCs w:val="24"/>
          <w:shd w:val="clear" w:color="auto" w:fill="FFFFFF"/>
        </w:rPr>
      </w:pPr>
      <w:r>
        <w:rPr>
          <w:rFonts w:ascii="Cambria" w:hAnsi="Cambria" w:cs="Segoe UI"/>
          <w:b/>
          <w:color w:val="222222"/>
          <w:sz w:val="24"/>
          <w:szCs w:val="24"/>
          <w:shd w:val="clear" w:color="auto" w:fill="FFFFFF"/>
        </w:rPr>
        <w:t>*****</w:t>
      </w:r>
    </w:p>
    <w:p w:rsidR="00355D5C" w:rsidRDefault="00355D5C">
      <w:pPr>
        <w:suppressAutoHyphens w:val="0"/>
        <w:spacing w:after="0" w:line="240" w:lineRule="auto"/>
        <w:ind w:firstLine="431"/>
        <w:rPr>
          <w:rFonts w:ascii="Cambria" w:hAnsi="Cambria" w:cs="Segoe UI"/>
          <w:color w:val="222222"/>
          <w:sz w:val="24"/>
          <w:szCs w:val="24"/>
          <w:shd w:val="clear" w:color="auto" w:fill="FFFFFF"/>
        </w:rPr>
      </w:pPr>
    </w:p>
    <w:p w:rsidR="00355D5C" w:rsidRDefault="00A339E0">
      <w:pPr>
        <w:suppressAutoHyphens w:val="0"/>
        <w:spacing w:after="0" w:line="240" w:lineRule="auto"/>
        <w:ind w:firstLine="431"/>
        <w:rPr>
          <w:rFonts w:ascii="Cambria" w:hAnsi="Cambria" w:cs="Segoe UI"/>
          <w:color w:val="222222"/>
          <w:sz w:val="24"/>
          <w:szCs w:val="24"/>
          <w:shd w:val="clear" w:color="auto" w:fill="FFFFFF"/>
        </w:rPr>
      </w:pPr>
      <w:r>
        <w:rPr>
          <w:rFonts w:ascii="Cambria" w:hAnsi="Cambria" w:cs="Segoe UI"/>
          <w:color w:val="222222"/>
          <w:sz w:val="24"/>
          <w:szCs w:val="24"/>
          <w:shd w:val="clear" w:color="auto" w:fill="FFFFFF"/>
        </w:rPr>
        <w:t>Τις μεσημβρινές ώρες σήμερα, ενημερώθηκε η Λιμενική Αρχή της Πάρου από τον Πλοίαρχο του επιβατηγού-οχηματαγωγού-ταχυπλόου (Ε/Γ-Ο/Γ-Τ/Χ) πλοίου «</w:t>
      </w:r>
      <w:r>
        <w:rPr>
          <w:rFonts w:ascii="Cambria" w:hAnsi="Cambria" w:cs="Segoe UI"/>
          <w:color w:val="222222"/>
          <w:sz w:val="24"/>
          <w:szCs w:val="24"/>
          <w:shd w:val="clear" w:color="auto" w:fill="FFFFFF"/>
          <w:lang w:val="en-US"/>
        </w:rPr>
        <w:t>CHAMPIONSLEAGUEJETI</w:t>
      </w:r>
      <w:r>
        <w:rPr>
          <w:rFonts w:ascii="Cambria" w:hAnsi="Cambria" w:cs="Segoe UI"/>
          <w:color w:val="222222"/>
          <w:sz w:val="24"/>
          <w:szCs w:val="24"/>
          <w:shd w:val="clear" w:color="auto" w:fill="FFFFFF"/>
        </w:rPr>
        <w:t>» σημαίας Κύπρου, ότι κατά τη διαδικασία απ</w:t>
      </w:r>
      <w:r>
        <w:rPr>
          <w:rFonts w:ascii="Cambria" w:hAnsi="Cambria" w:cs="Segoe UI"/>
          <w:color w:val="222222"/>
          <w:sz w:val="24"/>
          <w:szCs w:val="24"/>
          <w:shd w:val="clear" w:color="auto" w:fill="FFFFFF"/>
        </w:rPr>
        <w:t xml:space="preserve">όπλου από το λιμάνι της Παροικιάς, παρουσιάστηκε αδυναμία άπαρσης της άγκυρας, λόγω εμπλοκής της με αντικείμενο στο βυθό. Στο σημείο μετέβη το αλιευτικό (Α/Κ) σκάφος «ΑΝΤΩΝΗΣ-ΕΥΑΝΘΙΑ» Σ.Π. 546, με επιβαίνοντες τον Λιμενάρχη Πάρου και δύο ιδιώτες δύτες, οι </w:t>
      </w:r>
      <w:r>
        <w:rPr>
          <w:rFonts w:ascii="Cambria" w:hAnsi="Cambria" w:cs="Segoe UI"/>
          <w:color w:val="222222"/>
          <w:sz w:val="24"/>
          <w:szCs w:val="24"/>
          <w:shd w:val="clear" w:color="auto" w:fill="FFFFFF"/>
        </w:rPr>
        <w:t>οποίοι κατόπιν ελέγχου, διαπίστωσαν την εμπλοκή της άγκυρας του πλοίου με τη καδένα έτερης άγκυρας, η οποία βρισκόταν στο βυθό. Ακολούθησαν εργασίες απεμπλοκής της άγκυρας με ιδία μέσα του πλοίου, καθώς και με τη συνδρομή γερανοφόρου οχήματος από ξηράς, με</w:t>
      </w:r>
      <w:r>
        <w:rPr>
          <w:rFonts w:ascii="Cambria" w:hAnsi="Cambria" w:cs="Segoe UI"/>
          <w:color w:val="222222"/>
          <w:sz w:val="24"/>
          <w:szCs w:val="24"/>
          <w:shd w:val="clear" w:color="auto" w:fill="FFFFFF"/>
        </w:rPr>
        <w:t xml:space="preserve"> αποτέλεσμα την ασφαλή άπαρσή της, χωρίς να διαπιστωθεί μηχανική βλάβη. Το πλοίο απέπλευσε για το προγραμματισμένο δρομολόγιο του προς Νάξο, Θήρα,</w:t>
      </w:r>
      <w:r w:rsidR="001511CD">
        <w:rPr>
          <w:rFonts w:ascii="Cambria" w:hAnsi="Cambria" w:cs="Segoe UI"/>
          <w:color w:val="222222"/>
          <w:sz w:val="24"/>
          <w:szCs w:val="24"/>
          <w:shd w:val="clear" w:color="auto" w:fill="FFFFFF"/>
        </w:rPr>
        <w:t xml:space="preserve"> </w:t>
      </w:r>
      <w:r>
        <w:rPr>
          <w:rFonts w:ascii="Cambria" w:hAnsi="Cambria" w:cs="Segoe UI"/>
          <w:color w:val="222222"/>
          <w:sz w:val="24"/>
          <w:szCs w:val="24"/>
          <w:shd w:val="clear" w:color="auto" w:fill="FFFFFF"/>
        </w:rPr>
        <w:t>και Ηράκλειο</w:t>
      </w:r>
      <w:r w:rsidR="001511CD">
        <w:rPr>
          <w:rFonts w:ascii="Cambria" w:hAnsi="Cambria" w:cs="Segoe UI"/>
          <w:color w:val="222222"/>
          <w:sz w:val="24"/>
          <w:szCs w:val="24"/>
          <w:shd w:val="clear" w:color="auto" w:fill="FFFFFF"/>
        </w:rPr>
        <w:t xml:space="preserve"> </w:t>
      </w:r>
      <w:r>
        <w:rPr>
          <w:rFonts w:ascii="Cambria" w:hAnsi="Cambria" w:cs="Segoe UI"/>
          <w:color w:val="222222"/>
          <w:sz w:val="24"/>
          <w:szCs w:val="24"/>
          <w:shd w:val="clear" w:color="auto" w:fill="FFFFFF"/>
        </w:rPr>
        <w:t>με 476 επιβάτες, 27 Ε.Ι.Χ., 4 Δ/Κ και 36 μέλη πληρώματος. Μετά τον απόπλου του Ε/Γ-Ο/Γ-Τ/Χ, ανελκύ</w:t>
      </w:r>
      <w:r>
        <w:rPr>
          <w:rFonts w:ascii="Cambria" w:hAnsi="Cambria" w:cs="Segoe UI"/>
          <w:color w:val="222222"/>
          <w:sz w:val="24"/>
          <w:szCs w:val="24"/>
          <w:shd w:val="clear" w:color="auto" w:fill="FFFFFF"/>
        </w:rPr>
        <w:t xml:space="preserve">θηκε και η έτερη άγκυρα, η οποία βρισκόταν στον βυθό, με την συνδρομή του Α/Κ-Μηχανότρατας «ΑΡΓΟΚΟΙΛΙΩΤΙΣΣΑ» Ν.Π. 2943 και τη χρήση γερανοφόρου οχήματος. Από το περιστατικό δεν υπήρξε τραυματισμός και δεν διαπιστώθηκε θαλάσσια ρύπανση.  </w:t>
      </w:r>
    </w:p>
    <w:sectPr w:rsidR="00355D5C" w:rsidSect="00355D5C">
      <w:footerReference w:type="default" r:id="rId10"/>
      <w:pgSz w:w="11906" w:h="16838"/>
      <w:pgMar w:top="284" w:right="1558" w:bottom="1135" w:left="1985" w:header="720" w:footer="0"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39E0" w:rsidRPr="00946C3A" w:rsidRDefault="00A339E0" w:rsidP="00355D5C">
      <w:pPr>
        <w:spacing w:after="0" w:line="240" w:lineRule="auto"/>
        <w:rPr>
          <w:rFonts w:ascii="Times New Roman" w:eastAsia="Times New Roman" w:hAnsi="Times New Roman" w:cs="Times New Roman"/>
        </w:rPr>
      </w:pPr>
      <w:r>
        <w:separator/>
      </w:r>
    </w:p>
  </w:endnote>
  <w:endnote w:type="continuationSeparator" w:id="1">
    <w:p w:rsidR="00A339E0" w:rsidRPr="00946C3A" w:rsidRDefault="00A339E0" w:rsidP="00355D5C">
      <w:pPr>
        <w:spacing w:after="0" w:line="240" w:lineRule="auto"/>
        <w:rPr>
          <w:rFonts w:ascii="Times New Roman" w:eastAsia="Times New Roman" w:hAnsi="Times New Roman" w:cs="Times New Roman"/>
        </w:rPr>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A1"/>
    <w:family w:val="swiss"/>
    <w:pitch w:val="variable"/>
    <w:sig w:usb0="E1002EFF" w:usb1="C000605B" w:usb2="00000029" w:usb3="00000000" w:csb0="000101FF" w:csb1="00000000"/>
  </w:font>
  <w:font w:name="OpenSymbol">
    <w:panose1 w:val="05010000000000000000"/>
    <w:charset w:val="00"/>
    <w:family w:val="auto"/>
    <w:pitch w:val="variable"/>
    <w:sig w:usb0="800000AF" w:usb1="1001ECEA" w:usb2="00000000" w:usb3="00000000" w:csb0="00000001" w:csb1="00000000"/>
  </w:font>
  <w:font w:name="NSimSun">
    <w:panose1 w:val="02010609030101010101"/>
    <w:charset w:val="86"/>
    <w:family w:val="modern"/>
    <w:pitch w:val="fixed"/>
    <w:sig w:usb0="00000203" w:usb1="288F0000" w:usb2="00000016" w:usb3="00000000" w:csb0="00040001" w:csb1="00000000"/>
  </w:font>
  <w:font w:name="Segoe UI">
    <w:panose1 w:val="020B0502040204020203"/>
    <w:charset w:val="A1"/>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5D5C" w:rsidRDefault="00A339E0">
    <w:pPr>
      <w:pStyle w:val="af"/>
      <w:spacing w:line="100" w:lineRule="atLeast"/>
      <w:jc w:val="center"/>
      <w:rPr>
        <w:lang w:val="en-US"/>
      </w:rPr>
    </w:pPr>
    <w:r>
      <w:rPr>
        <w:rFonts w:ascii="Cambria" w:hAnsi="Cambria" w:cs="Cambria"/>
      </w:rPr>
      <w:t xml:space="preserve">Ακτή Βασιλειάδη Πύλη Ε1-Ε2, 185 10 Πειραιάς, τηλ.: </w:t>
    </w:r>
    <w:r>
      <w:rPr>
        <w:rFonts w:ascii="Cambria" w:hAnsi="Cambria" w:cs="Cambria"/>
        <w:lang w:val="en-US"/>
      </w:rPr>
      <w:t>213137-1714</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355D5C" w:rsidRDefault="00A339E0">
    <w:pPr>
      <w:pStyle w:val="af"/>
      <w:spacing w:line="100" w:lineRule="atLeast"/>
      <w:jc w:val="center"/>
    </w:pPr>
    <w:r>
      <w:t>0403198</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39E0" w:rsidRPr="00946C3A" w:rsidRDefault="00A339E0" w:rsidP="00355D5C">
      <w:pPr>
        <w:spacing w:after="0" w:line="240" w:lineRule="auto"/>
        <w:rPr>
          <w:rFonts w:ascii="Times New Roman" w:eastAsia="Times New Roman" w:hAnsi="Times New Roman" w:cs="Times New Roman"/>
        </w:rPr>
      </w:pPr>
      <w:r>
        <w:separator/>
      </w:r>
    </w:p>
  </w:footnote>
  <w:footnote w:type="continuationSeparator" w:id="1">
    <w:p w:rsidR="00A339E0" w:rsidRPr="00946C3A" w:rsidRDefault="00A339E0" w:rsidP="00355D5C">
      <w:pPr>
        <w:spacing w:after="0" w:line="240" w:lineRule="auto"/>
        <w:rPr>
          <w:rFonts w:ascii="Times New Roman" w:eastAsia="Times New Roman" w:hAnsi="Times New Roman" w:cs="Times New Roman"/>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multilevel"/>
    <w:tmpl w:val="00000001"/>
    <w:lvl w:ilvl="0">
      <w:start w:val="1"/>
      <w:numFmt w:val="none"/>
      <w:suff w:val="nothing"/>
      <w:lvlText w:val=""/>
      <w:lvlJc w:val="left"/>
      <w:pPr>
        <w:tabs>
          <w:tab w:val="left" w:pos="0"/>
        </w:tabs>
        <w:ind w:left="432" w:hanging="432"/>
      </w:pPr>
      <w:rPr>
        <w:rFonts w:ascii="Calibri" w:eastAsia="Calibri" w:hAnsi="Calibri" w:cs="Times New Roman" w:hint="default"/>
        <w:sz w:val="22"/>
      </w:rPr>
    </w:lvl>
    <w:lvl w:ilvl="1">
      <w:start w:val="1"/>
      <w:numFmt w:val="none"/>
      <w:suff w:val="nothing"/>
      <w:lvlText w:val=""/>
      <w:lvlJc w:val="left"/>
      <w:pPr>
        <w:tabs>
          <w:tab w:val="left" w:pos="0"/>
        </w:tabs>
        <w:ind w:left="576" w:hanging="576"/>
      </w:pPr>
      <w:rPr>
        <w:rFonts w:ascii="Courier New" w:hAnsi="Courier New" w:cs="Courier New" w:hint="default"/>
      </w:rPr>
    </w:lvl>
    <w:lvl w:ilvl="2">
      <w:start w:val="1"/>
      <w:numFmt w:val="none"/>
      <w:suff w:val="nothing"/>
      <w:lvlText w:val=""/>
      <w:lvlJc w:val="left"/>
      <w:pPr>
        <w:tabs>
          <w:tab w:val="left" w:pos="0"/>
        </w:tabs>
        <w:ind w:left="720" w:hanging="720"/>
      </w:pPr>
      <w:rPr>
        <w:rFonts w:ascii="Wingdings" w:hAnsi="Wingdings" w:cs="Wingdings" w:hint="default"/>
      </w:rPr>
    </w:lvl>
    <w:lvl w:ilvl="3">
      <w:start w:val="1"/>
      <w:numFmt w:val="none"/>
      <w:suff w:val="nothing"/>
      <w:lvlText w:val=""/>
      <w:lvlJc w:val="left"/>
      <w:pPr>
        <w:tabs>
          <w:tab w:val="left" w:pos="0"/>
        </w:tabs>
        <w:ind w:left="864" w:hanging="864"/>
      </w:pPr>
      <w:rPr>
        <w:rFonts w:ascii="Symbol" w:hAnsi="Symbol" w:cs="Symbol" w:hint="default"/>
      </w:rPr>
    </w:lvl>
    <w:lvl w:ilvl="4">
      <w:start w:val="1"/>
      <w:numFmt w:val="none"/>
      <w:suff w:val="nothing"/>
      <w:lvlText w:val=""/>
      <w:lvlJc w:val="left"/>
      <w:pPr>
        <w:tabs>
          <w:tab w:val="left" w:pos="0"/>
        </w:tabs>
        <w:ind w:left="1008" w:hanging="1008"/>
      </w:pPr>
    </w:lvl>
    <w:lvl w:ilvl="5">
      <w:start w:val="1"/>
      <w:numFmt w:val="none"/>
      <w:suff w:val="nothing"/>
      <w:lvlText w:val=""/>
      <w:lvlJc w:val="left"/>
      <w:pPr>
        <w:tabs>
          <w:tab w:val="left" w:pos="0"/>
        </w:tabs>
        <w:ind w:left="1152" w:hanging="1152"/>
      </w:pPr>
    </w:lvl>
    <w:lvl w:ilvl="6">
      <w:start w:val="1"/>
      <w:numFmt w:val="none"/>
      <w:suff w:val="nothing"/>
      <w:lvlText w:val=""/>
      <w:lvlJc w:val="left"/>
      <w:pPr>
        <w:tabs>
          <w:tab w:val="left" w:pos="0"/>
        </w:tabs>
        <w:ind w:left="1296" w:hanging="1296"/>
      </w:pPr>
    </w:lvl>
    <w:lvl w:ilvl="7">
      <w:start w:val="1"/>
      <w:numFmt w:val="none"/>
      <w:suff w:val="nothing"/>
      <w:lvlText w:val=""/>
      <w:lvlJc w:val="left"/>
      <w:pPr>
        <w:tabs>
          <w:tab w:val="left" w:pos="0"/>
        </w:tabs>
        <w:ind w:left="1440" w:hanging="1440"/>
      </w:pPr>
    </w:lvl>
    <w:lvl w:ilvl="8">
      <w:start w:val="1"/>
      <w:numFmt w:val="none"/>
      <w:suff w:val="nothing"/>
      <w:lvlText w:val=""/>
      <w:lvlJc w:val="left"/>
      <w:pPr>
        <w:tabs>
          <w:tab w:val="left" w:pos="0"/>
        </w:tabs>
        <w:ind w:left="1584" w:hanging="1584"/>
      </w:pPr>
    </w:lvl>
  </w:abstractNum>
  <w:abstractNum w:abstractNumId="1">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embedSystemFonts/>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0"/>
    <w:footnote w:id="1"/>
  </w:footnotePr>
  <w:endnotePr>
    <w:endnote w:id="0"/>
    <w:endnote w:id="1"/>
  </w:endnotePr>
  <w:compat/>
  <w:rsids>
    <w:rsidRoot w:val="00355D5C"/>
    <w:rsid w:val="001511CD"/>
    <w:rsid w:val="00355D5C"/>
    <w:rsid w:val="00A339E0"/>
    <w:rsid w:val="00FE2DA0"/>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5D5C"/>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355D5C"/>
    <w:pPr>
      <w:keepNext/>
      <w:tabs>
        <w:tab w:val="left" w:pos="0"/>
      </w:tabs>
      <w:spacing w:after="0" w:line="240" w:lineRule="auto"/>
      <w:ind w:left="43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355D5C"/>
    <w:pPr>
      <w:keepNext/>
      <w:tabs>
        <w:tab w:val="left" w:pos="0"/>
      </w:tabs>
      <w:spacing w:before="240" w:after="60"/>
      <w:ind w:left="576" w:hanging="576"/>
      <w:outlineLvl w:val="1"/>
    </w:pPr>
    <w:rPr>
      <w:rFonts w:ascii="Arial" w:hAnsi="Arial" w:cs="Arial"/>
      <w:b/>
      <w:bCs/>
      <w:i/>
      <w:iCs/>
      <w:sz w:val="28"/>
      <w:szCs w:val="28"/>
    </w:rPr>
  </w:style>
  <w:style w:type="paragraph" w:styleId="3">
    <w:name w:val="heading 3"/>
    <w:basedOn w:val="a"/>
    <w:next w:val="a"/>
    <w:qFormat/>
    <w:rsid w:val="00355D5C"/>
    <w:pPr>
      <w:keepNext/>
      <w:tabs>
        <w:tab w:val="left" w:pos="0"/>
      </w:tabs>
      <w:spacing w:before="240" w:after="60"/>
      <w:ind w:left="720" w:hanging="720"/>
      <w:outlineLvl w:val="2"/>
    </w:pPr>
    <w:rPr>
      <w:rFonts w:ascii="Cambria" w:eastAsia="Times New Roman" w:hAnsi="Cambria" w:cs="Times New Roman"/>
      <w:b/>
      <w:bCs/>
      <w:sz w:val="26"/>
      <w:szCs w:val="26"/>
    </w:rPr>
  </w:style>
  <w:style w:type="paragraph" w:styleId="5">
    <w:name w:val="heading 5"/>
    <w:basedOn w:val="a"/>
    <w:next w:val="a"/>
    <w:qFormat/>
    <w:rsid w:val="00355D5C"/>
    <w:pPr>
      <w:tabs>
        <w:tab w:val="left" w:pos="0"/>
      </w:tabs>
      <w:spacing w:before="240" w:after="60"/>
      <w:ind w:left="1008" w:hanging="1008"/>
      <w:outlineLvl w:val="4"/>
    </w:pPr>
    <w:rPr>
      <w:b/>
      <w:bCs/>
      <w:i/>
      <w:iCs/>
      <w:sz w:val="26"/>
      <w:szCs w:val="26"/>
    </w:rPr>
  </w:style>
  <w:style w:type="paragraph" w:styleId="7">
    <w:name w:val="heading 7"/>
    <w:basedOn w:val="a0"/>
    <w:next w:val="a1"/>
    <w:qFormat/>
    <w:rsid w:val="00355D5C"/>
    <w:pPr>
      <w:tabs>
        <w:tab w:val="left" w:pos="0"/>
      </w:tabs>
      <w:ind w:left="1296" w:hanging="1296"/>
      <w:outlineLvl w:val="6"/>
    </w:pPr>
    <w:rPr>
      <w:b/>
      <w:bCs/>
      <w:sz w:val="21"/>
      <w:szCs w:val="21"/>
    </w:rPr>
  </w:style>
  <w:style w:type="paragraph" w:styleId="8">
    <w:name w:val="heading 8"/>
    <w:basedOn w:val="a0"/>
    <w:next w:val="a1"/>
    <w:qFormat/>
    <w:rsid w:val="00355D5C"/>
    <w:pPr>
      <w:tabs>
        <w:tab w:val="left" w:pos="0"/>
      </w:tabs>
      <w:ind w:left="1440" w:hanging="1440"/>
      <w:outlineLvl w:val="7"/>
    </w:pPr>
    <w:rPr>
      <w:b/>
      <w:bCs/>
      <w:sz w:val="21"/>
      <w:szCs w:val="21"/>
    </w:rPr>
  </w:style>
  <w:style w:type="paragraph" w:styleId="9">
    <w:name w:val="heading 9"/>
    <w:basedOn w:val="a0"/>
    <w:next w:val="a1"/>
    <w:qFormat/>
    <w:rsid w:val="00355D5C"/>
    <w:pPr>
      <w:tabs>
        <w:tab w:val="left" w:pos="0"/>
      </w:tabs>
      <w:ind w:left="1584" w:hanging="1584"/>
      <w:outlineLvl w:val="8"/>
    </w:pPr>
    <w:rPr>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WW8Num1z0">
    <w:name w:val="WW8Num1z0"/>
    <w:rsid w:val="00355D5C"/>
    <w:rPr>
      <w:rFonts w:ascii="Calibri" w:eastAsia="Calibri" w:hAnsi="Calibri" w:cs="Times New Roman" w:hint="default"/>
      <w:sz w:val="22"/>
    </w:rPr>
  </w:style>
  <w:style w:type="character" w:customStyle="1" w:styleId="WW8Num1z1">
    <w:name w:val="WW8Num1z1"/>
    <w:rsid w:val="00355D5C"/>
    <w:rPr>
      <w:rFonts w:ascii="Courier New" w:hAnsi="Courier New" w:cs="Courier New" w:hint="default"/>
    </w:rPr>
  </w:style>
  <w:style w:type="character" w:customStyle="1" w:styleId="WW8Num1z2">
    <w:name w:val="WW8Num1z2"/>
    <w:rsid w:val="00355D5C"/>
    <w:rPr>
      <w:rFonts w:ascii="Wingdings" w:hAnsi="Wingdings" w:cs="Wingdings" w:hint="default"/>
    </w:rPr>
  </w:style>
  <w:style w:type="character" w:customStyle="1" w:styleId="WW8Num1z3">
    <w:name w:val="WW8Num1z3"/>
    <w:rsid w:val="00355D5C"/>
    <w:rPr>
      <w:rFonts w:ascii="Symbol" w:hAnsi="Symbol" w:cs="Symbol" w:hint="default"/>
    </w:rPr>
  </w:style>
  <w:style w:type="character" w:customStyle="1" w:styleId="WW8Num1z4">
    <w:name w:val="WW8Num1z4"/>
    <w:rsid w:val="00355D5C"/>
  </w:style>
  <w:style w:type="character" w:customStyle="1" w:styleId="WW8Num1z5">
    <w:name w:val="WW8Num1z5"/>
    <w:rsid w:val="00355D5C"/>
  </w:style>
  <w:style w:type="character" w:customStyle="1" w:styleId="WW8Num1z6">
    <w:name w:val="WW8Num1z6"/>
    <w:rsid w:val="00355D5C"/>
  </w:style>
  <w:style w:type="character" w:customStyle="1" w:styleId="WW8Num1z7">
    <w:name w:val="WW8Num1z7"/>
    <w:rsid w:val="00355D5C"/>
  </w:style>
  <w:style w:type="character" w:customStyle="1" w:styleId="WW8Num1z8">
    <w:name w:val="WW8Num1z8"/>
    <w:rsid w:val="00355D5C"/>
  </w:style>
  <w:style w:type="character" w:customStyle="1" w:styleId="WW8Num2z0">
    <w:name w:val="WW8Num2z0"/>
    <w:rsid w:val="00355D5C"/>
    <w:rPr>
      <w:rFonts w:ascii="Wingdings" w:hAnsi="Wingdings" w:cs="Wingdings" w:hint="default"/>
      <w:caps w:val="0"/>
      <w:smallCaps w:val="0"/>
      <w:lang w:val="el-GR"/>
    </w:rPr>
  </w:style>
  <w:style w:type="character" w:customStyle="1" w:styleId="WW8Num2z1">
    <w:name w:val="WW8Num2z1"/>
    <w:rsid w:val="00355D5C"/>
  </w:style>
  <w:style w:type="character" w:customStyle="1" w:styleId="WW8Num2z2">
    <w:name w:val="WW8Num2z2"/>
    <w:rsid w:val="00355D5C"/>
  </w:style>
  <w:style w:type="character" w:customStyle="1" w:styleId="WW8Num2z3">
    <w:name w:val="WW8Num2z3"/>
    <w:rsid w:val="00355D5C"/>
  </w:style>
  <w:style w:type="character" w:customStyle="1" w:styleId="WW8Num2z4">
    <w:name w:val="WW8Num2z4"/>
    <w:rsid w:val="00355D5C"/>
  </w:style>
  <w:style w:type="character" w:customStyle="1" w:styleId="WW8Num2z5">
    <w:name w:val="WW8Num2z5"/>
    <w:rsid w:val="00355D5C"/>
  </w:style>
  <w:style w:type="character" w:customStyle="1" w:styleId="WW8Num2z6">
    <w:name w:val="WW8Num2z6"/>
    <w:rsid w:val="00355D5C"/>
  </w:style>
  <w:style w:type="character" w:customStyle="1" w:styleId="WW8Num2z7">
    <w:name w:val="WW8Num2z7"/>
    <w:rsid w:val="00355D5C"/>
  </w:style>
  <w:style w:type="character" w:customStyle="1" w:styleId="WW8Num2z8">
    <w:name w:val="WW8Num2z8"/>
    <w:rsid w:val="00355D5C"/>
  </w:style>
  <w:style w:type="character" w:customStyle="1" w:styleId="70">
    <w:name w:val="Προεπιλεγμένη γραμματοσειρά7"/>
    <w:rsid w:val="00355D5C"/>
  </w:style>
  <w:style w:type="character" w:customStyle="1" w:styleId="WW8Num3z0">
    <w:name w:val="WW8Num3z0"/>
    <w:rsid w:val="00355D5C"/>
    <w:rPr>
      <w:rFonts w:ascii="Calibri" w:eastAsia="Calibri" w:hAnsi="Calibri" w:cs="Times New Roman" w:hint="default"/>
      <w:caps w:val="0"/>
      <w:smallCaps w:val="0"/>
      <w:color w:val="000000"/>
      <w:spacing w:val="0"/>
      <w:sz w:val="22"/>
      <w:szCs w:val="24"/>
      <w:shd w:val="clear" w:color="auto" w:fill="FFFFFF"/>
      <w:lang w:val="el-GR" w:eastAsia="ar-SA" w:bidi="ar-SA"/>
    </w:rPr>
  </w:style>
  <w:style w:type="character" w:customStyle="1" w:styleId="WW8Num3z1">
    <w:name w:val="WW8Num3z1"/>
    <w:rsid w:val="00355D5C"/>
    <w:rPr>
      <w:rFonts w:ascii="Courier New" w:hAnsi="Courier New" w:cs="Courier New" w:hint="default"/>
    </w:rPr>
  </w:style>
  <w:style w:type="character" w:customStyle="1" w:styleId="10">
    <w:name w:val="Προεπιλεγμένη γραμματοσειρά1"/>
    <w:rsid w:val="00355D5C"/>
  </w:style>
  <w:style w:type="character" w:customStyle="1" w:styleId="6">
    <w:name w:val="Προεπιλεγμένη γραμματοσειρά6"/>
    <w:rsid w:val="00355D5C"/>
  </w:style>
  <w:style w:type="character" w:customStyle="1" w:styleId="50">
    <w:name w:val="Προεπιλεγμένη γραμματοσειρά5"/>
    <w:rsid w:val="00355D5C"/>
  </w:style>
  <w:style w:type="character" w:customStyle="1" w:styleId="4">
    <w:name w:val="Προεπιλεγμένη γραμματοσειρά4"/>
    <w:rsid w:val="00355D5C"/>
  </w:style>
  <w:style w:type="character" w:customStyle="1" w:styleId="30">
    <w:name w:val="Προεπιλεγμένη γραμματοσειρά3"/>
    <w:rsid w:val="00355D5C"/>
  </w:style>
  <w:style w:type="character" w:customStyle="1" w:styleId="20">
    <w:name w:val="Προεπιλεγμένη γραμματοσειρά2"/>
    <w:rsid w:val="00355D5C"/>
  </w:style>
  <w:style w:type="character" w:customStyle="1" w:styleId="WW8Num3z2">
    <w:name w:val="WW8Num3z2"/>
    <w:rsid w:val="00355D5C"/>
    <w:rPr>
      <w:rFonts w:ascii="Wingdings" w:hAnsi="Wingdings" w:cs="Wingdings" w:hint="default"/>
    </w:rPr>
  </w:style>
  <w:style w:type="character" w:customStyle="1" w:styleId="WW8Num3z3">
    <w:name w:val="WW8Num3z3"/>
    <w:rsid w:val="00355D5C"/>
    <w:rPr>
      <w:rFonts w:ascii="Symbol" w:hAnsi="Symbol" w:cs="Symbol" w:hint="default"/>
    </w:rPr>
  </w:style>
  <w:style w:type="character" w:customStyle="1" w:styleId="WW8Num3z4">
    <w:name w:val="WW8Num3z4"/>
    <w:rsid w:val="00355D5C"/>
  </w:style>
  <w:style w:type="character" w:customStyle="1" w:styleId="WW8Num3z5">
    <w:name w:val="WW8Num3z5"/>
    <w:rsid w:val="00355D5C"/>
  </w:style>
  <w:style w:type="character" w:customStyle="1" w:styleId="WW8Num3z6">
    <w:name w:val="WW8Num3z6"/>
    <w:rsid w:val="00355D5C"/>
  </w:style>
  <w:style w:type="character" w:customStyle="1" w:styleId="WW8Num3z7">
    <w:name w:val="WW8Num3z7"/>
    <w:rsid w:val="00355D5C"/>
  </w:style>
  <w:style w:type="character" w:customStyle="1" w:styleId="WW8Num3z8">
    <w:name w:val="WW8Num3z8"/>
    <w:rsid w:val="00355D5C"/>
  </w:style>
  <w:style w:type="character" w:customStyle="1" w:styleId="11">
    <w:name w:val="Προεπιλεγμένη γραμματοσειρά1"/>
    <w:rsid w:val="00355D5C"/>
  </w:style>
  <w:style w:type="character" w:customStyle="1" w:styleId="Char">
    <w:name w:val="Κείμενο πλαισίου Char"/>
    <w:rsid w:val="00355D5C"/>
    <w:rPr>
      <w:rFonts w:ascii="Tahoma" w:hAnsi="Tahoma" w:cs="Tahoma"/>
      <w:sz w:val="16"/>
      <w:szCs w:val="16"/>
    </w:rPr>
  </w:style>
  <w:style w:type="character" w:styleId="-">
    <w:name w:val="Hyperlink"/>
    <w:rsid w:val="00355D5C"/>
    <w:rPr>
      <w:color w:val="0000FF"/>
      <w:u w:val="single"/>
    </w:rPr>
  </w:style>
  <w:style w:type="character" w:customStyle="1" w:styleId="Char0">
    <w:name w:val="Κεφαλίδα Char"/>
    <w:rsid w:val="00355D5C"/>
    <w:rPr>
      <w:sz w:val="22"/>
      <w:szCs w:val="22"/>
    </w:rPr>
  </w:style>
  <w:style w:type="character" w:customStyle="1" w:styleId="Char1">
    <w:name w:val="Υποσέλιδο Char"/>
    <w:rsid w:val="00355D5C"/>
    <w:rPr>
      <w:sz w:val="22"/>
      <w:szCs w:val="22"/>
    </w:rPr>
  </w:style>
  <w:style w:type="character" w:customStyle="1" w:styleId="2Char">
    <w:name w:val="Σώμα κείμενου 2 Char"/>
    <w:rsid w:val="00355D5C"/>
    <w:rPr>
      <w:rFonts w:ascii="Times New Roman" w:eastAsia="Times New Roman" w:hAnsi="Times New Roman" w:cs="Times New Roman"/>
      <w:sz w:val="28"/>
    </w:rPr>
  </w:style>
  <w:style w:type="character" w:styleId="a5">
    <w:name w:val="Strong"/>
    <w:qFormat/>
    <w:rsid w:val="00355D5C"/>
    <w:rPr>
      <w:b/>
      <w:bCs/>
    </w:rPr>
  </w:style>
  <w:style w:type="character" w:customStyle="1" w:styleId="apple-converted-space">
    <w:name w:val="apple-converted-space"/>
    <w:basedOn w:val="11"/>
    <w:rsid w:val="00355D5C"/>
  </w:style>
  <w:style w:type="character" w:customStyle="1" w:styleId="Char2">
    <w:name w:val="Σώμα κειμένου Char"/>
    <w:rsid w:val="00355D5C"/>
    <w:rPr>
      <w:sz w:val="22"/>
      <w:szCs w:val="22"/>
    </w:rPr>
  </w:style>
  <w:style w:type="character" w:customStyle="1" w:styleId="1Char">
    <w:name w:val="Επικεφαλίδα 1 Char"/>
    <w:rsid w:val="00355D5C"/>
    <w:rPr>
      <w:rFonts w:ascii="Times New Roman" w:eastAsia="Arial Unicode MS" w:hAnsi="Times New Roman" w:cs="Times New Roman"/>
      <w:b/>
      <w:bCs/>
      <w:sz w:val="24"/>
      <w:szCs w:val="24"/>
      <w:u w:val="single"/>
    </w:rPr>
  </w:style>
  <w:style w:type="character" w:customStyle="1" w:styleId="Char3">
    <w:name w:val="Υπότιτλος Char"/>
    <w:rsid w:val="00355D5C"/>
    <w:rPr>
      <w:rFonts w:ascii="Cambria" w:eastAsia="Times New Roman" w:hAnsi="Cambria" w:cs="Times New Roman"/>
      <w:sz w:val="24"/>
      <w:szCs w:val="24"/>
    </w:rPr>
  </w:style>
  <w:style w:type="character" w:customStyle="1" w:styleId="Char4">
    <w:name w:val="Σώμα κείμενου με εσοχή Char"/>
    <w:basedOn w:val="11"/>
    <w:rsid w:val="00355D5C"/>
    <w:rPr>
      <w:rFonts w:ascii="Times New Roman" w:eastAsia="Times New Roman" w:hAnsi="Times New Roman" w:cs="Times New Roman"/>
      <w:sz w:val="24"/>
      <w:lang w:val="en-US"/>
    </w:rPr>
  </w:style>
  <w:style w:type="character" w:customStyle="1" w:styleId="3Char">
    <w:name w:val="Επικεφαλίδα 3 Char"/>
    <w:basedOn w:val="11"/>
    <w:rsid w:val="00355D5C"/>
    <w:rPr>
      <w:rFonts w:ascii="Cambria" w:eastAsia="Times New Roman" w:hAnsi="Cambria" w:cs="Times New Roman"/>
      <w:b/>
      <w:bCs/>
      <w:sz w:val="26"/>
      <w:szCs w:val="26"/>
    </w:rPr>
  </w:style>
  <w:style w:type="character" w:customStyle="1" w:styleId="a6">
    <w:name w:val="Κουκίδες"/>
    <w:rsid w:val="00355D5C"/>
    <w:rPr>
      <w:rFonts w:ascii="OpenSymbol" w:eastAsia="OpenSymbol" w:hAnsi="OpenSymbol" w:cs="OpenSymbol"/>
    </w:rPr>
  </w:style>
  <w:style w:type="character" w:styleId="a7">
    <w:name w:val="Emphasis"/>
    <w:qFormat/>
    <w:rsid w:val="00355D5C"/>
    <w:rPr>
      <w:i/>
      <w:iCs/>
    </w:rPr>
  </w:style>
  <w:style w:type="character" w:customStyle="1" w:styleId="a8">
    <w:name w:val="Σύμβολο υποσημείωσης"/>
    <w:rsid w:val="00355D5C"/>
  </w:style>
  <w:style w:type="character" w:customStyle="1" w:styleId="a9">
    <w:name w:val="Σύμβολα σημείωσης τέλους"/>
    <w:rsid w:val="00355D5C"/>
  </w:style>
  <w:style w:type="character" w:styleId="-0">
    <w:name w:val="FollowedHyperlink"/>
    <w:rsid w:val="00355D5C"/>
    <w:rPr>
      <w:color w:val="800000"/>
      <w:u w:val="single"/>
    </w:rPr>
  </w:style>
  <w:style w:type="character" w:customStyle="1" w:styleId="aa">
    <w:name w:val="Χαρακτήρες αρίθμησης"/>
    <w:rsid w:val="00355D5C"/>
  </w:style>
  <w:style w:type="character" w:customStyle="1" w:styleId="WW8Num8z0">
    <w:name w:val="WW8Num8z0"/>
    <w:rsid w:val="00355D5C"/>
    <w:rPr>
      <w:rFonts w:ascii="Arial" w:hAnsi="Arial" w:cs="Arial" w:hint="default"/>
    </w:rPr>
  </w:style>
  <w:style w:type="character" w:customStyle="1" w:styleId="WW8Num8z1">
    <w:name w:val="WW8Num8z1"/>
    <w:rsid w:val="00355D5C"/>
  </w:style>
  <w:style w:type="character" w:customStyle="1" w:styleId="WW8Num8z2">
    <w:name w:val="WW8Num8z2"/>
    <w:rsid w:val="00355D5C"/>
  </w:style>
  <w:style w:type="character" w:customStyle="1" w:styleId="WW8Num8z3">
    <w:name w:val="WW8Num8z3"/>
    <w:rsid w:val="00355D5C"/>
  </w:style>
  <w:style w:type="character" w:customStyle="1" w:styleId="WW8Num8z4">
    <w:name w:val="WW8Num8z4"/>
    <w:rsid w:val="00355D5C"/>
  </w:style>
  <w:style w:type="character" w:customStyle="1" w:styleId="WW8Num8z5">
    <w:name w:val="WW8Num8z5"/>
    <w:rsid w:val="00355D5C"/>
  </w:style>
  <w:style w:type="character" w:customStyle="1" w:styleId="WW8Num8z6">
    <w:name w:val="WW8Num8z6"/>
    <w:rsid w:val="00355D5C"/>
  </w:style>
  <w:style w:type="character" w:customStyle="1" w:styleId="WW8Num8z7">
    <w:name w:val="WW8Num8z7"/>
    <w:rsid w:val="00355D5C"/>
  </w:style>
  <w:style w:type="character" w:customStyle="1" w:styleId="WW8Num8z8">
    <w:name w:val="WW8Num8z8"/>
    <w:rsid w:val="00355D5C"/>
  </w:style>
  <w:style w:type="paragraph" w:customStyle="1" w:styleId="a0">
    <w:name w:val="Επικεφαλίδα"/>
    <w:basedOn w:val="a"/>
    <w:next w:val="a1"/>
    <w:rsid w:val="00355D5C"/>
    <w:pPr>
      <w:keepNext/>
      <w:spacing w:before="240" w:after="120"/>
    </w:pPr>
    <w:rPr>
      <w:rFonts w:ascii="Arial" w:eastAsia="Microsoft YaHei" w:hAnsi="Arial" w:cs="Mangal"/>
      <w:sz w:val="28"/>
      <w:szCs w:val="28"/>
    </w:rPr>
  </w:style>
  <w:style w:type="paragraph" w:styleId="a1">
    <w:name w:val="Body Text"/>
    <w:basedOn w:val="a"/>
    <w:rsid w:val="00355D5C"/>
    <w:pPr>
      <w:spacing w:after="120"/>
    </w:pPr>
  </w:style>
  <w:style w:type="paragraph" w:styleId="ab">
    <w:name w:val="List"/>
    <w:basedOn w:val="a1"/>
    <w:rsid w:val="00355D5C"/>
    <w:rPr>
      <w:rFonts w:cs="Mangal"/>
    </w:rPr>
  </w:style>
  <w:style w:type="paragraph" w:customStyle="1" w:styleId="71">
    <w:name w:val="Λεζάντα7"/>
    <w:basedOn w:val="a"/>
    <w:rsid w:val="00355D5C"/>
    <w:pPr>
      <w:suppressLineNumbers/>
      <w:spacing w:before="120" w:after="120"/>
    </w:pPr>
    <w:rPr>
      <w:rFonts w:cs="Mangal"/>
      <w:i/>
      <w:iCs/>
      <w:sz w:val="24"/>
      <w:szCs w:val="24"/>
    </w:rPr>
  </w:style>
  <w:style w:type="paragraph" w:customStyle="1" w:styleId="ac">
    <w:name w:val="Ευρετήριο"/>
    <w:basedOn w:val="a"/>
    <w:rsid w:val="00355D5C"/>
    <w:pPr>
      <w:suppressLineNumbers/>
    </w:pPr>
    <w:rPr>
      <w:rFonts w:cs="Mangal"/>
    </w:rPr>
  </w:style>
  <w:style w:type="paragraph" w:customStyle="1" w:styleId="60">
    <w:name w:val="Λεζάντα6"/>
    <w:basedOn w:val="a"/>
    <w:rsid w:val="00355D5C"/>
    <w:pPr>
      <w:suppressLineNumbers/>
      <w:spacing w:before="120" w:after="120"/>
    </w:pPr>
    <w:rPr>
      <w:rFonts w:cs="Mangal"/>
      <w:i/>
      <w:iCs/>
      <w:sz w:val="24"/>
      <w:szCs w:val="24"/>
    </w:rPr>
  </w:style>
  <w:style w:type="paragraph" w:customStyle="1" w:styleId="51">
    <w:name w:val="Λεζάντα5"/>
    <w:basedOn w:val="a"/>
    <w:rsid w:val="00355D5C"/>
    <w:pPr>
      <w:suppressLineNumbers/>
      <w:spacing w:before="120" w:after="120"/>
    </w:pPr>
    <w:rPr>
      <w:rFonts w:cs="Mangal"/>
      <w:i/>
      <w:iCs/>
      <w:sz w:val="24"/>
      <w:szCs w:val="24"/>
    </w:rPr>
  </w:style>
  <w:style w:type="paragraph" w:customStyle="1" w:styleId="40">
    <w:name w:val="Λεζάντα4"/>
    <w:basedOn w:val="a"/>
    <w:rsid w:val="00355D5C"/>
    <w:pPr>
      <w:suppressLineNumbers/>
      <w:spacing w:before="120" w:after="120"/>
    </w:pPr>
    <w:rPr>
      <w:rFonts w:cs="Mangal"/>
      <w:i/>
      <w:iCs/>
      <w:sz w:val="24"/>
      <w:szCs w:val="24"/>
    </w:rPr>
  </w:style>
  <w:style w:type="paragraph" w:customStyle="1" w:styleId="31">
    <w:name w:val="Λεζάντα3"/>
    <w:basedOn w:val="a"/>
    <w:rsid w:val="00355D5C"/>
    <w:pPr>
      <w:suppressLineNumbers/>
      <w:spacing w:before="120" w:after="120"/>
    </w:pPr>
    <w:rPr>
      <w:rFonts w:cs="Mangal"/>
      <w:i/>
      <w:iCs/>
      <w:sz w:val="24"/>
      <w:szCs w:val="24"/>
    </w:rPr>
  </w:style>
  <w:style w:type="paragraph" w:customStyle="1" w:styleId="21">
    <w:name w:val="Λεζάντα2"/>
    <w:basedOn w:val="a"/>
    <w:rsid w:val="00355D5C"/>
    <w:pPr>
      <w:suppressLineNumbers/>
      <w:spacing w:before="120" w:after="120"/>
    </w:pPr>
    <w:rPr>
      <w:rFonts w:cs="Mangal"/>
      <w:i/>
      <w:iCs/>
      <w:sz w:val="24"/>
      <w:szCs w:val="24"/>
    </w:rPr>
  </w:style>
  <w:style w:type="paragraph" w:customStyle="1" w:styleId="12">
    <w:name w:val="Λεζάντα1"/>
    <w:basedOn w:val="a"/>
    <w:rsid w:val="00355D5C"/>
    <w:pPr>
      <w:suppressLineNumbers/>
      <w:spacing w:before="120" w:after="120"/>
    </w:pPr>
    <w:rPr>
      <w:rFonts w:cs="Mangal"/>
      <w:i/>
      <w:iCs/>
      <w:sz w:val="24"/>
      <w:szCs w:val="24"/>
    </w:rPr>
  </w:style>
  <w:style w:type="paragraph" w:styleId="ad">
    <w:name w:val="Balloon Text"/>
    <w:basedOn w:val="a"/>
    <w:rsid w:val="00355D5C"/>
    <w:pPr>
      <w:spacing w:after="0" w:line="240" w:lineRule="auto"/>
    </w:pPr>
    <w:rPr>
      <w:rFonts w:ascii="Tahoma" w:hAnsi="Tahoma" w:cs="Tahoma"/>
      <w:sz w:val="16"/>
      <w:szCs w:val="16"/>
    </w:rPr>
  </w:style>
  <w:style w:type="paragraph" w:styleId="Web">
    <w:name w:val="Normal (Web)"/>
    <w:basedOn w:val="a"/>
    <w:uiPriority w:val="99"/>
    <w:rsid w:val="00355D5C"/>
    <w:pPr>
      <w:spacing w:before="280" w:after="280" w:line="240" w:lineRule="auto"/>
    </w:pPr>
    <w:rPr>
      <w:rFonts w:ascii="Times New Roman" w:eastAsia="Times New Roman" w:hAnsi="Times New Roman" w:cs="Times New Roman"/>
      <w:sz w:val="24"/>
      <w:szCs w:val="24"/>
    </w:rPr>
  </w:style>
  <w:style w:type="paragraph" w:styleId="ae">
    <w:name w:val="header"/>
    <w:basedOn w:val="a"/>
    <w:rsid w:val="00355D5C"/>
  </w:style>
  <w:style w:type="paragraph" w:styleId="af">
    <w:name w:val="footer"/>
    <w:basedOn w:val="a"/>
    <w:rsid w:val="00355D5C"/>
  </w:style>
  <w:style w:type="paragraph" w:customStyle="1" w:styleId="210">
    <w:name w:val="Σώμα κείμενου 21"/>
    <w:basedOn w:val="a"/>
    <w:rsid w:val="00355D5C"/>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355D5C"/>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355D5C"/>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355D5C"/>
    <w:pPr>
      <w:spacing w:after="0" w:line="240" w:lineRule="auto"/>
    </w:pPr>
    <w:rPr>
      <w:rFonts w:ascii="Courier New" w:eastAsia="Times New Roman" w:hAnsi="Courier New" w:cs="Courier New"/>
      <w:sz w:val="20"/>
      <w:szCs w:val="20"/>
    </w:rPr>
  </w:style>
  <w:style w:type="paragraph" w:customStyle="1" w:styleId="XY">
    <w:name w:val="Σελίδα X από Y"/>
    <w:rsid w:val="00355D5C"/>
    <w:pPr>
      <w:suppressAutoHyphens/>
      <w:jc w:val="both"/>
    </w:pPr>
    <w:rPr>
      <w:sz w:val="24"/>
      <w:szCs w:val="24"/>
      <w:lang w:eastAsia="ar-SA"/>
    </w:rPr>
  </w:style>
  <w:style w:type="paragraph" w:customStyle="1" w:styleId="WW-Char1CharChar1">
    <w:name w:val="WW-Char1 Char Char1"/>
    <w:basedOn w:val="a"/>
    <w:rsid w:val="00355D5C"/>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355D5C"/>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355D5C"/>
    <w:pPr>
      <w:spacing w:after="0" w:line="240" w:lineRule="auto"/>
      <w:jc w:val="left"/>
    </w:pPr>
    <w:rPr>
      <w:rFonts w:ascii="Times New Roman" w:eastAsia="Times New Roman" w:hAnsi="Times New Roman" w:cs="Times New Roman"/>
      <w:sz w:val="24"/>
      <w:szCs w:val="24"/>
      <w:lang w:val="pl-PL"/>
    </w:rPr>
  </w:style>
  <w:style w:type="paragraph" w:customStyle="1" w:styleId="13">
    <w:name w:val="Τμήμα κειμένου1"/>
    <w:basedOn w:val="a"/>
    <w:rsid w:val="00355D5C"/>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355D5C"/>
    <w:pPr>
      <w:spacing w:after="60"/>
      <w:jc w:val="center"/>
    </w:pPr>
    <w:rPr>
      <w:rFonts w:ascii="Cambria" w:eastAsia="Times New Roman" w:hAnsi="Cambria" w:cs="Cambria"/>
      <w:sz w:val="24"/>
      <w:szCs w:val="24"/>
    </w:rPr>
  </w:style>
  <w:style w:type="paragraph" w:styleId="af1">
    <w:name w:val="Body Text Indent"/>
    <w:basedOn w:val="a"/>
    <w:rsid w:val="00355D5C"/>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355D5C"/>
  </w:style>
  <w:style w:type="paragraph" w:customStyle="1" w:styleId="Web1">
    <w:name w:val="Κανονικό (Web)1"/>
    <w:basedOn w:val="a"/>
    <w:rsid w:val="00355D5C"/>
    <w:pPr>
      <w:spacing w:before="280" w:after="280" w:line="240" w:lineRule="auto"/>
    </w:pPr>
    <w:rPr>
      <w:rFonts w:ascii="Times New Roman" w:eastAsia="Times New Roman" w:hAnsi="Times New Roman" w:cs="Times New Roman"/>
      <w:sz w:val="24"/>
      <w:szCs w:val="24"/>
    </w:rPr>
  </w:style>
  <w:style w:type="paragraph" w:customStyle="1" w:styleId="100">
    <w:name w:val="Επικεφαλίδα 10"/>
    <w:basedOn w:val="a0"/>
    <w:next w:val="a1"/>
    <w:rsid w:val="00355D5C"/>
    <w:pPr>
      <w:tabs>
        <w:tab w:val="left" w:pos="0"/>
      </w:tabs>
      <w:ind w:left="10368" w:hanging="432"/>
    </w:pPr>
    <w:rPr>
      <w:b/>
      <w:bCs/>
      <w:sz w:val="21"/>
      <w:szCs w:val="21"/>
    </w:rPr>
  </w:style>
  <w:style w:type="paragraph" w:customStyle="1" w:styleId="af3">
    <w:name w:val="Προμορφοποιημένο κείμενο"/>
    <w:basedOn w:val="a"/>
    <w:rsid w:val="00355D5C"/>
    <w:pPr>
      <w:spacing w:after="0"/>
    </w:pPr>
    <w:rPr>
      <w:rFonts w:ascii="Courier New" w:eastAsia="NSimSun" w:hAnsi="Courier New" w:cs="Courier New"/>
      <w:sz w:val="20"/>
      <w:szCs w:val="20"/>
    </w:rPr>
  </w:style>
  <w:style w:type="paragraph" w:customStyle="1" w:styleId="af4">
    <w:name w:val="Περιεχόμενο λίστας"/>
    <w:basedOn w:val="a"/>
    <w:rsid w:val="00355D5C"/>
    <w:pPr>
      <w:ind w:left="567"/>
    </w:pPr>
  </w:style>
  <w:style w:type="paragraph" w:customStyle="1" w:styleId="8pt">
    <w:name w:val="Βασικό + 8 pt"/>
    <w:basedOn w:val="a"/>
    <w:rsid w:val="00355D5C"/>
    <w:rPr>
      <w:color w:val="000000"/>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F78A98-DF24-419B-802F-65E1A38F24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1</Pages>
  <Words>297</Words>
  <Characters>1610</Characters>
  <Application>Microsoft Office Word</Application>
  <DocSecurity>0</DocSecurity>
  <Lines>13</Lines>
  <Paragraphs>3</Paragraphs>
  <ScaleCrop>false</ScaleCrop>
  <Company>Lenovo</Company>
  <LinksUpToDate>false</LinksUpToDate>
  <CharactersWithSpaces>1904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25</cp:revision>
  <cp:lastPrinted>2026-04-03T09:58:00Z</cp:lastPrinted>
  <dcterms:created xsi:type="dcterms:W3CDTF">2026-04-03T10:06:00Z</dcterms:created>
  <dcterms:modified xsi:type="dcterms:W3CDTF">2026-04-03T18:59:00Z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fcc2e85af5ab480ca23d4f1aff8220b3</vt:lpwstr>
  </property>
</Properties>
</file>