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EA5E52" w:rsidRPr="00EA5E52">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EA5E52">
      <w:pPr>
        <w:spacing w:after="0" w:line="360" w:lineRule="auto"/>
        <w:rPr>
          <w:rFonts w:ascii="Cambria" w:hAnsi="Cambria" w:cs="Cambria"/>
          <w:sz w:val="24"/>
          <w:szCs w:val="24"/>
        </w:rPr>
      </w:pPr>
      <w:r w:rsidRPr="00EA5E52">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EA5E52">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52942" w:rsidRPr="00C52942" w:rsidRDefault="00FC5E0D" w:rsidP="00C52942">
      <w:pPr>
        <w:shd w:val="clear" w:color="auto" w:fill="FFFFFF"/>
        <w:tabs>
          <w:tab w:val="left" w:pos="60"/>
          <w:tab w:val="left" w:pos="150"/>
          <w:tab w:val="left" w:pos="210"/>
          <w:tab w:val="left" w:pos="540"/>
        </w:tabs>
        <w:spacing w:after="0" w:line="360" w:lineRule="auto"/>
        <w:ind w:firstLine="571"/>
        <w:jc w:val="right"/>
        <w:rPr>
          <w:rStyle w:val="a6"/>
          <w:rFonts w:ascii="Cambria" w:eastAsia="Calibri" w:hAnsi="Cambria" w:cs="Cambria"/>
          <w:b w:val="0"/>
          <w:bCs w:val="0"/>
          <w:sz w:val="24"/>
          <w:szCs w:val="24"/>
          <w:shd w:val="clear" w:color="auto" w:fill="FFFFFF"/>
        </w:rPr>
      </w:pPr>
      <w:r>
        <w:rPr>
          <w:rStyle w:val="a6"/>
          <w:rFonts w:ascii="Cambria" w:eastAsia="Calibri" w:hAnsi="Cambria" w:cs="Cambria"/>
          <w:b w:val="0"/>
          <w:sz w:val="24"/>
          <w:szCs w:val="24"/>
          <w:shd w:val="clear" w:color="auto" w:fill="FFFFFF"/>
        </w:rPr>
        <w:t>Μ. Δευτέρα, 06</w:t>
      </w:r>
      <w:r w:rsidR="00C52942" w:rsidRPr="00C52942">
        <w:rPr>
          <w:rStyle w:val="a6"/>
          <w:rFonts w:ascii="Cambria" w:eastAsia="Calibri" w:hAnsi="Cambria" w:cs="Cambria"/>
          <w:b w:val="0"/>
          <w:sz w:val="24"/>
          <w:szCs w:val="24"/>
          <w:shd w:val="clear" w:color="auto" w:fill="FFFFFF"/>
        </w:rPr>
        <w:t xml:space="preserve"> Απριλίου 2026</w:t>
      </w:r>
    </w:p>
    <w:p w:rsidR="00C52942" w:rsidRPr="00494D73" w:rsidRDefault="00C52942"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7B44C7" w:rsidRDefault="007B44C7" w:rsidP="007B44C7">
      <w:pPr>
        <w:suppressAutoHyphens w:val="0"/>
        <w:spacing w:after="0" w:line="240" w:lineRule="auto"/>
        <w:jc w:val="center"/>
        <w:rPr>
          <w:rFonts w:ascii="Cambria" w:eastAsia="Times New Roman" w:hAnsi="Cambria" w:cs="Times New Roman"/>
          <w:b/>
          <w:sz w:val="24"/>
          <w:szCs w:val="24"/>
          <w:lang w:eastAsia="el-GR"/>
        </w:rPr>
      </w:pPr>
    </w:p>
    <w:p w:rsidR="00C52942" w:rsidRDefault="005915D9" w:rsidP="007B44C7">
      <w:pPr>
        <w:suppressAutoHyphens w:val="0"/>
        <w:spacing w:after="0" w:line="240" w:lineRule="auto"/>
        <w:jc w:val="center"/>
        <w:rPr>
          <w:rFonts w:ascii="Cambria" w:eastAsia="Times New Roman" w:hAnsi="Cambria" w:cs="Times New Roman"/>
          <w:b/>
          <w:sz w:val="24"/>
          <w:szCs w:val="24"/>
          <w:lang w:eastAsia="el-GR"/>
        </w:rPr>
      </w:pPr>
      <w:r>
        <w:rPr>
          <w:rFonts w:ascii="Cambria" w:eastAsia="Times New Roman" w:hAnsi="Cambria" w:cs="Times New Roman"/>
          <w:b/>
          <w:sz w:val="24"/>
          <w:szCs w:val="24"/>
          <w:lang w:eastAsia="el-GR"/>
        </w:rPr>
        <w:t xml:space="preserve">Αλιευτικός έλεγχος και σύλληψη 5 ατόμων στην Αλεξανδρούπολη - </w:t>
      </w:r>
      <w:r w:rsidR="002F0A56">
        <w:rPr>
          <w:rFonts w:ascii="Cambria" w:eastAsia="Times New Roman" w:hAnsi="Cambria" w:cs="Times New Roman"/>
          <w:b/>
          <w:sz w:val="24"/>
          <w:szCs w:val="24"/>
          <w:lang w:eastAsia="el-GR"/>
        </w:rPr>
        <w:t xml:space="preserve">Τραυματισμός ναυτικού στην Ηγουμενίτσα </w:t>
      </w:r>
      <w:r w:rsidR="00442C69">
        <w:rPr>
          <w:rFonts w:ascii="Cambria" w:eastAsia="Times New Roman" w:hAnsi="Cambria" w:cs="Times New Roman"/>
          <w:b/>
          <w:sz w:val="24"/>
          <w:szCs w:val="24"/>
          <w:lang w:eastAsia="el-GR"/>
        </w:rPr>
        <w:t>-</w:t>
      </w:r>
      <w:r w:rsidR="002F0A56">
        <w:rPr>
          <w:rFonts w:ascii="Cambria" w:eastAsia="Times New Roman" w:hAnsi="Cambria" w:cs="Times New Roman"/>
          <w:b/>
          <w:sz w:val="24"/>
          <w:szCs w:val="24"/>
          <w:lang w:eastAsia="el-GR"/>
        </w:rPr>
        <w:t xml:space="preserve"> </w:t>
      </w:r>
      <w:r w:rsidR="00442C69">
        <w:rPr>
          <w:rFonts w:ascii="Cambria" w:eastAsia="Times New Roman" w:hAnsi="Cambria" w:cs="Times New Roman"/>
          <w:b/>
          <w:sz w:val="24"/>
          <w:szCs w:val="24"/>
          <w:lang w:eastAsia="el-GR"/>
        </w:rPr>
        <w:t>Μηχανική βλάβη ερασιτεχνικού σκάφους στη Σαλαμίνα</w:t>
      </w:r>
      <w:r w:rsidR="0006147F">
        <w:rPr>
          <w:rFonts w:ascii="Cambria" w:eastAsia="Times New Roman" w:hAnsi="Cambria" w:cs="Times New Roman"/>
          <w:b/>
          <w:sz w:val="24"/>
          <w:szCs w:val="24"/>
          <w:lang w:eastAsia="el-GR"/>
        </w:rPr>
        <w:t xml:space="preserve"> </w:t>
      </w:r>
      <w:r w:rsidR="002F0A56">
        <w:rPr>
          <w:rFonts w:ascii="Cambria" w:eastAsia="Times New Roman" w:hAnsi="Cambria" w:cs="Times New Roman"/>
          <w:b/>
          <w:sz w:val="24"/>
          <w:szCs w:val="24"/>
          <w:lang w:eastAsia="el-GR"/>
        </w:rPr>
        <w:t>-</w:t>
      </w:r>
      <w:r w:rsidR="00C52942">
        <w:rPr>
          <w:rFonts w:ascii="Cambria" w:eastAsia="Times New Roman" w:hAnsi="Cambria" w:cs="Times New Roman"/>
          <w:b/>
          <w:sz w:val="24"/>
          <w:szCs w:val="24"/>
          <w:lang w:eastAsia="el-GR"/>
        </w:rPr>
        <w:t xml:space="preserve"> Διακομιδές ασθενών</w:t>
      </w:r>
    </w:p>
    <w:p w:rsidR="00494D73" w:rsidRDefault="00494D73" w:rsidP="00C52942">
      <w:pPr>
        <w:suppressAutoHyphens w:val="0"/>
        <w:spacing w:after="0" w:line="240" w:lineRule="auto"/>
        <w:ind w:firstLine="431"/>
        <w:jc w:val="center"/>
        <w:rPr>
          <w:rFonts w:ascii="Cambria" w:eastAsia="Times New Roman" w:hAnsi="Cambria" w:cs="Times New Roman"/>
          <w:b/>
          <w:sz w:val="24"/>
          <w:szCs w:val="24"/>
          <w:lang w:eastAsia="el-GR"/>
        </w:rPr>
      </w:pPr>
    </w:p>
    <w:p w:rsidR="00494D73" w:rsidRPr="00494D73" w:rsidRDefault="00494D73" w:rsidP="00494D73">
      <w:pPr>
        <w:shd w:val="clear" w:color="auto" w:fill="FFFFFF"/>
        <w:suppressAutoHyphens w:val="0"/>
        <w:spacing w:after="0" w:line="240" w:lineRule="auto"/>
        <w:ind w:firstLine="720"/>
        <w:rPr>
          <w:rFonts w:ascii="Cambria" w:eastAsia="Times New Roman" w:hAnsi="Cambria" w:cs="Cambria"/>
          <w:sz w:val="24"/>
          <w:szCs w:val="24"/>
        </w:rPr>
      </w:pPr>
      <w:r w:rsidRPr="00494D73">
        <w:rPr>
          <w:rFonts w:ascii="Cambria" w:eastAsia="Times New Roman" w:hAnsi="Cambria" w:cs="Cambria"/>
          <w:sz w:val="24"/>
          <w:szCs w:val="24"/>
        </w:rPr>
        <w:t xml:space="preserve">Στη σύλληψη </w:t>
      </w:r>
      <w:r>
        <w:rPr>
          <w:rFonts w:ascii="Cambria" w:eastAsia="Times New Roman" w:hAnsi="Cambria" w:cs="Cambria"/>
          <w:sz w:val="24"/>
          <w:szCs w:val="24"/>
        </w:rPr>
        <w:t>πέντε ημεδαπών</w:t>
      </w:r>
      <w:r w:rsidR="004426C9">
        <w:rPr>
          <w:rFonts w:ascii="Cambria" w:eastAsia="Times New Roman" w:hAnsi="Cambria" w:cs="Cambria"/>
          <w:sz w:val="24"/>
          <w:szCs w:val="24"/>
        </w:rPr>
        <w:t xml:space="preserve"> ηλικίας 22, 35, 39, 39 και 40 ετών</w:t>
      </w:r>
      <w:r w:rsidRPr="00494D73">
        <w:rPr>
          <w:rFonts w:ascii="Cambria" w:eastAsia="Times New Roman" w:hAnsi="Cambria" w:cs="Cambria"/>
          <w:sz w:val="24"/>
          <w:szCs w:val="24"/>
        </w:rPr>
        <w:t xml:space="preserve"> προέβησαν, </w:t>
      </w:r>
      <w:r w:rsidR="004426C9">
        <w:rPr>
          <w:rFonts w:ascii="Cambria" w:eastAsia="Times New Roman" w:hAnsi="Cambria" w:cs="Cambria"/>
          <w:sz w:val="24"/>
          <w:szCs w:val="24"/>
        </w:rPr>
        <w:t>πρώτες πρω</w:t>
      </w:r>
      <w:r w:rsidRPr="00494D73">
        <w:rPr>
          <w:rFonts w:ascii="Cambria" w:eastAsia="Times New Roman" w:hAnsi="Cambria" w:cs="Cambria"/>
          <w:sz w:val="24"/>
          <w:szCs w:val="24"/>
        </w:rPr>
        <w:t xml:space="preserve">ινές ώρες </w:t>
      </w:r>
      <w:r w:rsidR="004426C9">
        <w:rPr>
          <w:rFonts w:ascii="Cambria" w:eastAsia="Times New Roman" w:hAnsi="Cambria" w:cs="Cambria"/>
          <w:sz w:val="24"/>
          <w:szCs w:val="24"/>
        </w:rPr>
        <w:t>σήμερα</w:t>
      </w:r>
      <w:r w:rsidRPr="00494D73">
        <w:rPr>
          <w:rFonts w:ascii="Cambria" w:eastAsia="Times New Roman" w:hAnsi="Cambria" w:cs="Cambria"/>
          <w:sz w:val="24"/>
          <w:szCs w:val="24"/>
        </w:rPr>
        <w:t xml:space="preserve">, στελέχη του Κεντρικού Λιμεναρχείου </w:t>
      </w:r>
      <w:r w:rsidR="004426C9">
        <w:rPr>
          <w:rFonts w:ascii="Cambria" w:eastAsia="Times New Roman" w:hAnsi="Cambria" w:cs="Cambria"/>
          <w:sz w:val="24"/>
          <w:szCs w:val="24"/>
        </w:rPr>
        <w:t>Αλεξανδρούπολη</w:t>
      </w:r>
      <w:r w:rsidRPr="00494D73">
        <w:rPr>
          <w:rFonts w:ascii="Cambria" w:eastAsia="Times New Roman" w:hAnsi="Cambria" w:cs="Cambria"/>
          <w:sz w:val="24"/>
          <w:szCs w:val="24"/>
        </w:rPr>
        <w:t>ς για παράβαση τ</w:t>
      </w:r>
      <w:r w:rsidR="004426C9">
        <w:rPr>
          <w:rFonts w:ascii="Cambria" w:eastAsia="Times New Roman" w:hAnsi="Cambria" w:cs="Cambria"/>
          <w:sz w:val="24"/>
          <w:szCs w:val="24"/>
        </w:rPr>
        <w:t xml:space="preserve">ων άρθρων 5 και 7 του Π.Δ. 65/2014 </w:t>
      </w:r>
      <w:r w:rsidRPr="00494D73">
        <w:rPr>
          <w:rFonts w:ascii="Cambria" w:eastAsia="Times New Roman" w:hAnsi="Cambria" w:cs="Cambria"/>
          <w:sz w:val="24"/>
          <w:szCs w:val="24"/>
        </w:rPr>
        <w:t xml:space="preserve"> </w:t>
      </w:r>
      <w:r w:rsidR="004426C9">
        <w:rPr>
          <w:rFonts w:ascii="Cambria" w:eastAsia="Times New Roman" w:hAnsi="Cambria" w:cs="Cambria"/>
          <w:sz w:val="24"/>
          <w:szCs w:val="24"/>
        </w:rPr>
        <w:t>«</w:t>
      </w:r>
      <w:r w:rsidR="004426C9" w:rsidRPr="004426C9">
        <w:rPr>
          <w:rFonts w:ascii="Cambria" w:eastAsia="Times New Roman" w:hAnsi="Cambria" w:cs="Cambria"/>
          <w:sz w:val="24"/>
          <w:szCs w:val="24"/>
        </w:rPr>
        <w:t>Ρυθμιστικά μέτρα για την αλιεία του αχινού», με τις κυρώσεις του άρθρου 20 παρ. 2 του Ν.Δ. 420/1970 «</w:t>
      </w:r>
      <w:r w:rsidR="00973674">
        <w:rPr>
          <w:rFonts w:ascii="Cambria" w:eastAsia="Times New Roman" w:hAnsi="Cambria" w:cs="Cambria"/>
          <w:sz w:val="24"/>
          <w:szCs w:val="24"/>
          <w:lang w:val="en-US"/>
        </w:rPr>
        <w:t>A</w:t>
      </w:r>
      <w:r w:rsidR="004426C9" w:rsidRPr="004426C9">
        <w:rPr>
          <w:rFonts w:ascii="Cambria" w:eastAsia="Times New Roman" w:hAnsi="Cambria" w:cs="Cambria"/>
          <w:sz w:val="24"/>
          <w:szCs w:val="24"/>
        </w:rPr>
        <w:t>λιευτικός κώδικας» σε συνδυασμό με το άρθρο 28 του Ν. 1650/1986 «Υποβάθμιση περιβάλλοντος» και του άρθρου 45 Π.Κ «Συναυτουργία».</w:t>
      </w:r>
      <w:r w:rsidR="004426C9" w:rsidRPr="004426C9">
        <w:rPr>
          <w:rFonts w:ascii="Helvetica" w:hAnsi="Helvetica"/>
          <w:b/>
          <w:bCs/>
          <w:color w:val="666666"/>
          <w:sz w:val="21"/>
        </w:rPr>
        <w:t> </w:t>
      </w:r>
    </w:p>
    <w:p w:rsidR="00494D73" w:rsidRPr="00494D73" w:rsidRDefault="00494D73" w:rsidP="004426C9">
      <w:pPr>
        <w:shd w:val="clear" w:color="auto" w:fill="FFFFFF"/>
        <w:suppressAutoHyphens w:val="0"/>
        <w:spacing w:after="0" w:line="240" w:lineRule="auto"/>
        <w:ind w:firstLine="720"/>
        <w:rPr>
          <w:rFonts w:ascii="Cambria" w:eastAsia="Times New Roman" w:hAnsi="Cambria" w:cs="Cambria"/>
          <w:sz w:val="24"/>
          <w:szCs w:val="24"/>
        </w:rPr>
      </w:pPr>
      <w:r w:rsidRPr="00494D73">
        <w:rPr>
          <w:rFonts w:ascii="Cambria" w:eastAsia="Times New Roman" w:hAnsi="Cambria" w:cs="Cambria"/>
          <w:sz w:val="24"/>
          <w:szCs w:val="24"/>
        </w:rPr>
        <w:t>Συγκεκριμένα, μετά από αξιοποίηση πληροφοριών</w:t>
      </w:r>
      <w:r w:rsidR="005915D9">
        <w:rPr>
          <w:rFonts w:ascii="Cambria" w:eastAsia="Times New Roman" w:hAnsi="Cambria" w:cs="Cambria"/>
          <w:sz w:val="24"/>
          <w:szCs w:val="24"/>
        </w:rPr>
        <w:t xml:space="preserve"> και διενέργεια ελέγχου</w:t>
      </w:r>
      <w:r w:rsidR="00973674">
        <w:rPr>
          <w:rFonts w:ascii="Cambria" w:eastAsia="Times New Roman" w:hAnsi="Cambria" w:cs="Cambria"/>
          <w:sz w:val="24"/>
          <w:szCs w:val="24"/>
        </w:rPr>
        <w:t>,</w:t>
      </w:r>
      <w:r w:rsidRPr="00494D73">
        <w:rPr>
          <w:rFonts w:ascii="Cambria" w:eastAsia="Times New Roman" w:hAnsi="Cambria" w:cs="Cambria"/>
          <w:sz w:val="24"/>
          <w:szCs w:val="24"/>
        </w:rPr>
        <w:t xml:space="preserve"> </w:t>
      </w:r>
      <w:r w:rsidR="005915D9">
        <w:rPr>
          <w:rFonts w:ascii="Cambria" w:eastAsia="Times New Roman" w:hAnsi="Cambria" w:cs="Cambria"/>
          <w:sz w:val="24"/>
          <w:szCs w:val="24"/>
        </w:rPr>
        <w:t>σε Ε.Ι.Χ. όχημα με τρέιλερ</w:t>
      </w:r>
      <w:r w:rsidR="005915D9" w:rsidRPr="00494D73">
        <w:rPr>
          <w:rFonts w:ascii="Cambria" w:eastAsia="Times New Roman" w:hAnsi="Cambria" w:cs="Cambria"/>
          <w:sz w:val="24"/>
          <w:szCs w:val="24"/>
        </w:rPr>
        <w:t xml:space="preserve"> </w:t>
      </w:r>
      <w:r w:rsidRPr="00494D73">
        <w:rPr>
          <w:rFonts w:ascii="Cambria" w:eastAsia="Times New Roman" w:hAnsi="Cambria" w:cs="Cambria"/>
          <w:sz w:val="24"/>
          <w:szCs w:val="24"/>
        </w:rPr>
        <w:t xml:space="preserve">εντός του </w:t>
      </w:r>
      <w:r w:rsidR="004426C9">
        <w:rPr>
          <w:rFonts w:ascii="Cambria" w:eastAsia="Times New Roman" w:hAnsi="Cambria" w:cs="Cambria"/>
          <w:sz w:val="24"/>
          <w:szCs w:val="24"/>
        </w:rPr>
        <w:t>επιβατικού λιμένα</w:t>
      </w:r>
      <w:r w:rsidR="00CB3A7D">
        <w:rPr>
          <w:rFonts w:ascii="Cambria" w:eastAsia="Times New Roman" w:hAnsi="Cambria" w:cs="Cambria"/>
          <w:sz w:val="24"/>
          <w:szCs w:val="24"/>
        </w:rPr>
        <w:t xml:space="preserve"> Αλεξανδρούπολης</w:t>
      </w:r>
      <w:r w:rsidR="005915D9">
        <w:rPr>
          <w:rFonts w:ascii="Cambria" w:eastAsia="Times New Roman" w:hAnsi="Cambria" w:cs="Cambria"/>
          <w:sz w:val="24"/>
          <w:szCs w:val="24"/>
        </w:rPr>
        <w:t xml:space="preserve">, διαπιστώθηκε ότι οι </w:t>
      </w:r>
      <w:r w:rsidR="00122639">
        <w:rPr>
          <w:rFonts w:ascii="Cambria" w:eastAsia="Times New Roman" w:hAnsi="Cambria" w:cs="Cambria"/>
          <w:sz w:val="24"/>
          <w:szCs w:val="24"/>
        </w:rPr>
        <w:t xml:space="preserve">ανωτέρω </w:t>
      </w:r>
      <w:r w:rsidR="005915D9">
        <w:rPr>
          <w:rFonts w:ascii="Cambria" w:eastAsia="Times New Roman" w:hAnsi="Cambria" w:cs="Cambria"/>
          <w:sz w:val="24"/>
          <w:szCs w:val="24"/>
        </w:rPr>
        <w:t>ημεδαποί είχαν προβεί από κοινού στην αλιεία, μεταφόρτωση και μεταφορά</w:t>
      </w:r>
      <w:r w:rsidR="00973674">
        <w:rPr>
          <w:rFonts w:ascii="Cambria" w:eastAsia="Times New Roman" w:hAnsi="Cambria" w:cs="Cambria"/>
          <w:sz w:val="24"/>
          <w:szCs w:val="24"/>
        </w:rPr>
        <w:t xml:space="preserve">, </w:t>
      </w:r>
      <w:r w:rsidR="005915D9">
        <w:rPr>
          <w:rFonts w:ascii="Cambria" w:eastAsia="Times New Roman" w:hAnsi="Cambria" w:cs="Cambria"/>
          <w:sz w:val="24"/>
          <w:szCs w:val="24"/>
        </w:rPr>
        <w:t>με σκοπό την εμπορία</w:t>
      </w:r>
      <w:r w:rsidR="00973674">
        <w:rPr>
          <w:rFonts w:ascii="Cambria" w:eastAsia="Times New Roman" w:hAnsi="Cambria" w:cs="Cambria"/>
          <w:sz w:val="24"/>
          <w:szCs w:val="24"/>
        </w:rPr>
        <w:t>,</w:t>
      </w:r>
      <w:r w:rsidR="005915D9">
        <w:rPr>
          <w:rFonts w:ascii="Cambria" w:eastAsia="Times New Roman" w:hAnsi="Cambria" w:cs="Cambria"/>
          <w:sz w:val="24"/>
          <w:szCs w:val="24"/>
        </w:rPr>
        <w:t xml:space="preserve"> είκοσι πέντε σάκων που περιείχαν συνολικά 16.250 τεμάχια αχινών, συνολικού καθαρού βάρους 820 κιλών, χωρίς τις προβλεπόμενες άδειες, σε μη επιτρεπόμενη ποσότητα και ενώ μεγάλο μέρος αυτών ήταν κάτω των προβλεπόμενων διαστάσεων. Προανάκριση διενεργείται από το Κεντρικό Λιμεναρχείο Αλεξανδρούπολης, ενώ η ανωτέρω ποσότητα αχινών ποντίστηκε στη θάλασσα.</w:t>
      </w:r>
    </w:p>
    <w:p w:rsidR="00C52942" w:rsidRPr="00C52942" w:rsidRDefault="00C52942" w:rsidP="00C52942">
      <w:pPr>
        <w:suppressAutoHyphens w:val="0"/>
        <w:spacing w:after="0" w:line="240" w:lineRule="auto"/>
        <w:rPr>
          <w:rFonts w:ascii="Cambria" w:eastAsia="Times New Roman" w:hAnsi="Cambria" w:cs="Times New Roman"/>
          <w:sz w:val="24"/>
          <w:szCs w:val="24"/>
          <w:lang w:eastAsia="el-GR"/>
        </w:rPr>
      </w:pPr>
    </w:p>
    <w:p w:rsidR="00C52942" w:rsidRPr="00C52942" w:rsidRDefault="00C52942" w:rsidP="00C52942">
      <w:pPr>
        <w:suppressAutoHyphens w:val="0"/>
        <w:spacing w:after="0" w:line="240" w:lineRule="auto"/>
        <w:ind w:firstLine="431"/>
        <w:jc w:val="center"/>
        <w:rPr>
          <w:rFonts w:ascii="Cambria" w:eastAsia="Times New Roman" w:hAnsi="Cambria" w:cs="Times New Roman"/>
          <w:sz w:val="24"/>
          <w:szCs w:val="24"/>
          <w:lang w:eastAsia="el-GR"/>
        </w:rPr>
      </w:pPr>
      <w:r w:rsidRPr="00C52942">
        <w:rPr>
          <w:rFonts w:ascii="Cambria" w:eastAsia="Times New Roman" w:hAnsi="Cambria" w:cs="Times New Roman"/>
          <w:sz w:val="24"/>
          <w:szCs w:val="24"/>
          <w:lang w:eastAsia="el-GR"/>
        </w:rPr>
        <w:t>*****</w:t>
      </w:r>
    </w:p>
    <w:p w:rsidR="00C52942" w:rsidRPr="00C52942" w:rsidRDefault="00C52942" w:rsidP="00C52942">
      <w:pPr>
        <w:suppressAutoHyphens w:val="0"/>
        <w:spacing w:after="0" w:line="240" w:lineRule="auto"/>
        <w:ind w:firstLine="431"/>
        <w:jc w:val="center"/>
        <w:rPr>
          <w:rFonts w:ascii="Cambria" w:eastAsia="Times New Roman" w:hAnsi="Cambria" w:cs="Times New Roman"/>
          <w:sz w:val="24"/>
          <w:szCs w:val="24"/>
          <w:lang w:eastAsia="el-GR"/>
        </w:rPr>
      </w:pPr>
    </w:p>
    <w:p w:rsidR="00C52942" w:rsidRDefault="002F0A56" w:rsidP="002F0A56">
      <w:pPr>
        <w:spacing w:after="0" w:line="240" w:lineRule="auto"/>
        <w:ind w:firstLine="720"/>
        <w:rPr>
          <w:rFonts w:ascii="Segoe UI" w:hAnsi="Segoe UI" w:cs="Segoe UI"/>
          <w:color w:val="222222"/>
          <w:sz w:val="16"/>
          <w:szCs w:val="16"/>
          <w:shd w:val="clear" w:color="auto" w:fill="FFFFFF"/>
        </w:rPr>
      </w:pPr>
      <w:r w:rsidRPr="002F0A56">
        <w:rPr>
          <w:rFonts w:ascii="Cambria" w:eastAsia="Times New Roman" w:hAnsi="Cambria" w:cs="Cambria"/>
          <w:sz w:val="24"/>
          <w:szCs w:val="24"/>
        </w:rPr>
        <w:t xml:space="preserve">Τις </w:t>
      </w:r>
      <w:r>
        <w:rPr>
          <w:rFonts w:ascii="Cambria" w:eastAsia="Times New Roman" w:hAnsi="Cambria" w:cs="Cambria"/>
          <w:sz w:val="24"/>
          <w:szCs w:val="24"/>
        </w:rPr>
        <w:t>πρώτες πρω</w:t>
      </w:r>
      <w:r w:rsidRPr="002F0A56">
        <w:rPr>
          <w:rFonts w:ascii="Cambria" w:eastAsia="Times New Roman" w:hAnsi="Cambria" w:cs="Cambria"/>
          <w:sz w:val="24"/>
          <w:szCs w:val="24"/>
        </w:rPr>
        <w:t xml:space="preserve">ινές ώρες </w:t>
      </w:r>
      <w:r>
        <w:rPr>
          <w:rFonts w:ascii="Cambria" w:eastAsia="Times New Roman" w:hAnsi="Cambria" w:cs="Cambria"/>
          <w:sz w:val="24"/>
          <w:szCs w:val="24"/>
        </w:rPr>
        <w:t>σήμερα</w:t>
      </w:r>
      <w:r w:rsidRPr="002F0A56">
        <w:rPr>
          <w:rFonts w:ascii="Cambria" w:eastAsia="Times New Roman" w:hAnsi="Cambria" w:cs="Cambria"/>
          <w:sz w:val="24"/>
          <w:szCs w:val="24"/>
        </w:rPr>
        <w:t>, ενημερώθηκε η</w:t>
      </w:r>
      <w:r>
        <w:rPr>
          <w:rFonts w:ascii="Cambria" w:eastAsia="Times New Roman" w:hAnsi="Cambria" w:cs="Cambria"/>
          <w:sz w:val="24"/>
          <w:szCs w:val="24"/>
        </w:rPr>
        <w:t xml:space="preserve"> Λιμενική Αρχή της Ηγουμενίτσας</w:t>
      </w:r>
      <w:r w:rsidRPr="002F0A56">
        <w:rPr>
          <w:rFonts w:ascii="Cambria" w:eastAsia="Times New Roman" w:hAnsi="Cambria" w:cs="Cambria"/>
          <w:sz w:val="24"/>
          <w:szCs w:val="24"/>
        </w:rPr>
        <w:t xml:space="preserve"> για τον τραυματισμό μιας </w:t>
      </w:r>
      <w:r>
        <w:rPr>
          <w:rFonts w:ascii="Cambria" w:eastAsia="Times New Roman" w:hAnsi="Cambria" w:cs="Cambria"/>
          <w:sz w:val="24"/>
          <w:szCs w:val="24"/>
        </w:rPr>
        <w:t>30</w:t>
      </w:r>
      <w:r w:rsidRPr="002F0A56">
        <w:rPr>
          <w:rFonts w:ascii="Cambria" w:eastAsia="Times New Roman" w:hAnsi="Cambria" w:cs="Cambria"/>
          <w:sz w:val="24"/>
          <w:szCs w:val="24"/>
        </w:rPr>
        <w:t>χρονης ημεδαπής, μέλο</w:t>
      </w:r>
      <w:r>
        <w:rPr>
          <w:rFonts w:ascii="Cambria" w:eastAsia="Times New Roman" w:hAnsi="Cambria" w:cs="Cambria"/>
          <w:sz w:val="24"/>
          <w:szCs w:val="24"/>
        </w:rPr>
        <w:t>υ</w:t>
      </w:r>
      <w:r w:rsidRPr="002F0A56">
        <w:rPr>
          <w:rFonts w:ascii="Cambria" w:eastAsia="Times New Roman" w:hAnsi="Cambria" w:cs="Cambria"/>
          <w:sz w:val="24"/>
          <w:szCs w:val="24"/>
        </w:rPr>
        <w:t xml:space="preserve">ς πληρώματος (ειδικότητας </w:t>
      </w:r>
      <w:r>
        <w:rPr>
          <w:rFonts w:ascii="Cambria" w:eastAsia="Times New Roman" w:hAnsi="Cambria" w:cs="Cambria"/>
          <w:sz w:val="24"/>
          <w:szCs w:val="24"/>
        </w:rPr>
        <w:t>Ανθυποπλοιάρχου</w:t>
      </w:r>
      <w:r w:rsidRPr="002F0A56">
        <w:rPr>
          <w:rFonts w:ascii="Cambria" w:eastAsia="Times New Roman" w:hAnsi="Cambria" w:cs="Cambria"/>
          <w:sz w:val="24"/>
          <w:szCs w:val="24"/>
        </w:rPr>
        <w:t xml:space="preserve">) </w:t>
      </w:r>
      <w:r>
        <w:rPr>
          <w:rFonts w:ascii="Cambria" w:eastAsia="Times New Roman" w:hAnsi="Cambria" w:cs="Cambria"/>
          <w:sz w:val="24"/>
          <w:szCs w:val="24"/>
        </w:rPr>
        <w:t xml:space="preserve">ενός </w:t>
      </w:r>
      <w:r w:rsidRPr="002F0A56">
        <w:rPr>
          <w:rFonts w:ascii="Cambria" w:eastAsia="Times New Roman" w:hAnsi="Cambria" w:cs="Cambria"/>
          <w:sz w:val="24"/>
          <w:szCs w:val="24"/>
        </w:rPr>
        <w:t xml:space="preserve">επιβατηγού-οχηματαγωγού Ε/Γ-Ο/Γ πλοίου. Συγκεκριμένα, </w:t>
      </w:r>
      <w:r>
        <w:rPr>
          <w:rFonts w:ascii="Cambria" w:eastAsia="Times New Roman" w:hAnsi="Cambria" w:cs="Cambria"/>
          <w:sz w:val="24"/>
          <w:szCs w:val="24"/>
        </w:rPr>
        <w:t xml:space="preserve">κατά την εκτέλεση </w:t>
      </w:r>
      <w:r w:rsidRPr="002F0A56">
        <w:rPr>
          <w:rFonts w:ascii="Cambria" w:eastAsia="Times New Roman" w:hAnsi="Cambria" w:cs="Cambria"/>
          <w:sz w:val="24"/>
          <w:szCs w:val="24"/>
        </w:rPr>
        <w:t>προγραμματισμένο</w:t>
      </w:r>
      <w:r>
        <w:rPr>
          <w:rFonts w:ascii="Cambria" w:eastAsia="Times New Roman" w:hAnsi="Cambria" w:cs="Cambria"/>
          <w:sz w:val="24"/>
          <w:szCs w:val="24"/>
        </w:rPr>
        <w:t>υ</w:t>
      </w:r>
      <w:r w:rsidRPr="002F0A56">
        <w:rPr>
          <w:rFonts w:ascii="Cambria" w:eastAsia="Times New Roman" w:hAnsi="Cambria" w:cs="Cambria"/>
          <w:sz w:val="24"/>
          <w:szCs w:val="24"/>
        </w:rPr>
        <w:t xml:space="preserve"> δρομολ</w:t>
      </w:r>
      <w:r>
        <w:rPr>
          <w:rFonts w:ascii="Cambria" w:eastAsia="Times New Roman" w:hAnsi="Cambria" w:cs="Cambria"/>
          <w:sz w:val="24"/>
          <w:szCs w:val="24"/>
        </w:rPr>
        <w:t>ο</w:t>
      </w:r>
      <w:r w:rsidRPr="002F0A56">
        <w:rPr>
          <w:rFonts w:ascii="Cambria" w:eastAsia="Times New Roman" w:hAnsi="Cambria" w:cs="Cambria"/>
          <w:sz w:val="24"/>
          <w:szCs w:val="24"/>
        </w:rPr>
        <w:t>γ</w:t>
      </w:r>
      <w:r>
        <w:rPr>
          <w:rFonts w:ascii="Cambria" w:eastAsia="Times New Roman" w:hAnsi="Cambria" w:cs="Cambria"/>
          <w:sz w:val="24"/>
          <w:szCs w:val="24"/>
        </w:rPr>
        <w:t>ί</w:t>
      </w:r>
      <w:r w:rsidRPr="002F0A56">
        <w:rPr>
          <w:rFonts w:ascii="Cambria" w:eastAsia="Times New Roman" w:hAnsi="Cambria" w:cs="Cambria"/>
          <w:sz w:val="24"/>
          <w:szCs w:val="24"/>
        </w:rPr>
        <w:t>ο</w:t>
      </w:r>
      <w:r>
        <w:rPr>
          <w:rFonts w:ascii="Cambria" w:eastAsia="Times New Roman" w:hAnsi="Cambria" w:cs="Cambria"/>
          <w:sz w:val="24"/>
          <w:szCs w:val="24"/>
        </w:rPr>
        <w:t>υ</w:t>
      </w:r>
      <w:r w:rsidRPr="002F0A56">
        <w:rPr>
          <w:rFonts w:ascii="Cambria" w:eastAsia="Times New Roman" w:hAnsi="Cambria" w:cs="Cambria"/>
          <w:sz w:val="24"/>
          <w:szCs w:val="24"/>
        </w:rPr>
        <w:t xml:space="preserve"> από το λιμάνι της </w:t>
      </w:r>
      <w:r>
        <w:rPr>
          <w:rFonts w:ascii="Cambria" w:eastAsia="Times New Roman" w:hAnsi="Cambria" w:cs="Cambria"/>
          <w:sz w:val="24"/>
          <w:szCs w:val="24"/>
        </w:rPr>
        <w:t xml:space="preserve">Πάτρας </w:t>
      </w:r>
      <w:r w:rsidR="00973674">
        <w:rPr>
          <w:rFonts w:ascii="Cambria" w:eastAsia="Times New Roman" w:hAnsi="Cambria" w:cs="Cambria"/>
          <w:sz w:val="24"/>
          <w:szCs w:val="24"/>
        </w:rPr>
        <w:t>προς</w:t>
      </w:r>
      <w:r w:rsidRPr="002F0A56">
        <w:rPr>
          <w:rFonts w:ascii="Cambria" w:eastAsia="Times New Roman" w:hAnsi="Cambria" w:cs="Cambria"/>
          <w:sz w:val="24"/>
          <w:szCs w:val="24"/>
        </w:rPr>
        <w:t xml:space="preserve"> το λιμάνι της Ηγουμενίτσας</w:t>
      </w:r>
      <w:r>
        <w:rPr>
          <w:rFonts w:ascii="Cambria" w:eastAsia="Times New Roman" w:hAnsi="Cambria" w:cs="Cambria"/>
          <w:sz w:val="24"/>
          <w:szCs w:val="24"/>
        </w:rPr>
        <w:t xml:space="preserve"> και του Μπάρι Ιταλίας και ενώ το πλοίο βρισκόταν σε διαδικασία πρόσδεσης στο λιμάνι εξωτερικού της Ηγουμενίτσας, </w:t>
      </w:r>
      <w:r w:rsidRPr="002F0A56">
        <w:rPr>
          <w:rFonts w:ascii="Cambria" w:eastAsia="Times New Roman" w:hAnsi="Cambria" w:cs="Cambria"/>
          <w:sz w:val="24"/>
          <w:szCs w:val="24"/>
        </w:rPr>
        <w:t xml:space="preserve">η </w:t>
      </w:r>
      <w:r>
        <w:rPr>
          <w:rFonts w:ascii="Cambria" w:eastAsia="Times New Roman" w:hAnsi="Cambria" w:cs="Cambria"/>
          <w:sz w:val="24"/>
          <w:szCs w:val="24"/>
        </w:rPr>
        <w:t>30</w:t>
      </w:r>
      <w:r w:rsidRPr="002F0A56">
        <w:rPr>
          <w:rFonts w:ascii="Cambria" w:eastAsia="Times New Roman" w:hAnsi="Cambria" w:cs="Cambria"/>
          <w:sz w:val="24"/>
          <w:szCs w:val="24"/>
        </w:rPr>
        <w:t xml:space="preserve">χρονη έπεσε </w:t>
      </w:r>
      <w:r>
        <w:rPr>
          <w:rFonts w:ascii="Cambria" w:eastAsia="Times New Roman" w:hAnsi="Cambria" w:cs="Cambria"/>
          <w:sz w:val="24"/>
          <w:szCs w:val="24"/>
        </w:rPr>
        <w:t>στο</w:t>
      </w:r>
      <w:r w:rsidRPr="002F0A56">
        <w:rPr>
          <w:rFonts w:ascii="Cambria" w:eastAsia="Times New Roman" w:hAnsi="Cambria" w:cs="Cambria"/>
          <w:sz w:val="24"/>
          <w:szCs w:val="24"/>
        </w:rPr>
        <w:t xml:space="preserve"> </w:t>
      </w:r>
      <w:r>
        <w:rPr>
          <w:rFonts w:ascii="Cambria" w:eastAsia="Times New Roman" w:hAnsi="Cambria" w:cs="Cambria"/>
          <w:sz w:val="24"/>
          <w:szCs w:val="24"/>
        </w:rPr>
        <w:t>5</w:t>
      </w:r>
      <w:r w:rsidRPr="002F0A56">
        <w:rPr>
          <w:rFonts w:ascii="Cambria" w:eastAsia="Times New Roman" w:hAnsi="Cambria" w:cs="Cambria"/>
          <w:sz w:val="24"/>
          <w:szCs w:val="24"/>
          <w:vertAlign w:val="superscript"/>
        </w:rPr>
        <w:t>ο</w:t>
      </w:r>
      <w:r>
        <w:rPr>
          <w:rFonts w:ascii="Cambria" w:eastAsia="Times New Roman" w:hAnsi="Cambria" w:cs="Cambria"/>
          <w:sz w:val="24"/>
          <w:szCs w:val="24"/>
        </w:rPr>
        <w:t xml:space="preserve"> </w:t>
      </w:r>
      <w:r w:rsidRPr="002F0A56">
        <w:rPr>
          <w:rFonts w:ascii="Cambria" w:eastAsia="Times New Roman" w:hAnsi="Cambria" w:cs="Cambria"/>
          <w:sz w:val="24"/>
          <w:szCs w:val="24"/>
        </w:rPr>
        <w:t>κατ</w:t>
      </w:r>
      <w:r>
        <w:rPr>
          <w:rFonts w:ascii="Cambria" w:eastAsia="Times New Roman" w:hAnsi="Cambria" w:cs="Cambria"/>
          <w:sz w:val="24"/>
          <w:szCs w:val="24"/>
        </w:rPr>
        <w:t>ά</w:t>
      </w:r>
      <w:r w:rsidRPr="002F0A56">
        <w:rPr>
          <w:rFonts w:ascii="Cambria" w:eastAsia="Times New Roman" w:hAnsi="Cambria" w:cs="Cambria"/>
          <w:sz w:val="24"/>
          <w:szCs w:val="24"/>
        </w:rPr>
        <w:t>στρ</w:t>
      </w:r>
      <w:r>
        <w:rPr>
          <w:rFonts w:ascii="Cambria" w:eastAsia="Times New Roman" w:hAnsi="Cambria" w:cs="Cambria"/>
          <w:sz w:val="24"/>
          <w:szCs w:val="24"/>
        </w:rPr>
        <w:t>ω</w:t>
      </w:r>
      <w:r w:rsidRPr="002F0A56">
        <w:rPr>
          <w:rFonts w:ascii="Cambria" w:eastAsia="Times New Roman" w:hAnsi="Cambria" w:cs="Cambria"/>
          <w:sz w:val="24"/>
          <w:szCs w:val="24"/>
        </w:rPr>
        <w:t>μα, με αποτ</w:t>
      </w:r>
      <w:r>
        <w:rPr>
          <w:rFonts w:ascii="Cambria" w:eastAsia="Times New Roman" w:hAnsi="Cambria" w:cs="Cambria"/>
          <w:sz w:val="24"/>
          <w:szCs w:val="24"/>
        </w:rPr>
        <w:t xml:space="preserve">έλεσμα να τραυματιστεί, στο </w:t>
      </w:r>
      <w:r w:rsidR="00122639">
        <w:rPr>
          <w:rFonts w:ascii="Cambria" w:eastAsia="Times New Roman" w:hAnsi="Cambria" w:cs="Cambria"/>
          <w:sz w:val="24"/>
          <w:szCs w:val="24"/>
        </w:rPr>
        <w:t xml:space="preserve">δεξί </w:t>
      </w:r>
      <w:r>
        <w:rPr>
          <w:rFonts w:ascii="Cambria" w:eastAsia="Times New Roman" w:hAnsi="Cambria" w:cs="Cambria"/>
          <w:sz w:val="24"/>
          <w:szCs w:val="24"/>
        </w:rPr>
        <w:t>χέρι και στον γοφό</w:t>
      </w:r>
      <w:r w:rsidRPr="002F0A56">
        <w:rPr>
          <w:rFonts w:ascii="Cambria" w:eastAsia="Times New Roman" w:hAnsi="Cambria" w:cs="Cambria"/>
          <w:sz w:val="24"/>
          <w:szCs w:val="24"/>
        </w:rPr>
        <w:t xml:space="preserve">. Με τον κατάπλου του πλοίου, η </w:t>
      </w:r>
      <w:r>
        <w:rPr>
          <w:rFonts w:ascii="Cambria" w:eastAsia="Times New Roman" w:hAnsi="Cambria" w:cs="Cambria"/>
          <w:sz w:val="24"/>
          <w:szCs w:val="24"/>
        </w:rPr>
        <w:t>30</w:t>
      </w:r>
      <w:r w:rsidRPr="002F0A56">
        <w:rPr>
          <w:rFonts w:ascii="Cambria" w:eastAsia="Times New Roman" w:hAnsi="Cambria" w:cs="Cambria"/>
          <w:sz w:val="24"/>
          <w:szCs w:val="24"/>
        </w:rPr>
        <w:t xml:space="preserve">χρονη </w:t>
      </w:r>
      <w:r>
        <w:rPr>
          <w:rFonts w:ascii="Cambria" w:eastAsia="Times New Roman" w:hAnsi="Cambria" w:cs="Cambria"/>
          <w:sz w:val="24"/>
          <w:szCs w:val="24"/>
        </w:rPr>
        <w:t xml:space="preserve">διακομίστηκε </w:t>
      </w:r>
      <w:r w:rsidR="00152761">
        <w:rPr>
          <w:rFonts w:ascii="Cambria" w:eastAsia="Times New Roman" w:hAnsi="Cambria" w:cs="Cambria"/>
          <w:sz w:val="24"/>
          <w:szCs w:val="24"/>
        </w:rPr>
        <w:t xml:space="preserve">με ασθενοφόρο όχημα του ΕΚΑΒ </w:t>
      </w:r>
      <w:r>
        <w:rPr>
          <w:rFonts w:ascii="Cambria" w:eastAsia="Times New Roman" w:hAnsi="Cambria" w:cs="Cambria"/>
          <w:sz w:val="24"/>
          <w:szCs w:val="24"/>
        </w:rPr>
        <w:t>αρχικά</w:t>
      </w:r>
      <w:r w:rsidRPr="002F0A56">
        <w:rPr>
          <w:rFonts w:ascii="Cambria" w:eastAsia="Times New Roman" w:hAnsi="Cambria" w:cs="Cambria"/>
          <w:sz w:val="24"/>
          <w:szCs w:val="24"/>
        </w:rPr>
        <w:t xml:space="preserve"> στο </w:t>
      </w:r>
      <w:r>
        <w:rPr>
          <w:rFonts w:ascii="Cambria" w:eastAsia="Times New Roman" w:hAnsi="Cambria" w:cs="Cambria"/>
          <w:sz w:val="24"/>
          <w:szCs w:val="24"/>
        </w:rPr>
        <w:t>Τμήμα Επειγόντων Περιστατικών</w:t>
      </w:r>
      <w:r w:rsidRPr="002F0A56">
        <w:rPr>
          <w:rFonts w:ascii="Cambria" w:eastAsia="Times New Roman" w:hAnsi="Cambria" w:cs="Cambria"/>
          <w:sz w:val="24"/>
          <w:szCs w:val="24"/>
        </w:rPr>
        <w:t xml:space="preserve"> Ηγουμενίτσας και στη συνέχεια</w:t>
      </w:r>
      <w:r>
        <w:rPr>
          <w:rFonts w:ascii="Cambria" w:eastAsia="Times New Roman" w:hAnsi="Cambria" w:cs="Cambria"/>
          <w:sz w:val="24"/>
          <w:szCs w:val="24"/>
        </w:rPr>
        <w:t>,</w:t>
      </w:r>
      <w:r w:rsidRPr="002F0A56">
        <w:rPr>
          <w:rFonts w:ascii="Cambria" w:eastAsia="Times New Roman" w:hAnsi="Cambria" w:cs="Cambria"/>
          <w:sz w:val="24"/>
          <w:szCs w:val="24"/>
        </w:rPr>
        <w:t xml:space="preserve"> στο Γενικό Νοσοκομείο Φιλιατών, για περαιτέρω </w:t>
      </w:r>
      <w:r>
        <w:rPr>
          <w:rFonts w:ascii="Cambria" w:eastAsia="Times New Roman" w:hAnsi="Cambria" w:cs="Cambria"/>
          <w:sz w:val="24"/>
          <w:szCs w:val="24"/>
        </w:rPr>
        <w:t>εξετάσεις</w:t>
      </w:r>
      <w:r w:rsidRPr="002F0A56">
        <w:rPr>
          <w:rFonts w:ascii="Cambria" w:eastAsia="Times New Roman" w:hAnsi="Cambria" w:cs="Cambria"/>
          <w:sz w:val="24"/>
          <w:szCs w:val="24"/>
        </w:rPr>
        <w:t>. Προανάκριση διενεργείται από το Κεντρικό Λιμεναρχείο Ηγουμενίτσας</w:t>
      </w:r>
      <w:r>
        <w:rPr>
          <w:rFonts w:ascii="Segoe UI" w:hAnsi="Segoe UI" w:cs="Segoe UI"/>
          <w:color w:val="222222"/>
          <w:sz w:val="16"/>
          <w:szCs w:val="16"/>
          <w:shd w:val="clear" w:color="auto" w:fill="FFFFFF"/>
        </w:rPr>
        <w:t>.</w:t>
      </w:r>
    </w:p>
    <w:p w:rsidR="003F4ADF" w:rsidRPr="00C52942" w:rsidRDefault="003F4ADF" w:rsidP="002F0A56">
      <w:pPr>
        <w:spacing w:after="0" w:line="240" w:lineRule="auto"/>
        <w:ind w:firstLine="720"/>
        <w:rPr>
          <w:rFonts w:ascii="Cambria" w:hAnsi="Cambria"/>
          <w:kern w:val="1"/>
          <w:sz w:val="24"/>
          <w:szCs w:val="24"/>
          <w:shd w:val="clear" w:color="auto" w:fill="FFFFFF"/>
        </w:rPr>
      </w:pPr>
    </w:p>
    <w:p w:rsidR="00C52942" w:rsidRPr="00C52942" w:rsidRDefault="00C52942" w:rsidP="00C52942">
      <w:pPr>
        <w:suppressAutoHyphens w:val="0"/>
        <w:spacing w:after="0" w:line="240" w:lineRule="auto"/>
        <w:ind w:firstLine="431"/>
        <w:jc w:val="center"/>
        <w:rPr>
          <w:rFonts w:ascii="Cambria" w:eastAsia="Times New Roman" w:hAnsi="Cambria" w:cs="Times New Roman"/>
          <w:sz w:val="24"/>
          <w:szCs w:val="24"/>
          <w:lang w:eastAsia="el-GR"/>
        </w:rPr>
      </w:pPr>
      <w:r w:rsidRPr="00C52942">
        <w:rPr>
          <w:rFonts w:ascii="Cambria" w:eastAsia="Times New Roman" w:hAnsi="Cambria" w:cs="Times New Roman"/>
          <w:sz w:val="24"/>
          <w:szCs w:val="24"/>
          <w:lang w:eastAsia="el-GR"/>
        </w:rPr>
        <w:t>*****</w:t>
      </w:r>
    </w:p>
    <w:p w:rsidR="00C52942" w:rsidRPr="00C52942" w:rsidRDefault="00C52942" w:rsidP="00C52942">
      <w:pPr>
        <w:shd w:val="clear" w:color="auto" w:fill="FFFFFF"/>
        <w:suppressAutoHyphens w:val="0"/>
        <w:spacing w:after="0" w:line="240" w:lineRule="auto"/>
        <w:ind w:firstLine="431"/>
        <w:rPr>
          <w:rStyle w:val="a6"/>
          <w:rFonts w:ascii="Cambria" w:eastAsia="Calibri" w:hAnsi="Cambria" w:cs="Cambria"/>
          <w:b w:val="0"/>
          <w:color w:val="000000"/>
          <w:kern w:val="1"/>
          <w:sz w:val="24"/>
          <w:szCs w:val="24"/>
          <w:shd w:val="clear" w:color="auto" w:fill="FFFFFF"/>
        </w:rPr>
      </w:pPr>
    </w:p>
    <w:p w:rsidR="00C52942" w:rsidRDefault="00685F2F" w:rsidP="00685F2F">
      <w:pPr>
        <w:pStyle w:val="Web"/>
        <w:shd w:val="clear" w:color="auto" w:fill="FFFFFF"/>
        <w:spacing w:before="0" w:after="0"/>
        <w:ind w:firstLine="720"/>
        <w:rPr>
          <w:rFonts w:ascii="Cambria" w:hAnsi="Cambria" w:cs="Cambria"/>
        </w:rPr>
      </w:pPr>
      <w:r w:rsidRPr="00685F2F">
        <w:rPr>
          <w:rFonts w:ascii="Cambria" w:hAnsi="Cambria" w:cs="Cambria"/>
        </w:rPr>
        <w:t xml:space="preserve">Τις μεσημβρινές ώρες </w:t>
      </w:r>
      <w:r>
        <w:rPr>
          <w:rFonts w:ascii="Cambria" w:hAnsi="Cambria" w:cs="Cambria"/>
        </w:rPr>
        <w:t>χθες</w:t>
      </w:r>
      <w:r w:rsidRPr="00685F2F">
        <w:rPr>
          <w:rFonts w:ascii="Cambria" w:hAnsi="Cambria" w:cs="Cambria"/>
        </w:rPr>
        <w:t xml:space="preserve">, ενημερώθηκε </w:t>
      </w:r>
      <w:r>
        <w:rPr>
          <w:rFonts w:ascii="Cambria" w:hAnsi="Cambria" w:cs="Cambria"/>
        </w:rPr>
        <w:t>το Γ’ Λιμενικό Τμήμα Σαλαμίνας του Κεντρικού Λιμεναρχείου Πειραιά από</w:t>
      </w:r>
      <w:r w:rsidRPr="00685F2F">
        <w:rPr>
          <w:rFonts w:ascii="Cambria" w:hAnsi="Cambria" w:cs="Cambria"/>
        </w:rPr>
        <w:t xml:space="preserve"> </w:t>
      </w:r>
      <w:r>
        <w:rPr>
          <w:rFonts w:ascii="Cambria" w:hAnsi="Cambria" w:cs="Cambria"/>
        </w:rPr>
        <w:t xml:space="preserve">ένα Περιπολικό σκάφος Λ.Σ.-ΕΛ.ΑΚΤ. (ΠΛΣ) </w:t>
      </w:r>
      <w:r w:rsidRPr="00685F2F">
        <w:rPr>
          <w:rFonts w:ascii="Cambria" w:hAnsi="Cambria" w:cs="Cambria"/>
        </w:rPr>
        <w:t xml:space="preserve">για </w:t>
      </w:r>
      <w:r>
        <w:rPr>
          <w:rFonts w:ascii="Cambria" w:hAnsi="Cambria" w:cs="Cambria"/>
        </w:rPr>
        <w:t xml:space="preserve">τον εντοπισμό ενός ακυβέρνητου </w:t>
      </w:r>
      <w:r w:rsidRPr="00685F2F">
        <w:rPr>
          <w:rFonts w:ascii="Cambria" w:hAnsi="Cambria" w:cs="Cambria"/>
        </w:rPr>
        <w:t xml:space="preserve">ερασιτεχνικού </w:t>
      </w:r>
      <w:r>
        <w:rPr>
          <w:rFonts w:ascii="Cambria" w:hAnsi="Cambria" w:cs="Cambria"/>
        </w:rPr>
        <w:t>(Ε/Ρ)</w:t>
      </w:r>
      <w:r w:rsidRPr="00685F2F">
        <w:rPr>
          <w:rFonts w:ascii="Cambria" w:hAnsi="Cambria" w:cs="Cambria"/>
        </w:rPr>
        <w:t xml:space="preserve"> σκάφους</w:t>
      </w:r>
      <w:r>
        <w:rPr>
          <w:rFonts w:ascii="Cambria" w:hAnsi="Cambria" w:cs="Cambria"/>
        </w:rPr>
        <w:t xml:space="preserve">, </w:t>
      </w:r>
      <w:r w:rsidR="00122639">
        <w:rPr>
          <w:rFonts w:ascii="Cambria" w:hAnsi="Cambria" w:cs="Cambria"/>
        </w:rPr>
        <w:t>λόγω μηχανικής βλάβης, με έναν</w:t>
      </w:r>
      <w:r w:rsidRPr="00685F2F">
        <w:rPr>
          <w:rFonts w:ascii="Cambria" w:hAnsi="Cambria" w:cs="Cambria"/>
        </w:rPr>
        <w:t xml:space="preserve"> ημεδαπό επιβαίνοντα</w:t>
      </w:r>
      <w:r>
        <w:rPr>
          <w:rFonts w:ascii="Cambria" w:hAnsi="Cambria" w:cs="Cambria"/>
        </w:rPr>
        <w:t>,</w:t>
      </w:r>
      <w:r w:rsidRPr="00685F2F">
        <w:rPr>
          <w:rFonts w:ascii="Cambria" w:hAnsi="Cambria" w:cs="Cambria"/>
        </w:rPr>
        <w:t xml:space="preserve"> στη θαλάσσια περιοχή </w:t>
      </w:r>
      <w:r>
        <w:rPr>
          <w:rFonts w:ascii="Cambria" w:hAnsi="Cambria" w:cs="Cambria"/>
        </w:rPr>
        <w:t>του Ακρωτηρίου Πετρίτη Σαλαμίνας</w:t>
      </w:r>
      <w:r w:rsidRPr="00685F2F">
        <w:rPr>
          <w:rFonts w:ascii="Cambria" w:hAnsi="Cambria" w:cs="Cambria"/>
        </w:rPr>
        <w:t xml:space="preserve">. </w:t>
      </w:r>
      <w:r>
        <w:rPr>
          <w:rFonts w:ascii="Cambria" w:hAnsi="Cambria" w:cs="Cambria"/>
        </w:rPr>
        <w:t xml:space="preserve">Το Ε/Ρ </w:t>
      </w:r>
      <w:r w:rsidRPr="00685F2F">
        <w:rPr>
          <w:rFonts w:ascii="Cambria" w:hAnsi="Cambria" w:cs="Cambria"/>
        </w:rPr>
        <w:t xml:space="preserve">σκάφος </w:t>
      </w:r>
      <w:r>
        <w:rPr>
          <w:rFonts w:ascii="Cambria" w:hAnsi="Cambria" w:cs="Cambria"/>
        </w:rPr>
        <w:t xml:space="preserve">προσέδεσε με ασφάλεια στο </w:t>
      </w:r>
      <w:r>
        <w:rPr>
          <w:rFonts w:ascii="Cambria" w:hAnsi="Cambria" w:cs="Cambria"/>
        </w:rPr>
        <w:lastRenderedPageBreak/>
        <w:t>λιμάνι Βουρκαρίου Σαλαμίνας, με τη συνδρομή του ΠΛΣ, ενώ από το περιστατικό δεν αναφέρθηκε τραυματισμός και δεν παρατηρήθηκε θαλάσσια ρύπανση.</w:t>
      </w:r>
    </w:p>
    <w:p w:rsidR="00C52942" w:rsidRDefault="00C52942" w:rsidP="00C52942">
      <w:pPr>
        <w:shd w:val="clear" w:color="auto" w:fill="FFFFFF"/>
        <w:suppressAutoHyphens w:val="0"/>
        <w:spacing w:after="0" w:line="240" w:lineRule="auto"/>
        <w:ind w:firstLine="720"/>
        <w:rPr>
          <w:rFonts w:ascii="Cambria" w:eastAsia="Times New Roman" w:hAnsi="Cambria" w:cs="Times New Roman"/>
          <w:b/>
          <w:sz w:val="24"/>
          <w:szCs w:val="24"/>
          <w:lang w:eastAsia="el-GR"/>
        </w:rPr>
      </w:pPr>
    </w:p>
    <w:p w:rsidR="00C52942" w:rsidRDefault="00C52942" w:rsidP="00C52942">
      <w:pPr>
        <w:suppressAutoHyphens w:val="0"/>
        <w:spacing w:after="0" w:line="240" w:lineRule="auto"/>
        <w:ind w:firstLine="431"/>
        <w:jc w:val="center"/>
        <w:rPr>
          <w:rFonts w:ascii="Cambria" w:eastAsia="Times New Roman" w:hAnsi="Cambria" w:cs="Times New Roman"/>
          <w:sz w:val="24"/>
          <w:szCs w:val="24"/>
          <w:lang w:eastAsia="el-GR"/>
        </w:rPr>
      </w:pPr>
      <w:r>
        <w:rPr>
          <w:rFonts w:ascii="Cambria" w:eastAsia="Times New Roman" w:hAnsi="Cambria" w:cs="Times New Roman"/>
          <w:sz w:val="24"/>
          <w:szCs w:val="24"/>
          <w:lang w:eastAsia="el-GR"/>
        </w:rPr>
        <w:t>*****</w:t>
      </w:r>
    </w:p>
    <w:p w:rsidR="00C52942" w:rsidRDefault="00C52942" w:rsidP="00C52942">
      <w:pPr>
        <w:pStyle w:val="Web"/>
        <w:shd w:val="clear" w:color="auto" w:fill="FFFFFF"/>
        <w:spacing w:before="0" w:after="0"/>
        <w:ind w:firstLine="720"/>
        <w:rPr>
          <w:rFonts w:ascii="Cambria" w:hAnsi="Cambria" w:cs="Cambria"/>
        </w:rPr>
      </w:pPr>
    </w:p>
    <w:p w:rsidR="00C52942" w:rsidRDefault="00C52942" w:rsidP="00C52942">
      <w:pPr>
        <w:pStyle w:val="Web"/>
        <w:shd w:val="clear" w:color="auto" w:fill="FFFFFF"/>
        <w:spacing w:before="0" w:after="0"/>
        <w:ind w:firstLine="720"/>
        <w:rPr>
          <w:rFonts w:ascii="Cambria" w:hAnsi="Cambria" w:cs="Cambria"/>
        </w:rPr>
      </w:pPr>
      <w:r>
        <w:rPr>
          <w:rFonts w:ascii="Cambria" w:hAnsi="Cambria" w:cs="Cambria"/>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4F5E2E" w:rsidRDefault="00C52942" w:rsidP="004F5E2E">
      <w:pPr>
        <w:pStyle w:val="Web"/>
        <w:shd w:val="clear" w:color="auto" w:fill="FFFFFF"/>
        <w:spacing w:before="0" w:after="0"/>
        <w:ind w:firstLine="720"/>
        <w:rPr>
          <w:rFonts w:ascii="Cambria" w:hAnsi="Cambria" w:cs="Cambria"/>
        </w:rPr>
      </w:pPr>
      <w:r>
        <w:rPr>
          <w:rFonts w:ascii="Cambria" w:hAnsi="Cambria" w:cs="Cambria"/>
        </w:rPr>
        <w:t>-</w:t>
      </w:r>
      <w:r w:rsidR="004F5E2E" w:rsidRPr="004F5E2E">
        <w:rPr>
          <w:rFonts w:ascii="Cambria" w:hAnsi="Cambria" w:cs="Cambria"/>
        </w:rPr>
        <w:t>9</w:t>
      </w:r>
      <w:r>
        <w:rPr>
          <w:rFonts w:ascii="Cambria" w:hAnsi="Cambria" w:cs="Cambria"/>
        </w:rPr>
        <w:t>χρον</w:t>
      </w:r>
      <w:r w:rsidR="004F5E2E">
        <w:rPr>
          <w:rFonts w:ascii="Cambria" w:hAnsi="Cambria" w:cs="Cambria"/>
        </w:rPr>
        <w:t>ου</w:t>
      </w:r>
      <w:r>
        <w:rPr>
          <w:rFonts w:ascii="Cambria" w:hAnsi="Cambria" w:cs="Cambria"/>
        </w:rPr>
        <w:t xml:space="preserve">, από το λιμάνι της </w:t>
      </w:r>
      <w:r w:rsidR="004F5E2E">
        <w:rPr>
          <w:rFonts w:ascii="Cambria" w:hAnsi="Cambria" w:cs="Cambria"/>
        </w:rPr>
        <w:t>Γαύδου</w:t>
      </w:r>
      <w:r>
        <w:rPr>
          <w:rFonts w:ascii="Cambria" w:hAnsi="Cambria" w:cs="Cambria"/>
        </w:rPr>
        <w:t xml:space="preserve"> στο λιμάνι </w:t>
      </w:r>
      <w:r w:rsidR="004F5E2E">
        <w:rPr>
          <w:rFonts w:ascii="Cambria" w:hAnsi="Cambria" w:cs="Cambria"/>
        </w:rPr>
        <w:t>Χώρας Σφακίων, με</w:t>
      </w:r>
      <w:r w:rsidR="007034EC">
        <w:rPr>
          <w:rFonts w:ascii="Cambria" w:hAnsi="Cambria" w:cs="Cambria"/>
        </w:rPr>
        <w:t xml:space="preserve"> Περιπολικό σκάφος Λ.Σ.-ΕΛ.ΑΚΤ.,</w:t>
      </w:r>
    </w:p>
    <w:p w:rsidR="000343CF" w:rsidRDefault="000343CF" w:rsidP="000343CF">
      <w:pPr>
        <w:pStyle w:val="Web"/>
        <w:shd w:val="clear" w:color="auto" w:fill="FFFFFF"/>
        <w:spacing w:before="0" w:after="0"/>
        <w:ind w:firstLine="720"/>
        <w:rPr>
          <w:rFonts w:ascii="Cambria" w:hAnsi="Cambria" w:cs="Cambria"/>
        </w:rPr>
      </w:pPr>
      <w:r>
        <w:rPr>
          <w:rFonts w:ascii="Cambria" w:hAnsi="Cambria" w:cs="Cambria"/>
        </w:rPr>
        <w:t xml:space="preserve">-28χρονης, από το λιμάνι της </w:t>
      </w:r>
      <w:r w:rsidR="007034EC">
        <w:rPr>
          <w:rFonts w:ascii="Cambria" w:hAnsi="Cambria" w:cs="Cambria"/>
        </w:rPr>
        <w:t>Αλ</w:t>
      </w:r>
      <w:r>
        <w:rPr>
          <w:rFonts w:ascii="Cambria" w:hAnsi="Cambria" w:cs="Cambria"/>
        </w:rPr>
        <w:t>ο</w:t>
      </w:r>
      <w:r w:rsidR="007034EC">
        <w:rPr>
          <w:rFonts w:ascii="Cambria" w:hAnsi="Cambria" w:cs="Cambria"/>
        </w:rPr>
        <w:t>ν</w:t>
      </w:r>
      <w:r>
        <w:rPr>
          <w:rFonts w:ascii="Cambria" w:hAnsi="Cambria" w:cs="Cambria"/>
        </w:rPr>
        <w:t xml:space="preserve">νήσου στο λιμάνι του Βόλου, με </w:t>
      </w:r>
      <w:r w:rsidR="007F015B">
        <w:rPr>
          <w:rFonts w:ascii="Cambria" w:hAnsi="Cambria" w:cs="Cambria"/>
        </w:rPr>
        <w:t xml:space="preserve"> </w:t>
      </w:r>
      <w:r>
        <w:rPr>
          <w:rFonts w:ascii="Cambria" w:hAnsi="Cambria" w:cs="Cambria"/>
        </w:rPr>
        <w:t>το Ε/Π-Τ/Ρ «ΑΞΙΟΝ ΕΣΤΙ» Ν.Π. 10001.</w:t>
      </w:r>
      <w:r w:rsidR="007034EC">
        <w:rPr>
          <w:rFonts w:ascii="Cambria" w:hAnsi="Cambria" w:cs="Cambria"/>
        </w:rPr>
        <w:t xml:space="preserve"> και</w:t>
      </w:r>
    </w:p>
    <w:p w:rsidR="00C52942" w:rsidRPr="007F015B" w:rsidRDefault="007F015B" w:rsidP="007F015B">
      <w:pPr>
        <w:shd w:val="clear" w:color="auto" w:fill="FFFFFF"/>
        <w:suppressAutoHyphens w:val="0"/>
        <w:spacing w:after="0" w:line="240" w:lineRule="auto"/>
        <w:ind w:firstLine="720"/>
        <w:rPr>
          <w:rFonts w:ascii="Cambria" w:eastAsia="Times New Roman" w:hAnsi="Cambria" w:cs="Cambria"/>
          <w:sz w:val="24"/>
          <w:szCs w:val="24"/>
        </w:rPr>
      </w:pPr>
      <w:r w:rsidRPr="007F015B">
        <w:rPr>
          <w:rFonts w:ascii="Cambria" w:eastAsia="Times New Roman" w:hAnsi="Cambria" w:cs="Cambria"/>
          <w:sz w:val="24"/>
          <w:szCs w:val="24"/>
        </w:rPr>
        <w:t xml:space="preserve">-67χρονου, από το λιμάνι της Πάρου στο λιμάνι της Σύρου, με </w:t>
      </w:r>
      <w:r w:rsidRPr="007F015B">
        <w:rPr>
          <w:rFonts w:ascii="Cambria" w:eastAsia="Times New Roman" w:hAnsi="Cambria" w:cs="Cambria"/>
          <w:sz w:val="24"/>
          <w:szCs w:val="24"/>
        </w:rPr>
        <w:tab/>
        <w:t>το Ε/Γ– Τ/Ρ «ΚΥΡΙΑΡΧΟΣ ΙΙ» Ν. ΝΑΞΟΥ 57</w:t>
      </w:r>
      <w:r w:rsidR="009315AB">
        <w:rPr>
          <w:rFonts w:ascii="Cambria" w:eastAsia="Times New Roman" w:hAnsi="Cambria" w:cs="Cambria"/>
          <w:sz w:val="24"/>
          <w:szCs w:val="24"/>
        </w:rPr>
        <w:t>.</w:t>
      </w:r>
    </w:p>
    <w:p w:rsidR="00C52942" w:rsidRDefault="00C52942" w:rsidP="00C52942">
      <w:pPr>
        <w:shd w:val="clear" w:color="auto" w:fill="FFFFFF"/>
        <w:suppressAutoHyphens w:val="0"/>
        <w:spacing w:after="0" w:line="240" w:lineRule="auto"/>
        <w:ind w:firstLine="431"/>
        <w:rPr>
          <w:rFonts w:ascii="Cambria" w:eastAsia="Times New Roman" w:hAnsi="Cambria" w:cs="Times New Roman"/>
          <w:b/>
          <w:sz w:val="24"/>
          <w:szCs w:val="24"/>
          <w:lang w:eastAsia="el-GR"/>
        </w:rPr>
      </w:pPr>
    </w:p>
    <w:p w:rsidR="001C1BB3" w:rsidRPr="00D85B21" w:rsidRDefault="001C1BB3" w:rsidP="00C52942">
      <w:pPr>
        <w:pStyle w:val="1"/>
        <w:ind w:left="0"/>
        <w:jc w:val="right"/>
        <w:rPr>
          <w:rFonts w:ascii="Cambria" w:hAnsi="Cambria" w:cs="Segoe UI"/>
          <w:color w:val="222222"/>
          <w:shd w:val="clear" w:color="auto" w:fill="FFFFFF"/>
        </w:rPr>
      </w:pPr>
    </w:p>
    <w:sectPr w:rsidR="001C1BB3" w:rsidRPr="00D85B21" w:rsidSect="00457B74">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1824" w:rsidRDefault="00611824" w:rsidP="00457B74">
      <w:pPr>
        <w:spacing w:after="0" w:line="240" w:lineRule="auto"/>
      </w:pPr>
      <w:r>
        <w:separator/>
      </w:r>
    </w:p>
  </w:endnote>
  <w:endnote w:type="continuationSeparator" w:id="1">
    <w:p w:rsidR="00611824" w:rsidRDefault="00611824"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C158EA" w:rsidRDefault="00630FE4" w:rsidP="00630FE4">
    <w:pPr>
      <w:pStyle w:val="a5"/>
      <w:spacing w:line="100" w:lineRule="atLeast"/>
      <w:jc w:val="center"/>
      <w:rPr>
        <w:shd w:val="clear" w:color="auto" w:fill="FFFFFF"/>
      </w:rPr>
    </w:pPr>
    <w:r>
      <w:rPr>
        <w:shd w:val="clear" w:color="auto" w:fill="FFFFFF"/>
      </w:rPr>
      <w:t>0</w:t>
    </w:r>
    <w:r w:rsidR="00FC77EA">
      <w:rPr>
        <w:shd w:val="clear" w:color="auto" w:fill="FFFFFF"/>
      </w:rPr>
      <w:t>40</w:t>
    </w:r>
    <w:r w:rsidR="007034EC">
      <w:rPr>
        <w:shd w:val="clear" w:color="auto" w:fill="FFFFFF"/>
      </w:rPr>
      <w:t>6</w:t>
    </w:r>
    <w:r w:rsidR="00CA37A6">
      <w:rPr>
        <w:shd w:val="clear" w:color="auto" w:fill="FFFFFF"/>
      </w:rPr>
      <w:t>20</w:t>
    </w:r>
    <w:r w:rsidR="007034EC">
      <w:rPr>
        <w:shd w:val="clear" w:color="auto" w:fill="FFFFFF"/>
      </w:rPr>
      <w:t>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1824" w:rsidRDefault="00611824" w:rsidP="00457B74">
      <w:pPr>
        <w:spacing w:after="0" w:line="240" w:lineRule="auto"/>
      </w:pPr>
      <w:r>
        <w:separator/>
      </w:r>
    </w:p>
  </w:footnote>
  <w:footnote w:type="continuationSeparator" w:id="1">
    <w:p w:rsidR="00611824" w:rsidRDefault="00611824"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191C"/>
    <w:rsid w:val="000154DE"/>
    <w:rsid w:val="00015562"/>
    <w:rsid w:val="000157DC"/>
    <w:rsid w:val="00031F20"/>
    <w:rsid w:val="0003200C"/>
    <w:rsid w:val="000343CF"/>
    <w:rsid w:val="00040320"/>
    <w:rsid w:val="000420AD"/>
    <w:rsid w:val="000515A9"/>
    <w:rsid w:val="000527AE"/>
    <w:rsid w:val="00057045"/>
    <w:rsid w:val="00060762"/>
    <w:rsid w:val="0006147F"/>
    <w:rsid w:val="00064746"/>
    <w:rsid w:val="0006489D"/>
    <w:rsid w:val="000708CA"/>
    <w:rsid w:val="00071B71"/>
    <w:rsid w:val="00090EE6"/>
    <w:rsid w:val="000913A1"/>
    <w:rsid w:val="00093A3B"/>
    <w:rsid w:val="000A04F6"/>
    <w:rsid w:val="000A1AE3"/>
    <w:rsid w:val="000B272D"/>
    <w:rsid w:val="000C1FCD"/>
    <w:rsid w:val="000C2BF8"/>
    <w:rsid w:val="000C310B"/>
    <w:rsid w:val="000D5F8F"/>
    <w:rsid w:val="000F07D4"/>
    <w:rsid w:val="000F541D"/>
    <w:rsid w:val="00105E2A"/>
    <w:rsid w:val="00122639"/>
    <w:rsid w:val="0012634A"/>
    <w:rsid w:val="00140D21"/>
    <w:rsid w:val="00151E37"/>
    <w:rsid w:val="00152761"/>
    <w:rsid w:val="00160159"/>
    <w:rsid w:val="00163594"/>
    <w:rsid w:val="00164719"/>
    <w:rsid w:val="00167997"/>
    <w:rsid w:val="00171599"/>
    <w:rsid w:val="00182667"/>
    <w:rsid w:val="00184080"/>
    <w:rsid w:val="0019027C"/>
    <w:rsid w:val="001A0B9C"/>
    <w:rsid w:val="001A64E6"/>
    <w:rsid w:val="001A6F69"/>
    <w:rsid w:val="001B149E"/>
    <w:rsid w:val="001C1BB3"/>
    <w:rsid w:val="001C78F1"/>
    <w:rsid w:val="001D5B39"/>
    <w:rsid w:val="001E3F1C"/>
    <w:rsid w:val="001E41C9"/>
    <w:rsid w:val="001E44E4"/>
    <w:rsid w:val="001E4B76"/>
    <w:rsid w:val="00210EA7"/>
    <w:rsid w:val="00215896"/>
    <w:rsid w:val="002353AF"/>
    <w:rsid w:val="00235C69"/>
    <w:rsid w:val="002418FA"/>
    <w:rsid w:val="00247FA6"/>
    <w:rsid w:val="00252F84"/>
    <w:rsid w:val="0025715C"/>
    <w:rsid w:val="00267496"/>
    <w:rsid w:val="00270F13"/>
    <w:rsid w:val="00273AC5"/>
    <w:rsid w:val="00284BC6"/>
    <w:rsid w:val="002866C3"/>
    <w:rsid w:val="00286E1D"/>
    <w:rsid w:val="0029178B"/>
    <w:rsid w:val="00293BEE"/>
    <w:rsid w:val="002B0AF9"/>
    <w:rsid w:val="002C4293"/>
    <w:rsid w:val="002C44D6"/>
    <w:rsid w:val="002D64A6"/>
    <w:rsid w:val="002E48C8"/>
    <w:rsid w:val="002E7609"/>
    <w:rsid w:val="002F0A56"/>
    <w:rsid w:val="00320306"/>
    <w:rsid w:val="0032100F"/>
    <w:rsid w:val="0034517D"/>
    <w:rsid w:val="0035019A"/>
    <w:rsid w:val="00357103"/>
    <w:rsid w:val="00361B54"/>
    <w:rsid w:val="00367DC6"/>
    <w:rsid w:val="003753F2"/>
    <w:rsid w:val="003774FF"/>
    <w:rsid w:val="003819D2"/>
    <w:rsid w:val="00385481"/>
    <w:rsid w:val="00394DE5"/>
    <w:rsid w:val="003A2F27"/>
    <w:rsid w:val="003B3BEF"/>
    <w:rsid w:val="003B5D41"/>
    <w:rsid w:val="003E4E4B"/>
    <w:rsid w:val="003E5CB5"/>
    <w:rsid w:val="003E691D"/>
    <w:rsid w:val="003F2B9A"/>
    <w:rsid w:val="003F4ADF"/>
    <w:rsid w:val="003F4AFE"/>
    <w:rsid w:val="003F5E93"/>
    <w:rsid w:val="003F7E0B"/>
    <w:rsid w:val="004066D1"/>
    <w:rsid w:val="00413866"/>
    <w:rsid w:val="00416412"/>
    <w:rsid w:val="004164C4"/>
    <w:rsid w:val="004426C9"/>
    <w:rsid w:val="00442C69"/>
    <w:rsid w:val="004528B3"/>
    <w:rsid w:val="0045544F"/>
    <w:rsid w:val="00457B74"/>
    <w:rsid w:val="00470CC8"/>
    <w:rsid w:val="0047380B"/>
    <w:rsid w:val="00473A66"/>
    <w:rsid w:val="00482575"/>
    <w:rsid w:val="00494D73"/>
    <w:rsid w:val="00495128"/>
    <w:rsid w:val="00495200"/>
    <w:rsid w:val="004A1047"/>
    <w:rsid w:val="004B65F8"/>
    <w:rsid w:val="004D2B38"/>
    <w:rsid w:val="004D3CD8"/>
    <w:rsid w:val="004D65F7"/>
    <w:rsid w:val="004D7C3E"/>
    <w:rsid w:val="004E4682"/>
    <w:rsid w:val="004F20A7"/>
    <w:rsid w:val="004F5E2E"/>
    <w:rsid w:val="00506494"/>
    <w:rsid w:val="005251E2"/>
    <w:rsid w:val="005415CC"/>
    <w:rsid w:val="00552D90"/>
    <w:rsid w:val="005662DD"/>
    <w:rsid w:val="00566AFC"/>
    <w:rsid w:val="00570370"/>
    <w:rsid w:val="0057750E"/>
    <w:rsid w:val="00580280"/>
    <w:rsid w:val="00580C7F"/>
    <w:rsid w:val="00583B11"/>
    <w:rsid w:val="00587D45"/>
    <w:rsid w:val="005915D9"/>
    <w:rsid w:val="00595474"/>
    <w:rsid w:val="005977B1"/>
    <w:rsid w:val="005A2F4C"/>
    <w:rsid w:val="005A44CA"/>
    <w:rsid w:val="005B5800"/>
    <w:rsid w:val="005C51BA"/>
    <w:rsid w:val="005C7BA9"/>
    <w:rsid w:val="005D4BDA"/>
    <w:rsid w:val="005D5383"/>
    <w:rsid w:val="005D72C5"/>
    <w:rsid w:val="005E1387"/>
    <w:rsid w:val="005E6B58"/>
    <w:rsid w:val="005E6B77"/>
    <w:rsid w:val="005F0338"/>
    <w:rsid w:val="005F149D"/>
    <w:rsid w:val="00607E60"/>
    <w:rsid w:val="00611824"/>
    <w:rsid w:val="006204AC"/>
    <w:rsid w:val="00623C98"/>
    <w:rsid w:val="00630FE4"/>
    <w:rsid w:val="00634D12"/>
    <w:rsid w:val="00641FC4"/>
    <w:rsid w:val="00643EF1"/>
    <w:rsid w:val="00650057"/>
    <w:rsid w:val="00651169"/>
    <w:rsid w:val="006528EA"/>
    <w:rsid w:val="0065297B"/>
    <w:rsid w:val="0067076C"/>
    <w:rsid w:val="00677E8D"/>
    <w:rsid w:val="00685F2F"/>
    <w:rsid w:val="006A13D8"/>
    <w:rsid w:val="006A5805"/>
    <w:rsid w:val="006B1974"/>
    <w:rsid w:val="006C03B7"/>
    <w:rsid w:val="006D0C21"/>
    <w:rsid w:val="006D1048"/>
    <w:rsid w:val="006D2A69"/>
    <w:rsid w:val="006D4303"/>
    <w:rsid w:val="006F338B"/>
    <w:rsid w:val="006F6682"/>
    <w:rsid w:val="007034EC"/>
    <w:rsid w:val="00704184"/>
    <w:rsid w:val="00712363"/>
    <w:rsid w:val="00716EE7"/>
    <w:rsid w:val="00721763"/>
    <w:rsid w:val="00726DDC"/>
    <w:rsid w:val="00726EF5"/>
    <w:rsid w:val="007274B8"/>
    <w:rsid w:val="007418C2"/>
    <w:rsid w:val="007465B0"/>
    <w:rsid w:val="00762027"/>
    <w:rsid w:val="00773114"/>
    <w:rsid w:val="007752D9"/>
    <w:rsid w:val="00780B9D"/>
    <w:rsid w:val="00781663"/>
    <w:rsid w:val="00786174"/>
    <w:rsid w:val="00792C2E"/>
    <w:rsid w:val="007B44C7"/>
    <w:rsid w:val="007B452F"/>
    <w:rsid w:val="007C2393"/>
    <w:rsid w:val="007E4091"/>
    <w:rsid w:val="007F015B"/>
    <w:rsid w:val="007F675C"/>
    <w:rsid w:val="007F7587"/>
    <w:rsid w:val="00817424"/>
    <w:rsid w:val="00830718"/>
    <w:rsid w:val="008336C7"/>
    <w:rsid w:val="00852663"/>
    <w:rsid w:val="008610C7"/>
    <w:rsid w:val="00862E3C"/>
    <w:rsid w:val="00862F5A"/>
    <w:rsid w:val="008644FD"/>
    <w:rsid w:val="0087608F"/>
    <w:rsid w:val="00876C78"/>
    <w:rsid w:val="00880C08"/>
    <w:rsid w:val="00880FDA"/>
    <w:rsid w:val="0089291B"/>
    <w:rsid w:val="00894E8D"/>
    <w:rsid w:val="0089531F"/>
    <w:rsid w:val="008964F7"/>
    <w:rsid w:val="008D0BAA"/>
    <w:rsid w:val="008E1475"/>
    <w:rsid w:val="008E1FD0"/>
    <w:rsid w:val="008E5385"/>
    <w:rsid w:val="008F653B"/>
    <w:rsid w:val="00906A1E"/>
    <w:rsid w:val="00910C70"/>
    <w:rsid w:val="00923EBB"/>
    <w:rsid w:val="00925C58"/>
    <w:rsid w:val="009315AB"/>
    <w:rsid w:val="00935776"/>
    <w:rsid w:val="00942304"/>
    <w:rsid w:val="00946D3B"/>
    <w:rsid w:val="009476C5"/>
    <w:rsid w:val="0096260C"/>
    <w:rsid w:val="00973674"/>
    <w:rsid w:val="00975CF0"/>
    <w:rsid w:val="0098663B"/>
    <w:rsid w:val="00990D4B"/>
    <w:rsid w:val="00990FB5"/>
    <w:rsid w:val="009A37AD"/>
    <w:rsid w:val="009C1907"/>
    <w:rsid w:val="009C2987"/>
    <w:rsid w:val="009C2FBD"/>
    <w:rsid w:val="009C4D84"/>
    <w:rsid w:val="009C626D"/>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A12AB"/>
    <w:rsid w:val="00AB479B"/>
    <w:rsid w:val="00AB5C7B"/>
    <w:rsid w:val="00AC6338"/>
    <w:rsid w:val="00AC6A33"/>
    <w:rsid w:val="00AD21B0"/>
    <w:rsid w:val="00AD5E50"/>
    <w:rsid w:val="00AF3142"/>
    <w:rsid w:val="00AF5242"/>
    <w:rsid w:val="00B046BE"/>
    <w:rsid w:val="00B05BAB"/>
    <w:rsid w:val="00B07202"/>
    <w:rsid w:val="00B10CB8"/>
    <w:rsid w:val="00B129C8"/>
    <w:rsid w:val="00B12C56"/>
    <w:rsid w:val="00B13165"/>
    <w:rsid w:val="00B13B46"/>
    <w:rsid w:val="00B15A7B"/>
    <w:rsid w:val="00B22875"/>
    <w:rsid w:val="00B25695"/>
    <w:rsid w:val="00B258FA"/>
    <w:rsid w:val="00B30479"/>
    <w:rsid w:val="00B356C9"/>
    <w:rsid w:val="00B815BE"/>
    <w:rsid w:val="00B827A1"/>
    <w:rsid w:val="00B8504B"/>
    <w:rsid w:val="00B85D0F"/>
    <w:rsid w:val="00B868DF"/>
    <w:rsid w:val="00B903F9"/>
    <w:rsid w:val="00B90BD3"/>
    <w:rsid w:val="00B90F00"/>
    <w:rsid w:val="00B978B6"/>
    <w:rsid w:val="00BA4673"/>
    <w:rsid w:val="00BA6D71"/>
    <w:rsid w:val="00BC3479"/>
    <w:rsid w:val="00BD1B85"/>
    <w:rsid w:val="00BD368A"/>
    <w:rsid w:val="00BD5F43"/>
    <w:rsid w:val="00BD7ACB"/>
    <w:rsid w:val="00BF07FF"/>
    <w:rsid w:val="00BF2D33"/>
    <w:rsid w:val="00C01957"/>
    <w:rsid w:val="00C14816"/>
    <w:rsid w:val="00C158EA"/>
    <w:rsid w:val="00C26245"/>
    <w:rsid w:val="00C27369"/>
    <w:rsid w:val="00C30F13"/>
    <w:rsid w:val="00C33FE8"/>
    <w:rsid w:val="00C35CB1"/>
    <w:rsid w:val="00C44B21"/>
    <w:rsid w:val="00C46B6D"/>
    <w:rsid w:val="00C52942"/>
    <w:rsid w:val="00C54338"/>
    <w:rsid w:val="00C60E50"/>
    <w:rsid w:val="00C6549C"/>
    <w:rsid w:val="00C66F41"/>
    <w:rsid w:val="00C73165"/>
    <w:rsid w:val="00C7385D"/>
    <w:rsid w:val="00C84EA7"/>
    <w:rsid w:val="00C977A4"/>
    <w:rsid w:val="00CA37A6"/>
    <w:rsid w:val="00CA50CB"/>
    <w:rsid w:val="00CB3A7D"/>
    <w:rsid w:val="00CB3ACE"/>
    <w:rsid w:val="00CC04F9"/>
    <w:rsid w:val="00CC05FC"/>
    <w:rsid w:val="00CD62FD"/>
    <w:rsid w:val="00CE064B"/>
    <w:rsid w:val="00CE44A8"/>
    <w:rsid w:val="00CE502E"/>
    <w:rsid w:val="00CE64B6"/>
    <w:rsid w:val="00CF3189"/>
    <w:rsid w:val="00CF7F99"/>
    <w:rsid w:val="00D144B2"/>
    <w:rsid w:val="00D243BE"/>
    <w:rsid w:val="00D311CA"/>
    <w:rsid w:val="00D35C84"/>
    <w:rsid w:val="00D370C5"/>
    <w:rsid w:val="00D40BD8"/>
    <w:rsid w:val="00D5086B"/>
    <w:rsid w:val="00D5777F"/>
    <w:rsid w:val="00D701A7"/>
    <w:rsid w:val="00D70B81"/>
    <w:rsid w:val="00D733DF"/>
    <w:rsid w:val="00D74C90"/>
    <w:rsid w:val="00D8549E"/>
    <w:rsid w:val="00D85B21"/>
    <w:rsid w:val="00D9350B"/>
    <w:rsid w:val="00DA3E74"/>
    <w:rsid w:val="00DB043D"/>
    <w:rsid w:val="00DB0470"/>
    <w:rsid w:val="00DC35A2"/>
    <w:rsid w:val="00DC5546"/>
    <w:rsid w:val="00DC6241"/>
    <w:rsid w:val="00DD18B5"/>
    <w:rsid w:val="00DD3CDD"/>
    <w:rsid w:val="00DE45AE"/>
    <w:rsid w:val="00DE6039"/>
    <w:rsid w:val="00DE73F6"/>
    <w:rsid w:val="00DF5035"/>
    <w:rsid w:val="00E00C79"/>
    <w:rsid w:val="00E022A4"/>
    <w:rsid w:val="00E03317"/>
    <w:rsid w:val="00E2228E"/>
    <w:rsid w:val="00E24FCA"/>
    <w:rsid w:val="00E308FF"/>
    <w:rsid w:val="00E44A73"/>
    <w:rsid w:val="00E5238B"/>
    <w:rsid w:val="00E605A2"/>
    <w:rsid w:val="00E60C24"/>
    <w:rsid w:val="00E61AD7"/>
    <w:rsid w:val="00E649FB"/>
    <w:rsid w:val="00E67C96"/>
    <w:rsid w:val="00E8484C"/>
    <w:rsid w:val="00E970D3"/>
    <w:rsid w:val="00EA1C5E"/>
    <w:rsid w:val="00EA2489"/>
    <w:rsid w:val="00EA5E52"/>
    <w:rsid w:val="00EB0783"/>
    <w:rsid w:val="00EB29BE"/>
    <w:rsid w:val="00EC4785"/>
    <w:rsid w:val="00ED2EFE"/>
    <w:rsid w:val="00EE7153"/>
    <w:rsid w:val="00EF5BEA"/>
    <w:rsid w:val="00F05DE4"/>
    <w:rsid w:val="00F06073"/>
    <w:rsid w:val="00F1494F"/>
    <w:rsid w:val="00F15283"/>
    <w:rsid w:val="00F17006"/>
    <w:rsid w:val="00F215B5"/>
    <w:rsid w:val="00F2767C"/>
    <w:rsid w:val="00F33BC5"/>
    <w:rsid w:val="00F37F35"/>
    <w:rsid w:val="00F4648F"/>
    <w:rsid w:val="00F50948"/>
    <w:rsid w:val="00F515DE"/>
    <w:rsid w:val="00F55F9D"/>
    <w:rsid w:val="00F70468"/>
    <w:rsid w:val="00F826BD"/>
    <w:rsid w:val="00F90DC3"/>
    <w:rsid w:val="00F93DDB"/>
    <w:rsid w:val="00FA0F45"/>
    <w:rsid w:val="00FA20BC"/>
    <w:rsid w:val="00FB2DBB"/>
    <w:rsid w:val="00FB5EB8"/>
    <w:rsid w:val="00FC5E0D"/>
    <w:rsid w:val="00FC77EA"/>
    <w:rsid w:val="00FD09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uiPriority w:val="22"/>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1294</TotalTime>
  <Pages>2</Pages>
  <Words>485</Words>
  <Characters>2625</Characters>
  <Application>Microsoft Office Word</Application>
  <DocSecurity>0</DocSecurity>
  <Lines>21</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42</cp:revision>
  <cp:lastPrinted>2024-01-29T05:57:00Z</cp:lastPrinted>
  <dcterms:created xsi:type="dcterms:W3CDTF">2026-04-04T19:31:00Z</dcterms:created>
  <dcterms:modified xsi:type="dcterms:W3CDTF">2026-04-06T06:13:00Z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