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042B" w:rsidRPr="00344405" w:rsidRDefault="000527C9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78740</wp:posOffset>
            </wp:positionV>
            <wp:extent cx="319405" cy="328930"/>
            <wp:effectExtent l="1905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28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110490</wp:posOffset>
            </wp:positionV>
            <wp:extent cx="354330" cy="328930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28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242" w:rsidRPr="00917242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3.55pt;margin-top:-14.2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344405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344405" w:rsidRDefault="0091724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917242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917242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344405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344405">
        <w:rPr>
          <w:rFonts w:ascii="Cambria" w:hAnsi="Cambria" w:cs="Cambria"/>
          <w:sz w:val="24"/>
          <w:szCs w:val="24"/>
        </w:rPr>
        <w:t>’</w:t>
      </w:r>
    </w:p>
    <w:p w:rsidR="00EE042B" w:rsidRPr="00344405" w:rsidRDefault="00EE042B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344405" w:rsidRDefault="007B7C53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EE042B" w:rsidRPr="00344405">
        <w:rPr>
          <w:rFonts w:ascii="Cambria" w:hAnsi="Cambria" w:cs="Cambria"/>
          <w:sz w:val="24"/>
          <w:szCs w:val="24"/>
        </w:rPr>
        <w:t>,</w:t>
      </w:r>
      <w:r w:rsidR="00B374A7" w:rsidRPr="00344405">
        <w:rPr>
          <w:rFonts w:ascii="Cambria" w:hAnsi="Cambria" w:cs="Cambria"/>
          <w:sz w:val="24"/>
          <w:szCs w:val="24"/>
        </w:rPr>
        <w:t>1</w:t>
      </w:r>
      <w:r w:rsidRPr="002B208A">
        <w:rPr>
          <w:rFonts w:ascii="Cambria" w:hAnsi="Cambria" w:cs="Cambria"/>
          <w:sz w:val="24"/>
          <w:szCs w:val="24"/>
        </w:rPr>
        <w:t>2</w:t>
      </w:r>
      <w:r w:rsidR="00B122C7">
        <w:rPr>
          <w:rFonts w:ascii="Cambria" w:hAnsi="Cambria" w:cs="Cambria"/>
          <w:sz w:val="24"/>
          <w:szCs w:val="24"/>
        </w:rPr>
        <w:t xml:space="preserve"> </w:t>
      </w:r>
      <w:r w:rsidR="00F049AF" w:rsidRPr="00344405">
        <w:rPr>
          <w:rFonts w:ascii="Cambria" w:hAnsi="Cambria" w:cs="Cambria"/>
          <w:sz w:val="24"/>
          <w:szCs w:val="24"/>
        </w:rPr>
        <w:t>Μαΐου</w:t>
      </w:r>
      <w:r w:rsidR="00EE042B" w:rsidRPr="00344405">
        <w:rPr>
          <w:rFonts w:ascii="Cambria" w:hAnsi="Cambria" w:cs="Cambria"/>
          <w:sz w:val="24"/>
          <w:szCs w:val="24"/>
        </w:rPr>
        <w:t xml:space="preserve"> 202</w:t>
      </w:r>
      <w:r w:rsidR="00F70AEF" w:rsidRPr="00344405">
        <w:rPr>
          <w:rFonts w:ascii="Cambria" w:hAnsi="Cambria" w:cs="Cambria"/>
          <w:sz w:val="24"/>
          <w:szCs w:val="24"/>
        </w:rPr>
        <w:t>6</w:t>
      </w:r>
    </w:p>
    <w:p w:rsidR="00F920F5" w:rsidRPr="00344405" w:rsidRDefault="00EE042B" w:rsidP="007D37E2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344405">
        <w:rPr>
          <w:rFonts w:ascii="Cambria" w:hAnsi="Cambria" w:cs="Cambria"/>
          <w:b/>
          <w:sz w:val="24"/>
          <w:szCs w:val="24"/>
        </w:rPr>
        <w:t>ΔΕΛΤΙΟ ΤΥΠΟΥ</w:t>
      </w:r>
    </w:p>
    <w:p w:rsidR="00F920F5" w:rsidRPr="00344405" w:rsidRDefault="00F920F5" w:rsidP="00D108F1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10BF4" w:rsidRDefault="002B208A" w:rsidP="00AE6131">
      <w:pPr>
        <w:pStyle w:val="1"/>
        <w:numPr>
          <w:ilvl w:val="0"/>
          <w:numId w:val="0"/>
        </w:numPr>
        <w:shd w:val="clear" w:color="auto" w:fill="FFFFFF"/>
        <w:suppressAutoHyphens w:val="0"/>
        <w:ind w:left="792" w:hanging="432"/>
        <w:rPr>
          <w:rFonts w:ascii="Cambria" w:eastAsia="Calibri" w:hAnsi="Cambria" w:cs="Segoe UI"/>
          <w:u w:val="none"/>
        </w:rPr>
      </w:pPr>
      <w:r>
        <w:rPr>
          <w:rFonts w:ascii="Cambria" w:eastAsia="Calibri" w:hAnsi="Cambria" w:cs="Segoe UI"/>
          <w:u w:val="none"/>
        </w:rPr>
        <w:t xml:space="preserve">Συνέχεια ενημέρωσης σχετικά με τον εντοπισμό και διάσωση 54 αλλοδαπών στην Ιεράπετρα </w:t>
      </w:r>
      <w:r w:rsidR="00761808">
        <w:rPr>
          <w:rFonts w:ascii="Cambria" w:eastAsia="Calibri" w:hAnsi="Cambria" w:cs="Segoe UI"/>
          <w:u w:val="none"/>
        </w:rPr>
        <w:t>-</w:t>
      </w:r>
      <w:r w:rsidR="00CA3E6C">
        <w:rPr>
          <w:rFonts w:ascii="Cambria" w:eastAsia="Calibri" w:hAnsi="Cambria" w:cs="Segoe UI"/>
          <w:u w:val="none"/>
        </w:rPr>
        <w:t xml:space="preserve">Συνέχεια ενημέρωσης σχετικά με τον εντοπισμό και διάσωση 39 αλλοδαπών στη Γαύδο -  </w:t>
      </w:r>
      <w:r w:rsidR="00F7500A" w:rsidRPr="00D108F1">
        <w:rPr>
          <w:rFonts w:ascii="Cambria" w:eastAsia="Calibri" w:hAnsi="Cambria" w:cs="Segoe UI"/>
          <w:u w:val="none"/>
        </w:rPr>
        <w:t xml:space="preserve">Εντοπισμός και διάσωση </w:t>
      </w:r>
      <w:r w:rsidR="002C2651">
        <w:rPr>
          <w:rFonts w:ascii="Cambria" w:eastAsia="Calibri" w:hAnsi="Cambria" w:cs="Segoe UI"/>
          <w:u w:val="none"/>
        </w:rPr>
        <w:t>44</w:t>
      </w:r>
      <w:r w:rsidR="00F7500A" w:rsidRPr="00D108F1">
        <w:rPr>
          <w:rFonts w:ascii="Cambria" w:eastAsia="Calibri" w:hAnsi="Cambria" w:cs="Segoe UI"/>
          <w:u w:val="none"/>
        </w:rPr>
        <w:t xml:space="preserve"> αλλοδαπών</w:t>
      </w:r>
      <w:r w:rsidR="00F7500A">
        <w:rPr>
          <w:rFonts w:ascii="Cambria" w:eastAsia="Calibri" w:hAnsi="Cambria" w:cs="Segoe UI"/>
          <w:u w:val="none"/>
        </w:rPr>
        <w:t xml:space="preserve"> και σύλληψη του διακινητή </w:t>
      </w:r>
      <w:r w:rsidR="002C2651">
        <w:rPr>
          <w:rFonts w:ascii="Cambria" w:eastAsia="Calibri" w:hAnsi="Cambria" w:cs="Segoe UI"/>
          <w:u w:val="none"/>
        </w:rPr>
        <w:t xml:space="preserve">τους </w:t>
      </w:r>
      <w:r w:rsidR="00F7500A">
        <w:rPr>
          <w:rFonts w:ascii="Cambria" w:eastAsia="Calibri" w:hAnsi="Cambria" w:cs="Segoe UI"/>
          <w:u w:val="none"/>
        </w:rPr>
        <w:t>στ</w:t>
      </w:r>
      <w:r w:rsidR="002C2651">
        <w:rPr>
          <w:rFonts w:ascii="Cambria" w:eastAsia="Calibri" w:hAnsi="Cambria" w:cs="Segoe UI"/>
          <w:u w:val="none"/>
        </w:rPr>
        <w:t>ην</w:t>
      </w:r>
      <w:r w:rsidR="00F7500A">
        <w:rPr>
          <w:rFonts w:ascii="Cambria" w:eastAsia="Calibri" w:hAnsi="Cambria" w:cs="Segoe UI"/>
          <w:u w:val="none"/>
        </w:rPr>
        <w:t xml:space="preserve"> </w:t>
      </w:r>
      <w:r w:rsidR="002C2651">
        <w:rPr>
          <w:rFonts w:ascii="Cambria" w:eastAsia="Calibri" w:hAnsi="Cambria" w:cs="Segoe UI"/>
          <w:u w:val="none"/>
        </w:rPr>
        <w:t>Ιεράπετρα</w:t>
      </w:r>
      <w:r w:rsidR="00F7500A">
        <w:rPr>
          <w:rFonts w:ascii="Cambria" w:eastAsia="Calibri" w:hAnsi="Cambria" w:cs="Segoe UI"/>
          <w:u w:val="none"/>
        </w:rPr>
        <w:t xml:space="preserve"> - </w:t>
      </w:r>
      <w:r w:rsidR="00B122C7">
        <w:rPr>
          <w:rFonts w:ascii="Cambria" w:eastAsia="Calibri" w:hAnsi="Cambria" w:cs="Segoe UI"/>
          <w:u w:val="none"/>
        </w:rPr>
        <w:t>Σύλληψη ημεδαπού στην Τήνο</w:t>
      </w:r>
    </w:p>
    <w:p w:rsidR="0015740F" w:rsidRPr="0015740F" w:rsidRDefault="0015740F" w:rsidP="0015740F"/>
    <w:p w:rsidR="007B7C53" w:rsidRDefault="007B7C53" w:rsidP="007B7C53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:</w:t>
      </w:r>
    </w:p>
    <w:p w:rsidR="007B7C53" w:rsidRPr="007B7C53" w:rsidRDefault="007B7C53" w:rsidP="007B7C53">
      <w:pPr>
        <w:suppressAutoHyphens w:val="0"/>
        <w:spacing w:after="0" w:line="240" w:lineRule="auto"/>
        <w:jc w:val="left"/>
      </w:pPr>
    </w:p>
    <w:p w:rsidR="00B604C1" w:rsidRDefault="007B7C53" w:rsidP="00B604C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και τη διάσωση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πενήντα τεσσάρων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54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αλλοδαπών, από δύο λέμβους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 θαλάσσια περιοχή ν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Ιεράπετρας, τις πρώτες πρωινές ώρες την 1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05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.202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διενεργούμενη προανάκριση από το Λιμεναρχείο Ιεράπετρας, αναγνωρίσθηκε 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15χρονος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υπήκο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Νότιου Σουδάν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τους υπόλοιπους ως ο διακινητ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ής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τους μετέφερ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κτές Μουσάικ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Λιβύης, έναντι χρηματικής αμοιβής και συνελήφθη για παράβαση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83 του Ν. 3386/2005 «Παράνομη είσοδος στη χώρα»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του άρθρου 25 του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 5038/2023 «Διευκόλυνση»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τ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άρθρ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ου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306 «Έκθεση»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Π.Κ..</w:t>
      </w:r>
    </w:p>
    <w:p w:rsidR="007B7C53" w:rsidRPr="007B7C53" w:rsidRDefault="007B7C53" w:rsidP="00CA3E6C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163D5" w:rsidRDefault="00E163D5" w:rsidP="00E163D5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E163D5">
        <w:rPr>
          <w:rFonts w:ascii="Cambria" w:hAnsi="Cambria"/>
          <w:b/>
          <w:sz w:val="24"/>
          <w:szCs w:val="24"/>
        </w:rPr>
        <w:t>*****</w:t>
      </w:r>
    </w:p>
    <w:p w:rsidR="00F7500A" w:rsidRDefault="00F7500A" w:rsidP="00F7500A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:</w:t>
      </w:r>
    </w:p>
    <w:p w:rsidR="00F7500A" w:rsidRPr="00E163D5" w:rsidRDefault="00F7500A" w:rsidP="00E163D5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Default="00CA3E6C" w:rsidP="00B604C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και τη διάσωση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τριάντα εννέα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39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αλλοδαπών, από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μία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λέμβο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 θαλάσσια περιοχή ν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Γαύδου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βραδινές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την 1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05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.202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κατά τη διενεργούμενη προανάκριση από το Κεντρικό Λ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ιμεναρχείο Χανίων αναγνωρίσθηκε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18χρονος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υπήκο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Νότιου Σουδάν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τους υπόλοιπους ως ο διακινητ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ής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τους μετέφερ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 Τομπρούκ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Λιβύης, έναντι χρηματικής αμοιβής και συνελήφθη για παράβαση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83 του Ν. 3386/2005 «Παράνομη είσοδος στη χώρα»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του άρθρου 25 του Ν.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5038/2023 «Διευκόλυνση»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του Ν. 5275/2026 «Προώθηση πολιτικών νόμιμης μετανάστευσης, ενσωμάτωση της Οδηγίας (ΕΕ) 2024/1233» σε συνδυασμό με το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άρθρ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306 «Έκθεση»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Π.Κ.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F7500A" w:rsidRPr="008D7351" w:rsidRDefault="00F7500A" w:rsidP="00713CF3">
      <w:pPr>
        <w:shd w:val="clear" w:color="auto" w:fill="FFFFFF"/>
        <w:suppressAutoHyphens w:val="0"/>
        <w:spacing w:after="0" w:line="240" w:lineRule="auto"/>
        <w:ind w:firstLine="720"/>
        <w:rPr>
          <w:rFonts w:eastAsia="Times New Roman" w:cs="Segoe UI"/>
          <w:bCs/>
          <w:color w:val="222222"/>
          <w:lang w:eastAsia="el-GR"/>
        </w:rPr>
      </w:pPr>
    </w:p>
    <w:p w:rsidR="004933B6" w:rsidRDefault="002C740A" w:rsidP="002C74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44405">
        <w:rPr>
          <w:rFonts w:ascii="Cambria" w:hAnsi="Cambria"/>
          <w:b/>
          <w:sz w:val="24"/>
          <w:szCs w:val="24"/>
        </w:rPr>
        <w:t>*****</w:t>
      </w:r>
    </w:p>
    <w:p w:rsidR="00F7500A" w:rsidRPr="00344405" w:rsidRDefault="00F7500A" w:rsidP="002C74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Default="00F7500A" w:rsidP="00F7500A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χθες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ενημερώθηκε η Λιμενική Αρχή της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την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παροχή συνδρομής σε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μία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πνευστή λέμβο με αλλοδαπούς επιβαίνοντες, στη θαλάσσια περιοχή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14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ν.</w:t>
      </w:r>
      <w:r w:rsid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νοτιοανατολικά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Ιεράπετρας.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Αμέσως, στην περιοχή μετέβη ένα 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αυαγοσωστικό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σκάφος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(Ν/Γ)Λ.Σ.-ΕΛ.ΑΚΤ.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 οποίο εντόπισε τη λέμβο και περισυνέλεξε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44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αλλοδαπούς επιβαίνοντες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όλοι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άνδρες). Οι αλλοδαποί μεταφέρθηκαν με ασφάλεια στο λιμάνι της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στη συνέχεια οδηγήθηκαν με λεωφορείο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συνοδεία στελεχών Λ.Σ.-ΕΛ.ΑΚΤ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προσωρινά σε χώρο φύλαξης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στην Ιεράπετρα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διενεργούμενη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πό το Λιμεναρχείο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αναγνωρίστηκε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2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αλλοδαπός (υπήκοος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Νότιου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Σουδάν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ως ο διακινητής των υπολοίπων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συνελήφθη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για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παράβαση του άρθρου 83 του Ν. 3386/2005 «Παράνομη είσοδος στη χώρα»,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25 του Ν. 5038/2023 «Διευκόλυνση»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σε συνδυασμό με το άρθρο 45 του Π.Κ.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του άρθρου 306 του Π.Κ. «Έκθεση»</w:t>
      </w:r>
      <w:r w:rsidR="00190277"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Σύμφωνα με τους αλλοδαπούς, εκκίνησαν τις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βραδινές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την 0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9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.0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.26 από το Τομπρούκ της Λιβύης, κα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ταβάλλοντας χρηματικά ποσά από 3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000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έως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000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δολάρια Αμερικής για τη μεταφορά τους στην Ελλάδα. </w:t>
      </w:r>
    </w:p>
    <w:p w:rsidR="00F7500A" w:rsidRDefault="00F7500A" w:rsidP="00F750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Pr="00E163D5" w:rsidRDefault="00F7500A" w:rsidP="00F7500A">
      <w:pPr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44405">
        <w:rPr>
          <w:rFonts w:ascii="Cambria" w:hAnsi="Cambria"/>
          <w:b/>
          <w:sz w:val="24"/>
          <w:szCs w:val="24"/>
        </w:rPr>
        <w:t>*****</w:t>
      </w:r>
    </w:p>
    <w:p w:rsidR="00A51A42" w:rsidRPr="00A51A42" w:rsidRDefault="00713CF3" w:rsidP="002B208A">
      <w:pPr>
        <w:spacing w:after="0" w:line="240" w:lineRule="auto"/>
        <w:ind w:firstLine="720"/>
        <w:rPr>
          <w:rStyle w:val="a6"/>
          <w:rFonts w:ascii="Cambria" w:eastAsia="Calibri" w:hAnsi="Cambria"/>
          <w:b w:val="0"/>
        </w:rPr>
      </w:pPr>
      <w:r w:rsidRPr="00713CF3">
        <w:rPr>
          <w:rStyle w:val="a6"/>
          <w:rFonts w:ascii="Cambria" w:eastAsia="Calibri" w:hAnsi="Cambria"/>
          <w:b w:val="0"/>
          <w:sz w:val="24"/>
          <w:szCs w:val="24"/>
        </w:rPr>
        <w:br/>
      </w:r>
      <w:r w:rsidR="00000F42">
        <w:rPr>
          <w:rStyle w:val="a6"/>
          <w:rFonts w:ascii="Cambria" w:eastAsia="Calibri" w:hAnsi="Cambria"/>
          <w:b w:val="0"/>
          <w:sz w:val="24"/>
          <w:szCs w:val="24"/>
        </w:rPr>
        <w:tab/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ινές ώρες χθες, συνελήφθη </w:t>
      </w:r>
      <w:r w:rsidR="00C55275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στελέχη της Λιμενικής Αρχής της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Τήνου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ένας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45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χρονος ημεδαπ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ός, οδηγός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ενός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Ι.Χ.Ε. οχήματος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εντός της Χερσαίας Ζώνης Λιμένα τ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Τήν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ου, για παράβαση τ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άρθρ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9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8 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Κ.Ο.Κ.. Ειδικότερα, σε έλεγχο πο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 διενεργήθηκε, εντοπίστηκε ο 45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να οδηγεί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Ι.Χ.Ε. όχημα,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στερούμενος άδειας ικανότητας οδήγησης. Προανάκριση διενεργείται από το Λιμεναρχείο Κεφαλληνίας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A51A42" w:rsidRDefault="00A51A42" w:rsidP="00111FE9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C443C" w:rsidRPr="00344405" w:rsidRDefault="00EC443C" w:rsidP="00EC443C">
      <w:pPr>
        <w:suppressAutoHyphens w:val="0"/>
        <w:spacing w:after="0" w:line="240" w:lineRule="auto"/>
        <w:jc w:val="left"/>
        <w:rPr>
          <w:rFonts w:ascii="Cambria" w:hAnsi="Cambria"/>
          <w:sz w:val="24"/>
          <w:szCs w:val="24"/>
        </w:rPr>
      </w:pPr>
    </w:p>
    <w:sectPr w:rsidR="00EC443C" w:rsidRPr="00344405" w:rsidSect="0023705C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60" w:rsidRPr="00707FB7" w:rsidRDefault="001714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171460" w:rsidRPr="00707FB7" w:rsidRDefault="001714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D66B23" w:rsidRPr="00D66B23" w:rsidRDefault="007E38B9" w:rsidP="00D66B23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</w:rPr>
      <w:t>05</w:t>
    </w:r>
    <w:r w:rsidR="00EC0C92">
      <w:rPr>
        <w:shd w:val="clear" w:color="auto" w:fill="FFFFFF"/>
      </w:rPr>
      <w:t>12</w:t>
    </w:r>
    <w:r w:rsidR="00D66B23">
      <w:rPr>
        <w:shd w:val="clear" w:color="auto" w:fill="FFFFFF"/>
      </w:rPr>
      <w:t>2</w:t>
    </w:r>
    <w:r w:rsidR="000527C9">
      <w:rPr>
        <w:shd w:val="clear" w:color="auto" w:fill="FFFFFF"/>
      </w:rPr>
      <w:t>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60" w:rsidRPr="00707FB7" w:rsidRDefault="001714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171460" w:rsidRPr="00707FB7" w:rsidRDefault="001714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0000003"/>
    <w:multiLevelType w:val="hybridMultilevel"/>
    <w:tmpl w:val="24F663F2"/>
    <w:lvl w:ilvl="0" w:tplc="6CAA5826">
      <w:numFmt w:val="bullet"/>
      <w:lvlText w:val="–"/>
      <w:lvlJc w:val="left"/>
      <w:pPr>
        <w:ind w:left="720" w:hanging="360"/>
      </w:pPr>
      <w:rPr>
        <w:rFonts w:ascii="Cambria" w:eastAsia="Calibri" w:hAnsi="Cambria" w:cs="Segoe UI" w:hint="default"/>
        <w:b/>
        <w:u w:val="none"/>
      </w:rPr>
    </w:lvl>
    <w:lvl w:ilvl="1" w:tplc="0408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F42"/>
    <w:rsid w:val="00010BF4"/>
    <w:rsid w:val="000126F8"/>
    <w:rsid w:val="000127A2"/>
    <w:rsid w:val="000179C4"/>
    <w:rsid w:val="00023800"/>
    <w:rsid w:val="0002432A"/>
    <w:rsid w:val="00026BE6"/>
    <w:rsid w:val="000527C9"/>
    <w:rsid w:val="0005334A"/>
    <w:rsid w:val="00063E5A"/>
    <w:rsid w:val="000655A0"/>
    <w:rsid w:val="000771B0"/>
    <w:rsid w:val="00095A4C"/>
    <w:rsid w:val="000A1FC1"/>
    <w:rsid w:val="000B4F75"/>
    <w:rsid w:val="000C1E16"/>
    <w:rsid w:val="000C2016"/>
    <w:rsid w:val="000C42CA"/>
    <w:rsid w:val="000E1B6C"/>
    <w:rsid w:val="000E1DFC"/>
    <w:rsid w:val="000F3087"/>
    <w:rsid w:val="000F4A41"/>
    <w:rsid w:val="000F57D1"/>
    <w:rsid w:val="000F5D97"/>
    <w:rsid w:val="00110019"/>
    <w:rsid w:val="00111D56"/>
    <w:rsid w:val="00111FE9"/>
    <w:rsid w:val="00116AEF"/>
    <w:rsid w:val="00122DB7"/>
    <w:rsid w:val="00130618"/>
    <w:rsid w:val="00151F10"/>
    <w:rsid w:val="00154DC1"/>
    <w:rsid w:val="0015740F"/>
    <w:rsid w:val="00157ECE"/>
    <w:rsid w:val="00171460"/>
    <w:rsid w:val="0017167E"/>
    <w:rsid w:val="00172A27"/>
    <w:rsid w:val="001876ED"/>
    <w:rsid w:val="00190277"/>
    <w:rsid w:val="00190590"/>
    <w:rsid w:val="001953D0"/>
    <w:rsid w:val="001B026A"/>
    <w:rsid w:val="001B6220"/>
    <w:rsid w:val="001C5B71"/>
    <w:rsid w:val="001C6E17"/>
    <w:rsid w:val="001F3CD5"/>
    <w:rsid w:val="00223295"/>
    <w:rsid w:val="00234544"/>
    <w:rsid w:val="00235241"/>
    <w:rsid w:val="0023705C"/>
    <w:rsid w:val="0025151B"/>
    <w:rsid w:val="0026113E"/>
    <w:rsid w:val="0027038D"/>
    <w:rsid w:val="002718FD"/>
    <w:rsid w:val="00287AF4"/>
    <w:rsid w:val="00297B76"/>
    <w:rsid w:val="002A6A4E"/>
    <w:rsid w:val="002B208A"/>
    <w:rsid w:val="002B370E"/>
    <w:rsid w:val="002C2651"/>
    <w:rsid w:val="002C740A"/>
    <w:rsid w:val="002D271D"/>
    <w:rsid w:val="002E3B13"/>
    <w:rsid w:val="002E3DE9"/>
    <w:rsid w:val="002E5C6C"/>
    <w:rsid w:val="002E6640"/>
    <w:rsid w:val="00313B77"/>
    <w:rsid w:val="00320051"/>
    <w:rsid w:val="00321BD0"/>
    <w:rsid w:val="00325EA3"/>
    <w:rsid w:val="003275B3"/>
    <w:rsid w:val="00330F5B"/>
    <w:rsid w:val="003318B5"/>
    <w:rsid w:val="0033289E"/>
    <w:rsid w:val="00334B23"/>
    <w:rsid w:val="00344405"/>
    <w:rsid w:val="003530E6"/>
    <w:rsid w:val="00365FD4"/>
    <w:rsid w:val="003A6ABE"/>
    <w:rsid w:val="003C3511"/>
    <w:rsid w:val="003C6C68"/>
    <w:rsid w:val="004033DC"/>
    <w:rsid w:val="00421073"/>
    <w:rsid w:val="004237FA"/>
    <w:rsid w:val="004244D5"/>
    <w:rsid w:val="00425AB9"/>
    <w:rsid w:val="00443E1D"/>
    <w:rsid w:val="00462DE0"/>
    <w:rsid w:val="0047304C"/>
    <w:rsid w:val="004933B6"/>
    <w:rsid w:val="00493CEE"/>
    <w:rsid w:val="004A133D"/>
    <w:rsid w:val="004B609F"/>
    <w:rsid w:val="004B787E"/>
    <w:rsid w:val="004D22FE"/>
    <w:rsid w:val="004E36B5"/>
    <w:rsid w:val="004E4F9B"/>
    <w:rsid w:val="00523AA9"/>
    <w:rsid w:val="005250F3"/>
    <w:rsid w:val="00533880"/>
    <w:rsid w:val="00537425"/>
    <w:rsid w:val="00553F8E"/>
    <w:rsid w:val="00570F79"/>
    <w:rsid w:val="00574EE4"/>
    <w:rsid w:val="005903CC"/>
    <w:rsid w:val="005B3169"/>
    <w:rsid w:val="005D0E64"/>
    <w:rsid w:val="005E31F2"/>
    <w:rsid w:val="005E6190"/>
    <w:rsid w:val="005F35F6"/>
    <w:rsid w:val="005F3973"/>
    <w:rsid w:val="005F4614"/>
    <w:rsid w:val="005F4950"/>
    <w:rsid w:val="005F6919"/>
    <w:rsid w:val="005F73E1"/>
    <w:rsid w:val="005F7FA9"/>
    <w:rsid w:val="006067E6"/>
    <w:rsid w:val="0061133A"/>
    <w:rsid w:val="00611469"/>
    <w:rsid w:val="006133DE"/>
    <w:rsid w:val="0062423A"/>
    <w:rsid w:val="00624D61"/>
    <w:rsid w:val="00627972"/>
    <w:rsid w:val="00630D30"/>
    <w:rsid w:val="00640E8D"/>
    <w:rsid w:val="006455E6"/>
    <w:rsid w:val="0065391B"/>
    <w:rsid w:val="0065541F"/>
    <w:rsid w:val="00655B8C"/>
    <w:rsid w:val="00663911"/>
    <w:rsid w:val="0066414C"/>
    <w:rsid w:val="00664B66"/>
    <w:rsid w:val="006711C6"/>
    <w:rsid w:val="00676925"/>
    <w:rsid w:val="00684920"/>
    <w:rsid w:val="00687669"/>
    <w:rsid w:val="00687AAD"/>
    <w:rsid w:val="0069752B"/>
    <w:rsid w:val="006A40D3"/>
    <w:rsid w:val="006B4DEB"/>
    <w:rsid w:val="006D13BD"/>
    <w:rsid w:val="006D44CF"/>
    <w:rsid w:val="006E0ED5"/>
    <w:rsid w:val="006F02F3"/>
    <w:rsid w:val="006F18AD"/>
    <w:rsid w:val="006F1FF9"/>
    <w:rsid w:val="006F5718"/>
    <w:rsid w:val="00707CE3"/>
    <w:rsid w:val="00707FB7"/>
    <w:rsid w:val="00712D59"/>
    <w:rsid w:val="00713CF3"/>
    <w:rsid w:val="00722B63"/>
    <w:rsid w:val="00726413"/>
    <w:rsid w:val="00730D45"/>
    <w:rsid w:val="00732210"/>
    <w:rsid w:val="00736C82"/>
    <w:rsid w:val="00740780"/>
    <w:rsid w:val="0074755A"/>
    <w:rsid w:val="0075379A"/>
    <w:rsid w:val="00761808"/>
    <w:rsid w:val="00780F0C"/>
    <w:rsid w:val="00797735"/>
    <w:rsid w:val="007B3761"/>
    <w:rsid w:val="007B7489"/>
    <w:rsid w:val="007B7C53"/>
    <w:rsid w:val="007C64E4"/>
    <w:rsid w:val="007D37E2"/>
    <w:rsid w:val="007E0BB7"/>
    <w:rsid w:val="007E38B9"/>
    <w:rsid w:val="007E654D"/>
    <w:rsid w:val="007F2749"/>
    <w:rsid w:val="007F3304"/>
    <w:rsid w:val="007F51BD"/>
    <w:rsid w:val="007F5459"/>
    <w:rsid w:val="008021B0"/>
    <w:rsid w:val="00803552"/>
    <w:rsid w:val="00803587"/>
    <w:rsid w:val="00804539"/>
    <w:rsid w:val="008052EC"/>
    <w:rsid w:val="00813A39"/>
    <w:rsid w:val="00813C38"/>
    <w:rsid w:val="00825892"/>
    <w:rsid w:val="0083043A"/>
    <w:rsid w:val="008340F3"/>
    <w:rsid w:val="00834B5A"/>
    <w:rsid w:val="00844D76"/>
    <w:rsid w:val="00847420"/>
    <w:rsid w:val="00857505"/>
    <w:rsid w:val="0087267F"/>
    <w:rsid w:val="00881022"/>
    <w:rsid w:val="00884BD8"/>
    <w:rsid w:val="00892588"/>
    <w:rsid w:val="0089287E"/>
    <w:rsid w:val="00894D09"/>
    <w:rsid w:val="008A297A"/>
    <w:rsid w:val="008A4115"/>
    <w:rsid w:val="008A5BEC"/>
    <w:rsid w:val="008D7351"/>
    <w:rsid w:val="008D7E20"/>
    <w:rsid w:val="008F04F5"/>
    <w:rsid w:val="008F7998"/>
    <w:rsid w:val="0091160E"/>
    <w:rsid w:val="00917242"/>
    <w:rsid w:val="00920AEB"/>
    <w:rsid w:val="00923915"/>
    <w:rsid w:val="00942084"/>
    <w:rsid w:val="0094631C"/>
    <w:rsid w:val="00957B92"/>
    <w:rsid w:val="00964CC5"/>
    <w:rsid w:val="009652AE"/>
    <w:rsid w:val="00981B5B"/>
    <w:rsid w:val="00984927"/>
    <w:rsid w:val="009878E2"/>
    <w:rsid w:val="00990862"/>
    <w:rsid w:val="0099215D"/>
    <w:rsid w:val="009921C5"/>
    <w:rsid w:val="009A0BB3"/>
    <w:rsid w:val="009C052A"/>
    <w:rsid w:val="009C3AEE"/>
    <w:rsid w:val="009D2715"/>
    <w:rsid w:val="009E1117"/>
    <w:rsid w:val="009E6E11"/>
    <w:rsid w:val="009E70A4"/>
    <w:rsid w:val="00A20567"/>
    <w:rsid w:val="00A424D3"/>
    <w:rsid w:val="00A45E11"/>
    <w:rsid w:val="00A51A42"/>
    <w:rsid w:val="00A60084"/>
    <w:rsid w:val="00A70AA9"/>
    <w:rsid w:val="00A76EF4"/>
    <w:rsid w:val="00A82985"/>
    <w:rsid w:val="00A95509"/>
    <w:rsid w:val="00A97B47"/>
    <w:rsid w:val="00AB4AFB"/>
    <w:rsid w:val="00AB79AE"/>
    <w:rsid w:val="00AC40F8"/>
    <w:rsid w:val="00AE17A8"/>
    <w:rsid w:val="00AE2A4E"/>
    <w:rsid w:val="00AE6131"/>
    <w:rsid w:val="00AF55D6"/>
    <w:rsid w:val="00AF618D"/>
    <w:rsid w:val="00B0788F"/>
    <w:rsid w:val="00B07E06"/>
    <w:rsid w:val="00B122C7"/>
    <w:rsid w:val="00B13414"/>
    <w:rsid w:val="00B20DA2"/>
    <w:rsid w:val="00B21BD7"/>
    <w:rsid w:val="00B2391F"/>
    <w:rsid w:val="00B3015B"/>
    <w:rsid w:val="00B30AB7"/>
    <w:rsid w:val="00B374A7"/>
    <w:rsid w:val="00B41102"/>
    <w:rsid w:val="00B51BE7"/>
    <w:rsid w:val="00B604C1"/>
    <w:rsid w:val="00B62F01"/>
    <w:rsid w:val="00B675BE"/>
    <w:rsid w:val="00B72063"/>
    <w:rsid w:val="00B73869"/>
    <w:rsid w:val="00B82BA0"/>
    <w:rsid w:val="00B956A3"/>
    <w:rsid w:val="00BA24E9"/>
    <w:rsid w:val="00BC3067"/>
    <w:rsid w:val="00BD0DEA"/>
    <w:rsid w:val="00BD1311"/>
    <w:rsid w:val="00BD5547"/>
    <w:rsid w:val="00BF723C"/>
    <w:rsid w:val="00C134BF"/>
    <w:rsid w:val="00C21A25"/>
    <w:rsid w:val="00C25CE6"/>
    <w:rsid w:val="00C33364"/>
    <w:rsid w:val="00C34984"/>
    <w:rsid w:val="00C4211D"/>
    <w:rsid w:val="00C55275"/>
    <w:rsid w:val="00C609FD"/>
    <w:rsid w:val="00C60FC4"/>
    <w:rsid w:val="00C827D0"/>
    <w:rsid w:val="00C928C5"/>
    <w:rsid w:val="00C9454F"/>
    <w:rsid w:val="00C96AD8"/>
    <w:rsid w:val="00C96DB1"/>
    <w:rsid w:val="00CA3E6C"/>
    <w:rsid w:val="00CA6528"/>
    <w:rsid w:val="00CA688F"/>
    <w:rsid w:val="00CB2577"/>
    <w:rsid w:val="00CB2C40"/>
    <w:rsid w:val="00CC74F5"/>
    <w:rsid w:val="00CD3EE5"/>
    <w:rsid w:val="00CE413E"/>
    <w:rsid w:val="00CF59F5"/>
    <w:rsid w:val="00D108F1"/>
    <w:rsid w:val="00D1716B"/>
    <w:rsid w:val="00D21BDB"/>
    <w:rsid w:val="00D33ADE"/>
    <w:rsid w:val="00D34F4E"/>
    <w:rsid w:val="00D36AB0"/>
    <w:rsid w:val="00D43CA8"/>
    <w:rsid w:val="00D52084"/>
    <w:rsid w:val="00D5679A"/>
    <w:rsid w:val="00D6157F"/>
    <w:rsid w:val="00D65237"/>
    <w:rsid w:val="00D66B23"/>
    <w:rsid w:val="00D674E4"/>
    <w:rsid w:val="00D875DF"/>
    <w:rsid w:val="00D90F6C"/>
    <w:rsid w:val="00D96337"/>
    <w:rsid w:val="00D96771"/>
    <w:rsid w:val="00DA0396"/>
    <w:rsid w:val="00DB0733"/>
    <w:rsid w:val="00DC399D"/>
    <w:rsid w:val="00DD30AA"/>
    <w:rsid w:val="00DE2209"/>
    <w:rsid w:val="00DE53D2"/>
    <w:rsid w:val="00DE6F4C"/>
    <w:rsid w:val="00DF4EF4"/>
    <w:rsid w:val="00E019C9"/>
    <w:rsid w:val="00E0336D"/>
    <w:rsid w:val="00E12F72"/>
    <w:rsid w:val="00E163D5"/>
    <w:rsid w:val="00E217DD"/>
    <w:rsid w:val="00E269C1"/>
    <w:rsid w:val="00E34C64"/>
    <w:rsid w:val="00E34F8C"/>
    <w:rsid w:val="00E36FD3"/>
    <w:rsid w:val="00E40762"/>
    <w:rsid w:val="00E45131"/>
    <w:rsid w:val="00E57254"/>
    <w:rsid w:val="00E66959"/>
    <w:rsid w:val="00E67F99"/>
    <w:rsid w:val="00E768D4"/>
    <w:rsid w:val="00E77185"/>
    <w:rsid w:val="00E8095A"/>
    <w:rsid w:val="00E877D9"/>
    <w:rsid w:val="00E879BB"/>
    <w:rsid w:val="00E94ACD"/>
    <w:rsid w:val="00E96D83"/>
    <w:rsid w:val="00EA5779"/>
    <w:rsid w:val="00EB0F06"/>
    <w:rsid w:val="00EC0C92"/>
    <w:rsid w:val="00EC443C"/>
    <w:rsid w:val="00EC5BFA"/>
    <w:rsid w:val="00EC6113"/>
    <w:rsid w:val="00ED1633"/>
    <w:rsid w:val="00ED51F9"/>
    <w:rsid w:val="00EE042B"/>
    <w:rsid w:val="00EE2F1D"/>
    <w:rsid w:val="00EE3060"/>
    <w:rsid w:val="00EE323A"/>
    <w:rsid w:val="00EE7568"/>
    <w:rsid w:val="00EF70AD"/>
    <w:rsid w:val="00F049AF"/>
    <w:rsid w:val="00F052D4"/>
    <w:rsid w:val="00F0572A"/>
    <w:rsid w:val="00F07FF5"/>
    <w:rsid w:val="00F12C44"/>
    <w:rsid w:val="00F160B4"/>
    <w:rsid w:val="00F16A19"/>
    <w:rsid w:val="00F53BC5"/>
    <w:rsid w:val="00F70AEF"/>
    <w:rsid w:val="00F72FF4"/>
    <w:rsid w:val="00F7357A"/>
    <w:rsid w:val="00F7500A"/>
    <w:rsid w:val="00F77B95"/>
    <w:rsid w:val="00F80570"/>
    <w:rsid w:val="00F90F67"/>
    <w:rsid w:val="00F920F5"/>
    <w:rsid w:val="00F92B5E"/>
    <w:rsid w:val="00FD02F1"/>
    <w:rsid w:val="00FD43EB"/>
    <w:rsid w:val="00FD4B42"/>
    <w:rsid w:val="00FD51E4"/>
    <w:rsid w:val="00FE589A"/>
    <w:rsid w:val="00FE6D65"/>
    <w:rsid w:val="00FF1772"/>
    <w:rsid w:val="00FF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5C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3705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23705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3705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3705C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23705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23705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23705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23705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23705C"/>
    <w:rPr>
      <w:rFonts w:ascii="Times New Roman" w:eastAsia="Times New Roman" w:hAnsi="Times New Roman" w:cs="Times New Roman"/>
    </w:rPr>
  </w:style>
  <w:style w:type="character" w:styleId="-">
    <w:name w:val="Hyperlink"/>
    <w:rsid w:val="0023705C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23705C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23705C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2370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2370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23705C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23705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23705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23705C"/>
    <w:rPr>
      <w:rFonts w:ascii="Symbol" w:eastAsia="Times New Roman" w:hAnsi="Symbol" w:cs="Symbol" w:hint="default"/>
    </w:rPr>
  </w:style>
  <w:style w:type="character" w:customStyle="1" w:styleId="WW8Num1z4">
    <w:name w:val="WW8Num1z4"/>
    <w:rsid w:val="0023705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3705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3705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3705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3705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23705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23705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23705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23705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23705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23705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23705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23705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23705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23705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3705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23705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23705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23705C"/>
    <w:rPr>
      <w:rFonts w:ascii="Symbol" w:eastAsia="Times New Roman" w:hAnsi="Symbol" w:cs="Symbol" w:hint="default"/>
    </w:rPr>
  </w:style>
  <w:style w:type="character" w:customStyle="1" w:styleId="WW8Num3z4">
    <w:name w:val="WW8Num3z4"/>
    <w:rsid w:val="0023705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23705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23705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23705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23705C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23705C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23705C"/>
    <w:rPr>
      <w:rFonts w:ascii="OpenSymbol" w:eastAsia="Times New Roman" w:hAnsi="OpenSymbol" w:cs="OpenSymbol"/>
    </w:rPr>
  </w:style>
  <w:style w:type="character" w:customStyle="1" w:styleId="WW8Num4z2">
    <w:name w:val="WW8Num4z2"/>
    <w:rsid w:val="0023705C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23705C"/>
    <w:rPr>
      <w:rFonts w:ascii="Symbol" w:eastAsia="Times New Roman" w:hAnsi="Symbol" w:cs="Symbol" w:hint="default"/>
    </w:rPr>
  </w:style>
  <w:style w:type="character" w:customStyle="1" w:styleId="WW8Num4z4">
    <w:name w:val="WW8Num4z4"/>
    <w:rsid w:val="0023705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23705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23705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23705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23705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23705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23705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23705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23705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23705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23705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23705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23705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23705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23705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23705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23705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23705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23705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23705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23705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23705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2370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23705C"/>
    <w:rPr>
      <w:rFonts w:ascii="OpenSymbol" w:eastAsia="OpenSymbol" w:hAnsi="OpenSymbol" w:cs="OpenSymbol"/>
    </w:rPr>
  </w:style>
  <w:style w:type="character" w:styleId="a8">
    <w:name w:val="Emphasis"/>
    <w:qFormat/>
    <w:rsid w:val="0023705C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23705C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23705C"/>
    <w:rPr>
      <w:rFonts w:ascii="Times New Roman" w:eastAsia="Times New Roman" w:hAnsi="Times New Roman" w:cs="Times New Roman"/>
    </w:rPr>
  </w:style>
  <w:style w:type="character" w:styleId="-0">
    <w:name w:val="FollowedHyperlink"/>
    <w:rsid w:val="0023705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23705C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23705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23705C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23705C"/>
    <w:rPr>
      <w:rFonts w:cs="Mangal"/>
    </w:rPr>
  </w:style>
  <w:style w:type="paragraph" w:customStyle="1" w:styleId="120">
    <w:name w:val="Λεζάντα12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23705C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2370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2370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23705C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2370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23705C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23705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23705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23705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23705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23705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23705C"/>
  </w:style>
  <w:style w:type="paragraph" w:customStyle="1" w:styleId="Web1">
    <w:name w:val="Κανονικό (Web)1"/>
    <w:basedOn w:val="a"/>
    <w:rsid w:val="002370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23705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23705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23705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23705C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23705C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23705C"/>
    <w:pPr>
      <w:ind w:left="720"/>
    </w:pPr>
    <w:rPr>
      <w:rFonts w:cs="Times New Roman"/>
    </w:rPr>
  </w:style>
  <w:style w:type="paragraph" w:styleId="af7">
    <w:name w:val="No Spacing"/>
    <w:qFormat/>
    <w:rsid w:val="0023705C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3127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14</cp:revision>
  <cp:lastPrinted>2026-05-12T12:05:00Z</cp:lastPrinted>
  <dcterms:created xsi:type="dcterms:W3CDTF">2026-05-12T12:03:00Z</dcterms:created>
  <dcterms:modified xsi:type="dcterms:W3CDTF">2026-05-12T13:37:00Z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342aea284a1d4a8680c9750d4f566395</vt:lpwstr>
  </property>
</Properties>
</file>