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A14985" w:rsidRDefault="00701221" w:rsidP="00A149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522" w:rsidRPr="0007752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2.1pt;margin-top:-29.25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A14985" w:rsidRDefault="00A5326C" w:rsidP="00A1498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14985">
        <w:rPr>
          <w:rFonts w:hAnsi="Cambria" w:cs="Cambria"/>
          <w:sz w:val="24"/>
          <w:szCs w:val="24"/>
        </w:rPr>
        <w:t>Ώρα</w:t>
      </w:r>
    </w:p>
    <w:p w:rsidR="0080404A" w:rsidRPr="00A14985" w:rsidRDefault="00077522" w:rsidP="00A14985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077522">
        <w:rPr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077522">
        <w:rPr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 w:rsidRPr="00A14985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A14985">
        <w:rPr>
          <w:rFonts w:ascii="Cambria" w:hAnsi="Cambria" w:cs="Cambria"/>
          <w:sz w:val="24"/>
          <w:szCs w:val="24"/>
        </w:rPr>
        <w:t>’</w:t>
      </w:r>
    </w:p>
    <w:p w:rsidR="003903C9" w:rsidRPr="00A14985" w:rsidRDefault="00590E0E" w:rsidP="00A14985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A14985">
        <w:rPr>
          <w:rFonts w:ascii="Cambria" w:hAnsi="Cambria"/>
          <w:sz w:val="24"/>
          <w:szCs w:val="24"/>
        </w:rPr>
        <w:t>Δευτέρα</w:t>
      </w:r>
      <w:r w:rsidR="00764D44" w:rsidRPr="00A14985">
        <w:rPr>
          <w:rFonts w:ascii="Cambria" w:hAnsi="Cambria"/>
          <w:sz w:val="24"/>
          <w:szCs w:val="24"/>
        </w:rPr>
        <w:t xml:space="preserve">, </w:t>
      </w:r>
      <w:r w:rsidR="00A14985">
        <w:rPr>
          <w:rFonts w:ascii="Cambria" w:hAnsi="Cambria"/>
          <w:sz w:val="24"/>
          <w:szCs w:val="24"/>
        </w:rPr>
        <w:t>18</w:t>
      </w:r>
      <w:r w:rsidR="001A28B0" w:rsidRPr="00A14985">
        <w:rPr>
          <w:rFonts w:ascii="Cambria" w:hAnsi="Cambria"/>
          <w:sz w:val="24"/>
          <w:szCs w:val="24"/>
        </w:rPr>
        <w:t xml:space="preserve"> Μ</w:t>
      </w:r>
      <w:r w:rsidR="00A14985">
        <w:rPr>
          <w:rFonts w:ascii="Cambria" w:hAnsi="Cambria"/>
          <w:sz w:val="24"/>
          <w:szCs w:val="24"/>
        </w:rPr>
        <w:t>αΐ</w:t>
      </w:r>
      <w:r w:rsidR="001A28B0" w:rsidRPr="00A14985">
        <w:rPr>
          <w:rFonts w:ascii="Cambria" w:hAnsi="Cambria"/>
          <w:sz w:val="24"/>
          <w:szCs w:val="24"/>
        </w:rPr>
        <w:t>ου 2026</w:t>
      </w:r>
    </w:p>
    <w:p w:rsidR="003903C9" w:rsidRPr="00A14985" w:rsidRDefault="003903C9" w:rsidP="00A14985">
      <w:pPr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A14985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A14985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A14985" w:rsidRDefault="001A28B0" w:rsidP="00A14985">
      <w:pPr>
        <w:spacing w:after="0" w:line="240" w:lineRule="auto"/>
        <w:rPr>
          <w:sz w:val="24"/>
          <w:szCs w:val="24"/>
        </w:rPr>
      </w:pPr>
    </w:p>
    <w:p w:rsidR="00A14985" w:rsidRDefault="00DE63B1" w:rsidP="00A14985">
      <w:pPr>
        <w:spacing w:after="0" w:line="240" w:lineRule="auto"/>
        <w:jc w:val="center"/>
        <w:rPr>
          <w:rStyle w:val="a7"/>
          <w:rFonts w:ascii="Cambria" w:eastAsia="Calibri" w:hAnsi="Cambria" w:cs="Cambria"/>
          <w:kern w:val="1"/>
          <w:sz w:val="24"/>
          <w:szCs w:val="24"/>
        </w:rPr>
      </w:pPr>
      <w:r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Εντοπισμός σορού και σύλληψη ημεδαπού στην Κάλυμνο </w:t>
      </w:r>
    </w:p>
    <w:p w:rsidR="00A14985" w:rsidRPr="00A14985" w:rsidRDefault="00A14985" w:rsidP="00A14985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604917" w:rsidRDefault="00604917" w:rsidP="00A1498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65CB3" w:rsidRDefault="00604917" w:rsidP="00604917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 w:rsidR="003056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πρωινές ώρες σήμερα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</w:t>
      </w:r>
      <w:r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υνελήφθη, από στελέχη </w:t>
      </w:r>
      <w:r w:rsidR="00DF7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του Λιμεναρχείου</w:t>
      </w:r>
      <w:r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Καλύμνου, 44χρονος ημεδαπός για παράβαση του άρθρου 299 του Ποινικού Κώδικα «Ανθρωποκτονία με πρόθεση».</w:t>
      </w:r>
    </w:p>
    <w:p w:rsidR="00A65CB3" w:rsidRDefault="00DF7DA5" w:rsidP="00604917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Συγκεκριμένα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</w:t>
      </w:r>
      <w:r w:rsidR="003056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βραδινές ώρες χθες, </w:t>
      </w:r>
      <w:r w:rsidRPr="00DF7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ενημερώθηκε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η Λιμενική Αρχή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</w:t>
      </w:r>
      <w:r w:rsidR="00A65CB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Καλύμνου</w:t>
      </w:r>
      <w:r w:rsidR="00635BA5" w:rsidRPr="00635B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από το Ενιαίο Κέντρο Συντονισμού Έρευνας και Διάσωσης (Ε.Κ.Σ.Ε.Δ.) Λ.Σ.-ΕΛ.ΑΚΤ., για περιστατικό πτώσης στη θάλασσα </w:t>
      </w:r>
      <w:r w:rsidR="00305613" w:rsidRPr="003056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ενός άνδρα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 αλιευτικό (Α/Κ) σκάφος, στη θαλάσσια περιοχή νοτιοδυτικά της Καλύμνου.</w:t>
      </w:r>
      <w:r w:rsidR="00635BA5" w:rsidRPr="00635B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Άμεσα τέθηκε σε εφαρμογή το τοπικό σχέδιο έκτακτης ανάγκης και στην περιοχή μετέβη Περιπολικό σκάφος Λ.Σ.-ΕΛ.ΑΚΤ. (Π.Λ.Σ.), το οποίο εντόπισε το Α/Κ σκάφος, με κυβερνήτη τον 44χρονο. Παράλληλα, εντοπίστηκε 47χρονος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ημεδαπός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να κρέμεται από σωσίβια κουλούρα και ανασύρθηκε από το πλήρωμα του Π.Λ.Σ. χωρίς τις αισθήσεις του.</w:t>
      </w:r>
      <w:r w:rsidR="00635BA5" w:rsidRPr="00635B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 </w:t>
      </w:r>
      <w:r w:rsidRPr="00DF7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47χρονος</w:t>
      </w:r>
      <w:r w:rsidR="00635BA5" w:rsidRPr="00635B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μεταφέρθηκε στον λιμένα Καλύμνου και στη συνέχεια διεκομίσθη με ασθενοφόρο όχημα του ΕΚΑΒ στο Γενικό Νοσοκομείο Καλύμνου, όπου διαπιστώθηκε ο θάνατός του. Το Α/Κ σκάφος οδηγήθηκε στον λιμένα Καλύμνου, όπου διενεργήθηκε </w:t>
      </w:r>
      <w:r w:rsidR="0030561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λήψη βιολογικού υλικού καθώς και </w:t>
      </w:r>
      <w:r w:rsidR="00604917"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εξειδικευμένη αυτοψία με τη συνδρομή του Γραφείου Εγκληματολογικών Ερευνών (Γ.Ε.Ε.) του Αστυνομικού Τμήματος Καλύμνου.</w:t>
      </w:r>
    </w:p>
    <w:p w:rsidR="00604917" w:rsidRDefault="00604917" w:rsidP="00604917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0491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 το Λιμεναρχείο Καλύμνου που διενεργεί την προανάκριση, παραγγέλθηκε η διενέργεια νεκροψίας-νεκροτομής, καθώς και ιστολογικής και τοξικολογικής εξέτασης από την Ιατροδικαστική Υπηρεσία Δωδεκανήσου.</w:t>
      </w:r>
      <w:r w:rsidR="00635BA5" w:rsidRPr="00635B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A65CB3" w:rsidRPr="00A65CB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Όπως διαπιστώθηκε κατά την εξέλιξη της </w:t>
      </w:r>
      <w:r w:rsidR="00A65CB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υπόθεσης</w:t>
      </w:r>
      <w:r w:rsidR="00A65CB3" w:rsidRPr="00A65CB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τόσο ο συλληφθείς όσο και το θύμα έχουν απασχολήσει κατά το πρόσφατο παρελθόν τις Αρχές για έτερα αδικήματα.</w:t>
      </w:r>
    </w:p>
    <w:p w:rsidR="00A106EC" w:rsidRDefault="00A106EC" w:rsidP="00A1498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sectPr w:rsidR="00A106EC" w:rsidSect="00AB090C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5D" w:rsidRPr="00FC3414" w:rsidRDefault="00D4065D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D4065D" w:rsidRPr="00FC3414" w:rsidRDefault="00D4065D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12375D" w:rsidRDefault="00A14985" w:rsidP="00FE4FF6">
    <w:pPr>
      <w:pStyle w:val="a6"/>
      <w:spacing w:line="100" w:lineRule="atLeast"/>
      <w:jc w:val="center"/>
    </w:pPr>
    <w:r>
      <w:t>051831</w:t>
    </w:r>
    <w:r w:rsidR="00D80F8A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5D" w:rsidRPr="00FC3414" w:rsidRDefault="00D4065D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D4065D" w:rsidRPr="00FC3414" w:rsidRDefault="00D4065D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77522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1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49E"/>
    <w:rsid w:val="003636FD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90386"/>
    <w:rsid w:val="004917D3"/>
    <w:rsid w:val="00492AB4"/>
    <w:rsid w:val="00493AE4"/>
    <w:rsid w:val="004945F4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761"/>
    <w:rsid w:val="0058483C"/>
    <w:rsid w:val="00584AA6"/>
    <w:rsid w:val="00585749"/>
    <w:rsid w:val="005860AA"/>
    <w:rsid w:val="00586578"/>
    <w:rsid w:val="00590E0E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245F"/>
    <w:rsid w:val="005E459C"/>
    <w:rsid w:val="005E476A"/>
    <w:rsid w:val="005E5319"/>
    <w:rsid w:val="005E6B07"/>
    <w:rsid w:val="005E77F5"/>
    <w:rsid w:val="005F0BA6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917"/>
    <w:rsid w:val="00604A2B"/>
    <w:rsid w:val="00604C40"/>
    <w:rsid w:val="006051C6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C6"/>
    <w:rsid w:val="00620AE5"/>
    <w:rsid w:val="0062185D"/>
    <w:rsid w:val="006224AB"/>
    <w:rsid w:val="00622FB1"/>
    <w:rsid w:val="0062316C"/>
    <w:rsid w:val="0062382B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4C84"/>
    <w:rsid w:val="00635317"/>
    <w:rsid w:val="00635665"/>
    <w:rsid w:val="0063571C"/>
    <w:rsid w:val="00635BA5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3F30"/>
    <w:rsid w:val="00714321"/>
    <w:rsid w:val="00714C78"/>
    <w:rsid w:val="00714DB4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64C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7062"/>
    <w:rsid w:val="007B7BD0"/>
    <w:rsid w:val="007B7D25"/>
    <w:rsid w:val="007C1AFA"/>
    <w:rsid w:val="007C2041"/>
    <w:rsid w:val="007C22AA"/>
    <w:rsid w:val="007C28A9"/>
    <w:rsid w:val="007C3043"/>
    <w:rsid w:val="007C436D"/>
    <w:rsid w:val="007C61CB"/>
    <w:rsid w:val="007C6714"/>
    <w:rsid w:val="007D078F"/>
    <w:rsid w:val="007D1105"/>
    <w:rsid w:val="007D265C"/>
    <w:rsid w:val="007D288D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426"/>
    <w:rsid w:val="00801AD3"/>
    <w:rsid w:val="00801F55"/>
    <w:rsid w:val="0080299B"/>
    <w:rsid w:val="00802A23"/>
    <w:rsid w:val="008030CE"/>
    <w:rsid w:val="0080404A"/>
    <w:rsid w:val="00805AB8"/>
    <w:rsid w:val="00806425"/>
    <w:rsid w:val="0080799B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5C08"/>
    <w:rsid w:val="00826727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5D96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6E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6C17"/>
    <w:rsid w:val="00A472F2"/>
    <w:rsid w:val="00A47C37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3920"/>
    <w:rsid w:val="00A64B9F"/>
    <w:rsid w:val="00A65403"/>
    <w:rsid w:val="00A65647"/>
    <w:rsid w:val="00A659CE"/>
    <w:rsid w:val="00A65CB3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DD3"/>
    <w:rsid w:val="00B23089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065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44E4"/>
    <w:rsid w:val="00DC57E5"/>
    <w:rsid w:val="00DD0395"/>
    <w:rsid w:val="00DD15F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DF7DA5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71C4"/>
    <w:rsid w:val="00E5738C"/>
    <w:rsid w:val="00E57959"/>
    <w:rsid w:val="00E601D0"/>
    <w:rsid w:val="00E612DB"/>
    <w:rsid w:val="00E61377"/>
    <w:rsid w:val="00E617F6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3936"/>
    <w:rsid w:val="00E93B7B"/>
    <w:rsid w:val="00E94AC3"/>
    <w:rsid w:val="00E95743"/>
    <w:rsid w:val="00EA0476"/>
    <w:rsid w:val="00EA1455"/>
    <w:rsid w:val="00EA1D66"/>
    <w:rsid w:val="00EA1E3C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80A9A"/>
    <w:rsid w:val="00F818C5"/>
    <w:rsid w:val="00F81CBF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3377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FF6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1617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2026-05-04T09:47:00Z</cp:lastPrinted>
  <dcterms:created xsi:type="dcterms:W3CDTF">2026-05-18T15:05:00Z</dcterms:created>
  <dcterms:modified xsi:type="dcterms:W3CDTF">2026-05-18T15:05:00Z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