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8AB" w:rsidRPr="008368AB">
        <w:rPr>
          <w:rFonts w:ascii="Cambria" w:hAnsi="Cambr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55pt;margin-top:-35.5pt;width:449.65pt;height:85.9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8368AB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8368AB">
        <w:rPr>
          <w:rFonts w:ascii="Cambria" w:hAnsi="Cambria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8368AB">
        <w:rPr>
          <w:rFonts w:ascii="Cambria" w:hAnsi="Cambria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EE042B" w:rsidRDefault="00F31FAF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Σάββατο</w:t>
      </w:r>
      <w:r w:rsidR="00EE042B" w:rsidRPr="00F0528A">
        <w:rPr>
          <w:rFonts w:ascii="Cambria" w:hAnsi="Cambria" w:cs="Cambria"/>
          <w:sz w:val="24"/>
          <w:szCs w:val="24"/>
        </w:rPr>
        <w:t>,</w:t>
      </w:r>
      <w:r w:rsidR="00F70AEF" w:rsidRPr="00F0528A">
        <w:rPr>
          <w:rFonts w:ascii="Cambria" w:hAnsi="Cambria" w:cs="Cambria"/>
          <w:sz w:val="24"/>
          <w:szCs w:val="24"/>
        </w:rPr>
        <w:t xml:space="preserve"> </w:t>
      </w:r>
      <w:r w:rsidR="007563CF">
        <w:rPr>
          <w:rFonts w:ascii="Cambria" w:hAnsi="Cambria" w:cs="Cambria"/>
          <w:sz w:val="24"/>
          <w:szCs w:val="24"/>
        </w:rPr>
        <w:t>2</w:t>
      </w:r>
      <w:r>
        <w:rPr>
          <w:rFonts w:ascii="Cambria" w:hAnsi="Cambria" w:cs="Cambria"/>
          <w:sz w:val="24"/>
          <w:szCs w:val="24"/>
        </w:rPr>
        <w:t>3</w:t>
      </w:r>
      <w:r w:rsidR="00EE042B" w:rsidRPr="00F0528A">
        <w:rPr>
          <w:rFonts w:ascii="Cambria" w:hAnsi="Cambria" w:cs="Cambria"/>
          <w:sz w:val="24"/>
          <w:szCs w:val="24"/>
        </w:rPr>
        <w:t xml:space="preserve"> </w:t>
      </w:r>
      <w:r w:rsidR="00F049AF" w:rsidRPr="00F0528A">
        <w:rPr>
          <w:rFonts w:ascii="Cambria" w:hAnsi="Cambria" w:cs="Cambria"/>
          <w:sz w:val="24"/>
          <w:szCs w:val="24"/>
        </w:rPr>
        <w:t>Μαΐου</w:t>
      </w:r>
      <w:r w:rsidR="00EE042B" w:rsidRPr="00F0528A">
        <w:rPr>
          <w:rFonts w:ascii="Cambria" w:hAnsi="Cambria" w:cs="Cambria"/>
          <w:sz w:val="24"/>
          <w:szCs w:val="24"/>
        </w:rPr>
        <w:t xml:space="preserve"> 202</w:t>
      </w:r>
      <w:r w:rsidR="00F70AEF" w:rsidRPr="00F0528A">
        <w:rPr>
          <w:rFonts w:ascii="Cambria" w:hAnsi="Cambria" w:cs="Cambria"/>
          <w:sz w:val="24"/>
          <w:szCs w:val="24"/>
        </w:rPr>
        <w:t>6</w:t>
      </w:r>
    </w:p>
    <w:p w:rsidR="005103CC" w:rsidRPr="00F0528A" w:rsidRDefault="005103CC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F920F5" w:rsidRDefault="00EE042B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F0528A">
        <w:rPr>
          <w:rFonts w:ascii="Cambria" w:hAnsi="Cambria" w:cs="Cambria"/>
          <w:b/>
          <w:sz w:val="24"/>
          <w:szCs w:val="24"/>
        </w:rPr>
        <w:t>ΔΕΛΤΙΟ ΤΥΠΟΥ</w:t>
      </w:r>
    </w:p>
    <w:p w:rsidR="007563CF" w:rsidRPr="00F0528A" w:rsidRDefault="007563CF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A465BE" w:rsidRPr="00345F0F" w:rsidRDefault="00A465BE" w:rsidP="00A465BE">
      <w:pPr>
        <w:spacing w:after="0" w:line="240" w:lineRule="auto"/>
        <w:jc w:val="center"/>
        <w:rPr>
          <w:rStyle w:val="a6"/>
          <w:rFonts w:ascii="Cambria" w:eastAsia="Calibri" w:hAnsi="Cambria" w:cs="Cambria"/>
          <w:kern w:val="1"/>
          <w:sz w:val="24"/>
          <w:szCs w:val="24"/>
        </w:rPr>
      </w:pPr>
      <w:r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Προσάραξη και εισροή υδάτων Α/Κ σκάφους στα Νέα Στύρα </w:t>
      </w:r>
      <w:r w:rsidR="00D05938">
        <w:rPr>
          <w:rStyle w:val="a6"/>
          <w:rFonts w:ascii="Cambria" w:eastAsia="Calibri" w:hAnsi="Cambria" w:cs="Cambria"/>
          <w:kern w:val="1"/>
          <w:sz w:val="24"/>
          <w:szCs w:val="24"/>
        </w:rPr>
        <w:t>–</w:t>
      </w:r>
      <w:r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 Μηχανική βλάβη Ι/Φ σκάφους </w:t>
      </w:r>
      <w:r w:rsidR="00D54DE7">
        <w:rPr>
          <w:rStyle w:val="a6"/>
          <w:rFonts w:ascii="Cambria" w:eastAsia="Calibri" w:hAnsi="Cambria" w:cs="Cambria"/>
          <w:kern w:val="1"/>
          <w:sz w:val="24"/>
          <w:szCs w:val="24"/>
        </w:rPr>
        <w:t>στο Κατάκολο</w:t>
      </w:r>
      <w:r w:rsidR="00D05938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 – Διακομιδές ασθενών</w:t>
      </w:r>
    </w:p>
    <w:p w:rsidR="00A465BE" w:rsidRPr="00345F0F" w:rsidRDefault="00A465BE" w:rsidP="00870915">
      <w:pPr>
        <w:spacing w:after="0" w:line="240" w:lineRule="auto"/>
        <w:rPr>
          <w:rStyle w:val="a6"/>
          <w:rFonts w:ascii="Cambria" w:eastAsia="Calibri" w:hAnsi="Cambria" w:cs="Cambria"/>
          <w:kern w:val="1"/>
          <w:sz w:val="24"/>
          <w:szCs w:val="24"/>
        </w:rPr>
      </w:pPr>
    </w:p>
    <w:p w:rsidR="00A465BE" w:rsidRDefault="00A465BE" w:rsidP="00A465BE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απογευματ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ινές ώρες χθες, ενημερώθηκ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αν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οι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Λιμενικ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ές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Αρχ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ές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Καρύστου και των Νέων Στύρων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το Ενιαίο Κέντρο Συντονισμού Έρευνας και Διάσωσης (Ε</w:t>
      </w:r>
      <w:r w:rsidR="00D54D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</w:t>
      </w:r>
      <w:r w:rsidR="00D54D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D54D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 w:rsidR="00D54D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</w:t>
      </w:r>
      <w:r w:rsidR="00D54D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 του Αρχηγείου Λ.Σ.-ΕΛ.ΑΚΤ</w:t>
      </w:r>
      <w:r w:rsidR="006235F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.,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για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περιστατικό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προσάραξη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ς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και εισροής υδάτων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ενός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αλιευτικού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(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/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) σκάφους ελληνικής σημαίας,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τρεις ημεδαπούς και τέσσερις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αλλοδαπούς επιβαίνοντες (υπήκοοι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Αιγύπτου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), στη θαλάσσια περιοχή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βόρεια νήσου Στύρας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 Αμέσως, στο σημείο μετέβησαν δύο Περι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πολικά σκάφη Λ.Σ.-ΕΛ.ΑΚΤ. (Π</w:t>
      </w:r>
      <w:r w:rsidR="00D54D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</w:t>
      </w:r>
      <w:r w:rsidR="00D54D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D54D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) </w:t>
      </w:r>
      <w:r w:rsidRPr="00A465B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και τα ιδιωτικά σκάφη «ΑΓΙΟΣ ΦΑΝΟΥΡΙΟΣ» Σ.Ν.Σ. 131, «ΓΕΩΡΓΙΟΣ ΙΙ» Σ.Κ. 145 Α’ </w:t>
      </w:r>
      <w:r w:rsidR="00494A0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και</w:t>
      </w:r>
      <w:r w:rsidRPr="00A465B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«ΑΓΙΟΣ ΝΙΚΟΛΑΟΣ» Τ.Ν.Σ. 05 Β’.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Οι επιβαίνοντες του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Α/Κ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μετεπιβιβάστηκαν στ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 Π.Λ.Σ. και στα </w:t>
      </w:r>
      <w:r w:rsidRPr="00A465B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ιδιωτικά σκάφη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τα οποία μεταφέρθηκαν </w:t>
      </w:r>
      <w:r w:rsidRPr="007D073E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ασφάλεια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στο λιμάνι των Νέων Στύρων</w:t>
      </w:r>
      <w:r w:rsidR="00B26D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 Έ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νας εκ των επιβαινόντων, μετ</w:t>
      </w:r>
      <w:r w:rsidR="00641C1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αφέρθηκε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στο Γενικό Νοσοκομείο Καρύστου για ιατρικές εξετάσεις, από όπου εξήλθε αυθημερόν. </w:t>
      </w:r>
      <w:r w:rsidRPr="0018619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 </w:t>
      </w:r>
      <w:r w:rsidR="00B26D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Α/Κ </w:t>
      </w:r>
      <w:r w:rsidRPr="0018619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σκάφος πα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ραμένει προσαραγμένο στο σημείο</w:t>
      </w:r>
      <w:r w:rsidRPr="0018619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σε κατάσταση ημιβύθισης, </w:t>
      </w:r>
      <w:r w:rsidRPr="0018619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ενώ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5B3E51" w:rsidRPr="0018619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περιμετρικά του σκάφους </w:t>
      </w:r>
      <w:r w:rsidRPr="0018619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ποντίστηκ</w:t>
      </w:r>
      <w:r w:rsidR="00B26D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αν απορροφητικά υλικά και</w:t>
      </w:r>
      <w:r w:rsidRPr="0018619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πλωτό φράγμα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εντός του οποίου παρατηρήθηκε ρύπανση αποτελούμενη από πετρελαιοειδή</w:t>
      </w:r>
      <w:r w:rsidR="00B26D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18619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Από το Α’ Λιμενικό Τμήμα Νέων Στύρων που διενεργε</w:t>
      </w:r>
      <w:r w:rsidR="00B26D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ί την προανάκριση, συνελήφθη ο Π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λοίαρχος του Α/Κ σκάφους</w:t>
      </w:r>
      <w:r w:rsidR="00B26D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για παράβαση του άρθρου 277 Π.Κ. (Πρόκληση ναυαγίου) και του άρθρου 13 Π.Δ.55/19898 (Πρόκληση θαλάσσιας ρύπανσης)</w:t>
      </w:r>
      <w:r w:rsidR="00B26D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8D1229" w:rsidRDefault="008D1229" w:rsidP="00B26DBD">
      <w:pPr>
        <w:shd w:val="clear" w:color="auto" w:fill="FFFFFF"/>
        <w:suppressAutoHyphens w:val="0"/>
        <w:spacing w:after="0" w:line="240" w:lineRule="auto"/>
        <w:ind w:left="2880"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8501FA" w:rsidRDefault="00A465BE" w:rsidP="00B26DBD">
      <w:pPr>
        <w:shd w:val="clear" w:color="auto" w:fill="FFFFFF"/>
        <w:suppressAutoHyphens w:val="0"/>
        <w:spacing w:after="0" w:line="240" w:lineRule="auto"/>
        <w:ind w:left="2880"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*****</w:t>
      </w:r>
    </w:p>
    <w:p w:rsidR="008D1229" w:rsidRDefault="00EE3130" w:rsidP="008D1229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 w:rsidR="00600A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μεσημβρινές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ώρες </w:t>
      </w:r>
      <w:r w:rsidR="00600A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χθες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ενημερώθηκ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Λιμενικ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Αρχ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του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Κατακόλου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το Ενιαίο Κέντρο Συντονισμο</w:t>
      </w:r>
      <w:r w:rsidR="00D54D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ύ Έρευνας και Διάσωσης (Ε.Κ.Σ.Ε.Δ.) του Αρχηγείου 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Λ.Σ.-ΕΛ.ΑΚΤ. για την ύπαρξη ενός ιστιοφόρου (Ι/Φ) σκάφους, σημαίας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Πολω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νίας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σε δυσχερή θέση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λόγω μηχανικής βλάβης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στη θαλάσσια περιοχή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15 ν.μ. νοτιοανατολικά του Κατακόλου, με δύο αλλοδαπούς επιβαίνοντες (υπήκοος Ελβετίας και υπήκοος Αυστρίας)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 Αμέσως τέθηκε σε εφαρμογή το τοπικό σχέδιο έκτακτης ανάγκης και στην περιοχή μετέβη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η λάντζα «ΜΙΜΗΣ Γ.» Ν.Κ. 24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 Ι/Φ ρυμουλκήθηκε από το «ΜΙΜΗΣ Γ.» στο λιμάνι του Κατακόλου</w:t>
      </w:r>
      <w:r w:rsidR="000D06B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όπου κατέπλευσε με ασφάλεια, με τους επιβαίνοντες καλά στην υγεία τους. 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Από το Λιμεναρχείο Κα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τακόλου,</w:t>
      </w:r>
      <w:r w:rsidRPr="00EE313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απαγορεύτηκε ο απόπλους του Ι/Φ μέχρι την προσκόμιση βεβαιωτικού αξιοπλοΐας.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το περιστατικό δεν παρατηρήθηκε θαλάσσια ρύπανση.</w:t>
      </w:r>
    </w:p>
    <w:p w:rsidR="008501FA" w:rsidRDefault="008501FA" w:rsidP="008D1229">
      <w:pPr>
        <w:shd w:val="clear" w:color="auto" w:fill="FFFFFF"/>
        <w:suppressAutoHyphens w:val="0"/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*****</w:t>
      </w:r>
    </w:p>
    <w:p w:rsidR="00B94B23" w:rsidRPr="006624C3" w:rsidRDefault="00B94B23" w:rsidP="00B94B23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 </w:t>
      </w:r>
    </w:p>
    <w:p w:rsidR="00D05938" w:rsidRDefault="00B94B23" w:rsidP="00D05938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80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Τήνου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στο λιμάνι τ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Σύρου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με το Ε/Γ-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Τ/Ρ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ΝΗΣΟΣ ΤΗΝΟΣ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="00C66DB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25 και</w:t>
      </w:r>
    </w:p>
    <w:p w:rsidR="00B94B23" w:rsidRPr="00800975" w:rsidRDefault="00B94B23" w:rsidP="00D05938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lastRenderedPageBreak/>
        <w:t>-54χρονου, από το λιμάνι της Δάφνης Αγίου Όρους στο λιμάνι της Ουρανούπολης, με</w:t>
      </w:r>
      <w:r w:rsidR="006D55E1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Περιπολικό σκάφος Λ.Σ.-ΕΛ.ΑΚΤ.</w:t>
      </w:r>
      <w:r w:rsidR="00C66DB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856BE2" w:rsidRDefault="00856BE2" w:rsidP="00872983">
      <w:pPr>
        <w:shd w:val="clear" w:color="auto" w:fill="FFFFFF"/>
        <w:suppressAutoHyphens w:val="0"/>
        <w:spacing w:after="0" w:line="240" w:lineRule="auto"/>
        <w:ind w:firstLine="720"/>
        <w:rPr>
          <w:rFonts w:ascii="Segoe UI" w:hAnsi="Segoe UI" w:cs="Segoe UI"/>
          <w:color w:val="222222"/>
          <w:sz w:val="12"/>
          <w:szCs w:val="12"/>
          <w:shd w:val="clear" w:color="auto" w:fill="FFFFFF"/>
        </w:rPr>
      </w:pPr>
    </w:p>
    <w:p w:rsidR="00DB57F2" w:rsidRDefault="00DB57F2" w:rsidP="00BF0871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sectPr w:rsidR="00DB57F2" w:rsidSect="0077435B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550" w:rsidRDefault="00A96550">
      <w:pPr>
        <w:spacing w:after="0" w:line="240" w:lineRule="auto"/>
      </w:pPr>
      <w:r>
        <w:separator/>
      </w:r>
    </w:p>
  </w:endnote>
  <w:endnote w:type="continuationSeparator" w:id="1">
    <w:p w:rsidR="00A96550" w:rsidRDefault="00A9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BC1227" w:rsidRDefault="00AE6FE8">
    <w:pPr>
      <w:pStyle w:val="a5"/>
      <w:spacing w:line="100" w:lineRule="atLeast"/>
      <w:jc w:val="center"/>
    </w:pPr>
    <w:r>
      <w:rPr>
        <w:shd w:val="clear" w:color="auto" w:fill="FFFFFF"/>
      </w:rPr>
      <w:t>052</w:t>
    </w:r>
    <w:r w:rsidR="00F31FAF">
      <w:rPr>
        <w:shd w:val="clear" w:color="auto" w:fill="FFFFFF"/>
      </w:rPr>
      <w:t>3</w:t>
    </w:r>
    <w:r>
      <w:rPr>
        <w:shd w:val="clear" w:color="auto" w:fill="FFFFFF"/>
      </w:rPr>
      <w:t>32</w:t>
    </w:r>
    <w:r w:rsidR="00B26DBD">
      <w:rPr>
        <w:shd w:val="clear" w:color="auto" w:fill="FFFFFF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550" w:rsidRDefault="00A96550">
      <w:pPr>
        <w:spacing w:after="0" w:line="240" w:lineRule="auto"/>
      </w:pPr>
      <w:r>
        <w:separator/>
      </w:r>
    </w:p>
  </w:footnote>
  <w:footnote w:type="continuationSeparator" w:id="1">
    <w:p w:rsidR="00A96550" w:rsidRDefault="00A9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2C1E"/>
    <w:rsid w:val="00010BF4"/>
    <w:rsid w:val="000127A2"/>
    <w:rsid w:val="000179C4"/>
    <w:rsid w:val="00023800"/>
    <w:rsid w:val="0002432A"/>
    <w:rsid w:val="00026BE6"/>
    <w:rsid w:val="0005334A"/>
    <w:rsid w:val="00063E5A"/>
    <w:rsid w:val="000655A0"/>
    <w:rsid w:val="000771B0"/>
    <w:rsid w:val="00095A4C"/>
    <w:rsid w:val="000A1FC1"/>
    <w:rsid w:val="000C1413"/>
    <w:rsid w:val="000C1E16"/>
    <w:rsid w:val="000C2016"/>
    <w:rsid w:val="000D06B3"/>
    <w:rsid w:val="000E1B6C"/>
    <w:rsid w:val="000E1DFC"/>
    <w:rsid w:val="000E1E65"/>
    <w:rsid w:val="000F4A41"/>
    <w:rsid w:val="000F57D1"/>
    <w:rsid w:val="00110019"/>
    <w:rsid w:val="00111D56"/>
    <w:rsid w:val="001132D3"/>
    <w:rsid w:val="00122DB7"/>
    <w:rsid w:val="00151F10"/>
    <w:rsid w:val="00154DC1"/>
    <w:rsid w:val="0017167E"/>
    <w:rsid w:val="00172A27"/>
    <w:rsid w:val="00187B97"/>
    <w:rsid w:val="00190590"/>
    <w:rsid w:val="001B026A"/>
    <w:rsid w:val="001B6220"/>
    <w:rsid w:val="001C2547"/>
    <w:rsid w:val="001C5B71"/>
    <w:rsid w:val="001C6E17"/>
    <w:rsid w:val="001F1632"/>
    <w:rsid w:val="001F2460"/>
    <w:rsid w:val="001F3CD5"/>
    <w:rsid w:val="002128B3"/>
    <w:rsid w:val="00215629"/>
    <w:rsid w:val="00223295"/>
    <w:rsid w:val="00234544"/>
    <w:rsid w:val="00235241"/>
    <w:rsid w:val="0025151B"/>
    <w:rsid w:val="0026113E"/>
    <w:rsid w:val="0027038D"/>
    <w:rsid w:val="00287AF4"/>
    <w:rsid w:val="00297B76"/>
    <w:rsid w:val="002A6A4E"/>
    <w:rsid w:val="002B370E"/>
    <w:rsid w:val="002B45AC"/>
    <w:rsid w:val="002C03D9"/>
    <w:rsid w:val="002C1CDC"/>
    <w:rsid w:val="002C740A"/>
    <w:rsid w:val="002D271D"/>
    <w:rsid w:val="002E3B13"/>
    <w:rsid w:val="002E3DE9"/>
    <w:rsid w:val="002E5C6C"/>
    <w:rsid w:val="002E6640"/>
    <w:rsid w:val="00313B77"/>
    <w:rsid w:val="00320051"/>
    <w:rsid w:val="00321BD0"/>
    <w:rsid w:val="0032395C"/>
    <w:rsid w:val="00325EA3"/>
    <w:rsid w:val="003275B3"/>
    <w:rsid w:val="00330F5B"/>
    <w:rsid w:val="0033289E"/>
    <w:rsid w:val="00334B23"/>
    <w:rsid w:val="00344405"/>
    <w:rsid w:val="00345F0F"/>
    <w:rsid w:val="003530E6"/>
    <w:rsid w:val="00365FD4"/>
    <w:rsid w:val="00381048"/>
    <w:rsid w:val="003A6ABE"/>
    <w:rsid w:val="003B3359"/>
    <w:rsid w:val="003B5BC9"/>
    <w:rsid w:val="003C6C68"/>
    <w:rsid w:val="003D561E"/>
    <w:rsid w:val="003E3FBA"/>
    <w:rsid w:val="003F44C9"/>
    <w:rsid w:val="004033DC"/>
    <w:rsid w:val="00421073"/>
    <w:rsid w:val="004244D5"/>
    <w:rsid w:val="004623A2"/>
    <w:rsid w:val="00462DE0"/>
    <w:rsid w:val="00467F68"/>
    <w:rsid w:val="0047304C"/>
    <w:rsid w:val="0048583E"/>
    <w:rsid w:val="004921FD"/>
    <w:rsid w:val="004933B6"/>
    <w:rsid w:val="00493CEE"/>
    <w:rsid w:val="00494A04"/>
    <w:rsid w:val="004A133D"/>
    <w:rsid w:val="004A160D"/>
    <w:rsid w:val="004B7669"/>
    <w:rsid w:val="004B787E"/>
    <w:rsid w:val="004D22FE"/>
    <w:rsid w:val="004E36B5"/>
    <w:rsid w:val="004E4F9B"/>
    <w:rsid w:val="005103CC"/>
    <w:rsid w:val="0051370D"/>
    <w:rsid w:val="00523AA9"/>
    <w:rsid w:val="005248BF"/>
    <w:rsid w:val="005250F3"/>
    <w:rsid w:val="00533880"/>
    <w:rsid w:val="00537425"/>
    <w:rsid w:val="00550E55"/>
    <w:rsid w:val="00553F8E"/>
    <w:rsid w:val="00570F79"/>
    <w:rsid w:val="00574EE4"/>
    <w:rsid w:val="005A37DE"/>
    <w:rsid w:val="005A3B22"/>
    <w:rsid w:val="005B3169"/>
    <w:rsid w:val="005B3E51"/>
    <w:rsid w:val="005E31F2"/>
    <w:rsid w:val="005E6190"/>
    <w:rsid w:val="005F35F6"/>
    <w:rsid w:val="005F3973"/>
    <w:rsid w:val="005F4614"/>
    <w:rsid w:val="005F4950"/>
    <w:rsid w:val="005F73E1"/>
    <w:rsid w:val="005F7FA9"/>
    <w:rsid w:val="00600AE2"/>
    <w:rsid w:val="006067E6"/>
    <w:rsid w:val="00611469"/>
    <w:rsid w:val="006133DE"/>
    <w:rsid w:val="006235F2"/>
    <w:rsid w:val="0062423A"/>
    <w:rsid w:val="00624D61"/>
    <w:rsid w:val="00627972"/>
    <w:rsid w:val="00630D30"/>
    <w:rsid w:val="00640E8D"/>
    <w:rsid w:val="00641C15"/>
    <w:rsid w:val="0065541F"/>
    <w:rsid w:val="00655B8C"/>
    <w:rsid w:val="006624C3"/>
    <w:rsid w:val="00663911"/>
    <w:rsid w:val="00664B66"/>
    <w:rsid w:val="00666837"/>
    <w:rsid w:val="006711C6"/>
    <w:rsid w:val="00676925"/>
    <w:rsid w:val="00684920"/>
    <w:rsid w:val="00687669"/>
    <w:rsid w:val="00687AAD"/>
    <w:rsid w:val="0069752B"/>
    <w:rsid w:val="006A40D3"/>
    <w:rsid w:val="006A5F73"/>
    <w:rsid w:val="006B21E3"/>
    <w:rsid w:val="006B4DEB"/>
    <w:rsid w:val="006D13BD"/>
    <w:rsid w:val="006D44CF"/>
    <w:rsid w:val="006D55E1"/>
    <w:rsid w:val="006D6DDB"/>
    <w:rsid w:val="006D70CA"/>
    <w:rsid w:val="006E0ED5"/>
    <w:rsid w:val="006F02F3"/>
    <w:rsid w:val="006F18AD"/>
    <w:rsid w:val="006F1FF9"/>
    <w:rsid w:val="006F5718"/>
    <w:rsid w:val="00707CE3"/>
    <w:rsid w:val="00712D59"/>
    <w:rsid w:val="00722B63"/>
    <w:rsid w:val="00726413"/>
    <w:rsid w:val="00730D45"/>
    <w:rsid w:val="00732210"/>
    <w:rsid w:val="00736C82"/>
    <w:rsid w:val="00740780"/>
    <w:rsid w:val="0074755A"/>
    <w:rsid w:val="00750367"/>
    <w:rsid w:val="0075379A"/>
    <w:rsid w:val="007563CF"/>
    <w:rsid w:val="00770B39"/>
    <w:rsid w:val="0077435B"/>
    <w:rsid w:val="00780F0C"/>
    <w:rsid w:val="00797735"/>
    <w:rsid w:val="007B7489"/>
    <w:rsid w:val="007C06B5"/>
    <w:rsid w:val="007C3249"/>
    <w:rsid w:val="007C64E4"/>
    <w:rsid w:val="007D073E"/>
    <w:rsid w:val="007D37E2"/>
    <w:rsid w:val="007E38B9"/>
    <w:rsid w:val="007E654D"/>
    <w:rsid w:val="007F2749"/>
    <w:rsid w:val="007F3304"/>
    <w:rsid w:val="007F51BD"/>
    <w:rsid w:val="007F5459"/>
    <w:rsid w:val="00800975"/>
    <w:rsid w:val="00803587"/>
    <w:rsid w:val="008052EC"/>
    <w:rsid w:val="0081038A"/>
    <w:rsid w:val="00813A39"/>
    <w:rsid w:val="00813C38"/>
    <w:rsid w:val="00814050"/>
    <w:rsid w:val="00825892"/>
    <w:rsid w:val="0083043A"/>
    <w:rsid w:val="00834B5A"/>
    <w:rsid w:val="008368AB"/>
    <w:rsid w:val="00836923"/>
    <w:rsid w:val="00844D76"/>
    <w:rsid w:val="00847420"/>
    <w:rsid w:val="008501FA"/>
    <w:rsid w:val="00856BE2"/>
    <w:rsid w:val="00857505"/>
    <w:rsid w:val="00870915"/>
    <w:rsid w:val="0087267F"/>
    <w:rsid w:val="00872954"/>
    <w:rsid w:val="00872983"/>
    <w:rsid w:val="00881022"/>
    <w:rsid w:val="00884BD8"/>
    <w:rsid w:val="00892588"/>
    <w:rsid w:val="0089287E"/>
    <w:rsid w:val="008A297A"/>
    <w:rsid w:val="008A4115"/>
    <w:rsid w:val="008A5BEC"/>
    <w:rsid w:val="008D1229"/>
    <w:rsid w:val="008D7E20"/>
    <w:rsid w:val="008F04F5"/>
    <w:rsid w:val="008F7998"/>
    <w:rsid w:val="0091160E"/>
    <w:rsid w:val="00923915"/>
    <w:rsid w:val="0095159A"/>
    <w:rsid w:val="00957B92"/>
    <w:rsid w:val="00964CC5"/>
    <w:rsid w:val="009652AE"/>
    <w:rsid w:val="00980514"/>
    <w:rsid w:val="00981B5B"/>
    <w:rsid w:val="00984927"/>
    <w:rsid w:val="009878E2"/>
    <w:rsid w:val="0099215D"/>
    <w:rsid w:val="009921C5"/>
    <w:rsid w:val="00992AEF"/>
    <w:rsid w:val="009A0BB3"/>
    <w:rsid w:val="009C052A"/>
    <w:rsid w:val="009E6E11"/>
    <w:rsid w:val="009E70A4"/>
    <w:rsid w:val="009F1938"/>
    <w:rsid w:val="00A12078"/>
    <w:rsid w:val="00A20567"/>
    <w:rsid w:val="00A330E0"/>
    <w:rsid w:val="00A424D3"/>
    <w:rsid w:val="00A45E11"/>
    <w:rsid w:val="00A465BE"/>
    <w:rsid w:val="00A60084"/>
    <w:rsid w:val="00A70AA9"/>
    <w:rsid w:val="00A76EF4"/>
    <w:rsid w:val="00A82985"/>
    <w:rsid w:val="00A95509"/>
    <w:rsid w:val="00A96550"/>
    <w:rsid w:val="00A97B47"/>
    <w:rsid w:val="00AB2B72"/>
    <w:rsid w:val="00AB4AFB"/>
    <w:rsid w:val="00AB79AE"/>
    <w:rsid w:val="00AC0EEC"/>
    <w:rsid w:val="00AC6E55"/>
    <w:rsid w:val="00AD6044"/>
    <w:rsid w:val="00AE2A4E"/>
    <w:rsid w:val="00AE6FE8"/>
    <w:rsid w:val="00AF618D"/>
    <w:rsid w:val="00B0788F"/>
    <w:rsid w:val="00B07E06"/>
    <w:rsid w:val="00B13414"/>
    <w:rsid w:val="00B20DA2"/>
    <w:rsid w:val="00B21BD7"/>
    <w:rsid w:val="00B2391F"/>
    <w:rsid w:val="00B26DBD"/>
    <w:rsid w:val="00B27B1E"/>
    <w:rsid w:val="00B374A7"/>
    <w:rsid w:val="00B41102"/>
    <w:rsid w:val="00B51BE7"/>
    <w:rsid w:val="00B62F01"/>
    <w:rsid w:val="00B675BE"/>
    <w:rsid w:val="00B72063"/>
    <w:rsid w:val="00B82BA0"/>
    <w:rsid w:val="00B836D7"/>
    <w:rsid w:val="00B94B23"/>
    <w:rsid w:val="00B956A3"/>
    <w:rsid w:val="00BA24E9"/>
    <w:rsid w:val="00BC1227"/>
    <w:rsid w:val="00BC3067"/>
    <w:rsid w:val="00BD0DEA"/>
    <w:rsid w:val="00BD1311"/>
    <w:rsid w:val="00BF0871"/>
    <w:rsid w:val="00BF723C"/>
    <w:rsid w:val="00C162AB"/>
    <w:rsid w:val="00C21A25"/>
    <w:rsid w:val="00C25CE6"/>
    <w:rsid w:val="00C33364"/>
    <w:rsid w:val="00C4211D"/>
    <w:rsid w:val="00C609FD"/>
    <w:rsid w:val="00C60FC4"/>
    <w:rsid w:val="00C66DB9"/>
    <w:rsid w:val="00C730DF"/>
    <w:rsid w:val="00C827D0"/>
    <w:rsid w:val="00C928C5"/>
    <w:rsid w:val="00C96AD8"/>
    <w:rsid w:val="00C96DB1"/>
    <w:rsid w:val="00CA6528"/>
    <w:rsid w:val="00CA688F"/>
    <w:rsid w:val="00CB2577"/>
    <w:rsid w:val="00CB2C40"/>
    <w:rsid w:val="00CC2A06"/>
    <w:rsid w:val="00CD3EE5"/>
    <w:rsid w:val="00CE413E"/>
    <w:rsid w:val="00CF59F5"/>
    <w:rsid w:val="00D05938"/>
    <w:rsid w:val="00D21BDB"/>
    <w:rsid w:val="00D315B3"/>
    <w:rsid w:val="00D3387D"/>
    <w:rsid w:val="00D33ADE"/>
    <w:rsid w:val="00D36AB0"/>
    <w:rsid w:val="00D50813"/>
    <w:rsid w:val="00D5088C"/>
    <w:rsid w:val="00D54DE7"/>
    <w:rsid w:val="00D5679A"/>
    <w:rsid w:val="00D6157F"/>
    <w:rsid w:val="00D65237"/>
    <w:rsid w:val="00D762E7"/>
    <w:rsid w:val="00D875DF"/>
    <w:rsid w:val="00D90D1A"/>
    <w:rsid w:val="00D90F6C"/>
    <w:rsid w:val="00D94098"/>
    <w:rsid w:val="00D96337"/>
    <w:rsid w:val="00D96771"/>
    <w:rsid w:val="00DA0396"/>
    <w:rsid w:val="00DA5219"/>
    <w:rsid w:val="00DB57F2"/>
    <w:rsid w:val="00DB5BF3"/>
    <w:rsid w:val="00DD30AA"/>
    <w:rsid w:val="00DD4BBF"/>
    <w:rsid w:val="00DE2209"/>
    <w:rsid w:val="00DE6F4C"/>
    <w:rsid w:val="00DF4EF4"/>
    <w:rsid w:val="00E0336D"/>
    <w:rsid w:val="00E12F72"/>
    <w:rsid w:val="00E217DD"/>
    <w:rsid w:val="00E269C1"/>
    <w:rsid w:val="00E34C64"/>
    <w:rsid w:val="00E34F8C"/>
    <w:rsid w:val="00E36FD3"/>
    <w:rsid w:val="00E67F99"/>
    <w:rsid w:val="00E8095A"/>
    <w:rsid w:val="00E836AA"/>
    <w:rsid w:val="00E86FEC"/>
    <w:rsid w:val="00E877D9"/>
    <w:rsid w:val="00E879BB"/>
    <w:rsid w:val="00E94ACD"/>
    <w:rsid w:val="00E96D83"/>
    <w:rsid w:val="00EA5779"/>
    <w:rsid w:val="00EB0F06"/>
    <w:rsid w:val="00EC443C"/>
    <w:rsid w:val="00EC6113"/>
    <w:rsid w:val="00ED1633"/>
    <w:rsid w:val="00EE042B"/>
    <w:rsid w:val="00EE3060"/>
    <w:rsid w:val="00EE3130"/>
    <w:rsid w:val="00EE323A"/>
    <w:rsid w:val="00EE7568"/>
    <w:rsid w:val="00EF70AD"/>
    <w:rsid w:val="00EF7CA5"/>
    <w:rsid w:val="00F049AF"/>
    <w:rsid w:val="00F0528A"/>
    <w:rsid w:val="00F052D4"/>
    <w:rsid w:val="00F0572A"/>
    <w:rsid w:val="00F07FF5"/>
    <w:rsid w:val="00F12C44"/>
    <w:rsid w:val="00F16A19"/>
    <w:rsid w:val="00F31FAF"/>
    <w:rsid w:val="00F53BC5"/>
    <w:rsid w:val="00F64EDD"/>
    <w:rsid w:val="00F67EFD"/>
    <w:rsid w:val="00F70AEF"/>
    <w:rsid w:val="00F72FF4"/>
    <w:rsid w:val="00F7357A"/>
    <w:rsid w:val="00F77B95"/>
    <w:rsid w:val="00F80570"/>
    <w:rsid w:val="00F90F67"/>
    <w:rsid w:val="00F920F5"/>
    <w:rsid w:val="00F92B5E"/>
    <w:rsid w:val="00FB0482"/>
    <w:rsid w:val="00FD02F1"/>
    <w:rsid w:val="00FD1C27"/>
    <w:rsid w:val="00FD43EB"/>
    <w:rsid w:val="00FD4B42"/>
    <w:rsid w:val="00FD51E4"/>
    <w:rsid w:val="00FE589A"/>
    <w:rsid w:val="00FE5E22"/>
    <w:rsid w:val="00FE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AFFE-4FBF-41FF-8F15-58157218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2667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21</cp:revision>
  <cp:lastPrinted>2023-12-27T10:26:00Z</cp:lastPrinted>
  <dcterms:created xsi:type="dcterms:W3CDTF">2026-05-22T22:52:00Z</dcterms:created>
  <dcterms:modified xsi:type="dcterms:W3CDTF">2026-05-23T12:26:00Z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