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D90D1A" w:rsidRDefault="00D90D1A">
      <w:pPr>
        <w:pStyle w:val="a1"/>
        <w:spacing w:after="0" w:line="360" w:lineRule="auto"/>
        <w:rPr>
          <w:rFonts w:ascii="Cambria" w:hAnsi="Cambria" w:cs="Cambria"/>
          <w:sz w:val="24"/>
          <w:szCs w:val="24"/>
        </w:rPr>
      </w:pPr>
    </w:p>
    <w:p w:rsidR="00EE042B" w:rsidRPr="00F0528A" w:rsidRDefault="00550E55">
      <w:pPr>
        <w:pStyle w:val="a1"/>
        <w:spacing w:after="0" w:line="360" w:lineRule="auto"/>
        <w:rPr>
          <w:rFonts w:ascii="Cambria" w:hAnsi="Cambria" w:cs="Cambria"/>
          <w:sz w:val="24"/>
          <w:szCs w:val="24"/>
        </w:rPr>
      </w:pPr>
      <w:r>
        <w:rPr>
          <w:rFonts w:ascii="Cambria" w:hAnsi="Cambria"/>
          <w:noProof/>
          <w:sz w:val="24"/>
          <w:szCs w:val="24"/>
          <w:lang w:eastAsia="el-GR"/>
        </w:rPr>
        <w:drawing>
          <wp:anchor distT="0" distB="0" distL="114300" distR="114300" simplePos="0" relativeHeight="251659776" behindDoc="0" locked="0" layoutInCell="1" allowOverlap="1">
            <wp:simplePos x="0" y="0"/>
            <wp:positionH relativeFrom="column">
              <wp:posOffset>5220970</wp:posOffset>
            </wp:positionH>
            <wp:positionV relativeFrom="paragraph">
              <wp:posOffset>81280</wp:posOffset>
            </wp:positionV>
            <wp:extent cx="470535" cy="484505"/>
            <wp:effectExtent l="19050" t="0" r="5715" b="0"/>
            <wp:wrapNone/>
            <wp:docPr id="5" name="Εικόνα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srcRect/>
                    <a:stretch>
                      <a:fillRect/>
                    </a:stretch>
                  </pic:blipFill>
                  <pic:spPr bwMode="auto">
                    <a:xfrm>
                      <a:off x="0" y="0"/>
                      <a:ext cx="470535" cy="484505"/>
                    </a:xfrm>
                    <a:prstGeom prst="rect">
                      <a:avLst/>
                    </a:prstGeom>
                    <a:solidFill>
                      <a:srgbClr val="FFFFFF"/>
                    </a:solidFill>
                    <a:ln w="9525">
                      <a:noFill/>
                      <a:miter lim="800000"/>
                      <a:headEnd/>
                      <a:tailEnd/>
                    </a:ln>
                  </pic:spPr>
                </pic:pic>
              </a:graphicData>
            </a:graphic>
          </wp:anchor>
        </w:drawing>
      </w:r>
      <w:r>
        <w:rPr>
          <w:rFonts w:ascii="Cambria" w:hAnsi="Cambria"/>
          <w:noProof/>
          <w:sz w:val="24"/>
          <w:szCs w:val="24"/>
          <w:lang w:eastAsia="el-GR"/>
        </w:rPr>
        <w:drawing>
          <wp:anchor distT="0" distB="0" distL="114300" distR="114300" simplePos="0" relativeHeight="251658752" behindDoc="0" locked="0" layoutInCell="1" allowOverlap="1">
            <wp:simplePos x="0" y="0"/>
            <wp:positionH relativeFrom="column">
              <wp:posOffset>-193675</wp:posOffset>
            </wp:positionH>
            <wp:positionV relativeFrom="paragraph">
              <wp:posOffset>113030</wp:posOffset>
            </wp:positionV>
            <wp:extent cx="487680" cy="452755"/>
            <wp:effectExtent l="19050" t="0" r="7620" b="0"/>
            <wp:wrapNone/>
            <wp:docPr id="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srcRect/>
                    <a:stretch>
                      <a:fillRect/>
                    </a:stretch>
                  </pic:blipFill>
                  <pic:spPr bwMode="auto">
                    <a:xfrm>
                      <a:off x="0" y="0"/>
                      <a:ext cx="487680" cy="452755"/>
                    </a:xfrm>
                    <a:prstGeom prst="rect">
                      <a:avLst/>
                    </a:prstGeom>
                    <a:solidFill>
                      <a:srgbClr val="FFFFFF"/>
                    </a:solidFill>
                    <a:ln w="9525">
                      <a:noFill/>
                      <a:miter lim="800000"/>
                      <a:headEnd/>
                      <a:tailEnd/>
                    </a:ln>
                  </pic:spPr>
                </pic:pic>
              </a:graphicData>
            </a:graphic>
          </wp:anchor>
        </w:drawing>
      </w:r>
      <w:r w:rsidR="00984978" w:rsidRPr="00984978">
        <w:rPr>
          <w:rFonts w:ascii="Cambria" w:hAnsi="Cambria"/>
          <w:sz w:val="24"/>
          <w:szCs w:val="24"/>
        </w:rPr>
        <w:pict>
          <v:shapetype id="_x0000_t202" coordsize="21600,21600" o:spt="202" path="m,l,21600r21600,l21600,xe">
            <v:stroke joinstyle="miter"/>
            <v:path gradientshapeok="t" o:connecttype="rect"/>
          </v:shapetype>
          <v:shape id="_x0000_s1027" type="#_x0000_t202" style="position:absolute;left:0;text-align:left;margin-left:-13.55pt;margin-top:-35.5pt;width:449.65pt;height:85.95pt;z-index:251655680;mso-position-horizontal-relative:text;mso-position-vertical-relative:text" o:preferrelative="t" fillcolor="#17365d" strokecolor="#f2f2f2" strokeweight="2.5pt">
            <v:stroke color2="#0d0d0d"/>
            <v:shadow on="t" color="#243f60" offset="8.65pt,8.65pt"/>
            <v:textbox inset="7.7pt,4.1pt,7.7pt,4.1pt">
              <w:txbxContent>
                <w:p w:rsidR="00EE042B" w:rsidRDefault="00EE042B">
                  <w:pPr>
                    <w:spacing w:line="240" w:lineRule="auto"/>
                    <w:jc w:val="center"/>
                    <w:rPr>
                      <w:b/>
                      <w:color w:val="FFFFFF"/>
                      <w:sz w:val="24"/>
                      <w:szCs w:val="24"/>
                    </w:rPr>
                  </w:pPr>
                  <w:r>
                    <w:rPr>
                      <w:b/>
                      <w:color w:val="FFFFFF"/>
                      <w:sz w:val="24"/>
                      <w:szCs w:val="24"/>
                    </w:rPr>
                    <w:t>ΕΛΛΗΝΙΚΗ ΔΗΜΟΚΡΑΤΙΑ</w:t>
                  </w:r>
                </w:p>
                <w:p w:rsidR="00EE042B" w:rsidRDefault="00EE042B">
                  <w:pPr>
                    <w:spacing w:line="240" w:lineRule="auto"/>
                    <w:jc w:val="center"/>
                    <w:rPr>
                      <w:b/>
                      <w:color w:val="FFFFFF"/>
                      <w:sz w:val="24"/>
                      <w:szCs w:val="24"/>
                    </w:rPr>
                  </w:pPr>
                  <w:r>
                    <w:rPr>
                      <w:b/>
                      <w:color w:val="FFFFFF"/>
                      <w:sz w:val="24"/>
                      <w:szCs w:val="24"/>
                    </w:rPr>
                    <w:t>ΥΠΟΥΡΓΕΙΟ ΝΑΥΤΙΛΙΑΣ ΚΑΙ ΝΗΣΙΩΤΙΚΗΣ ΠΟΛΙΤΙΚΗΣ</w:t>
                  </w:r>
                </w:p>
                <w:p w:rsidR="00EE042B" w:rsidRDefault="00EE042B">
                  <w:pPr>
                    <w:spacing w:line="240" w:lineRule="auto"/>
                    <w:jc w:val="center"/>
                    <w:rPr>
                      <w:b/>
                      <w:color w:val="FFFFFF"/>
                      <w:sz w:val="24"/>
                      <w:szCs w:val="24"/>
                    </w:rPr>
                  </w:pPr>
                  <w:r>
                    <w:rPr>
                      <w:b/>
                      <w:color w:val="FFFFFF"/>
                      <w:sz w:val="24"/>
                      <w:szCs w:val="24"/>
                    </w:rPr>
                    <w:t>ΑΡΧΗΓΕΙΟ ΛΙΜΕΝΙΚΟΥ ΣΩΜΑΤΟΣ – ΕΛΛΗΝΙΚΗΣ ΑΚΤΟΦΥΛΑΚΗΣ</w:t>
                  </w:r>
                </w:p>
                <w:p w:rsidR="00EE042B" w:rsidRDefault="00EE042B">
                  <w:pPr>
                    <w:spacing w:line="240" w:lineRule="auto"/>
                    <w:jc w:val="center"/>
                    <w:rPr>
                      <w:b/>
                      <w:color w:val="FFFFFF"/>
                      <w:sz w:val="24"/>
                      <w:szCs w:val="24"/>
                    </w:rPr>
                  </w:pPr>
                </w:p>
                <w:p w:rsidR="00EE042B" w:rsidRDefault="00EE042B">
                  <w:pPr>
                    <w:spacing w:line="240" w:lineRule="auto"/>
                    <w:jc w:val="center"/>
                    <w:rPr>
                      <w:b/>
                      <w:color w:val="FFFFFF"/>
                      <w:sz w:val="24"/>
                      <w:szCs w:val="24"/>
                    </w:rPr>
                  </w:pPr>
                </w:p>
                <w:p w:rsidR="00EE042B" w:rsidRDefault="00EE042B">
                  <w:pPr>
                    <w:spacing w:line="240" w:lineRule="auto"/>
                    <w:jc w:val="center"/>
                    <w:rPr>
                      <w:b/>
                      <w:color w:val="FFFFFF"/>
                      <w:sz w:val="24"/>
                      <w:szCs w:val="24"/>
                    </w:rPr>
                  </w:pPr>
                </w:p>
              </w:txbxContent>
            </v:textbox>
          </v:shape>
        </w:pict>
      </w:r>
    </w:p>
    <w:p w:rsidR="00EE042B" w:rsidRPr="00F0528A" w:rsidRDefault="00EE042B">
      <w:pPr>
        <w:spacing w:after="0" w:line="360" w:lineRule="auto"/>
        <w:rPr>
          <w:rFonts w:ascii="Cambria" w:hAnsi="Cambria" w:cs="Cambria"/>
          <w:sz w:val="24"/>
          <w:szCs w:val="24"/>
          <w:lang w:val="en-US"/>
        </w:rPr>
      </w:pPr>
    </w:p>
    <w:p w:rsidR="00EE042B" w:rsidRPr="00F0528A" w:rsidRDefault="00984978">
      <w:pPr>
        <w:spacing w:after="0" w:line="360" w:lineRule="auto"/>
        <w:rPr>
          <w:rFonts w:ascii="Cambria" w:hAnsi="Cambria" w:cs="Cambria"/>
          <w:sz w:val="24"/>
          <w:szCs w:val="24"/>
        </w:rPr>
      </w:pPr>
      <w:r w:rsidRPr="00984978">
        <w:rPr>
          <w:rFonts w:ascii="Cambria" w:hAnsi="Cambria"/>
          <w:sz w:val="24"/>
          <w:szCs w:val="24"/>
        </w:rPr>
        <w:pict>
          <v:oval id="_x0000_s1030" style="position:absolute;left:0;text-align:left;margin-left:-41.65pt;margin-top:-50.5pt;width:73.1pt;height:70.9pt;z-index:251656704" o:preferrelative="t" strokecolor="white" strokeweight=".26mm">
            <v:stroke color2="black" endcap="square"/>
          </v:oval>
        </w:pict>
      </w:r>
      <w:r w:rsidRPr="00984978">
        <w:rPr>
          <w:rFonts w:ascii="Cambria" w:hAnsi="Cambria"/>
          <w:sz w:val="24"/>
          <w:szCs w:val="24"/>
        </w:rPr>
        <w:pict>
          <v:oval id="_x0000_s1031" style="position:absolute;left:0;text-align:left;margin-left:410.95pt;margin-top:-50.5pt;width:73.1pt;height:70.9pt;z-index:251657728" o:preferrelative="t" strokecolor="white" strokeweight=".26mm">
            <v:stroke color2="black" endcap="square"/>
          </v:oval>
        </w:pict>
      </w:r>
      <w:r w:rsidR="00EE042B" w:rsidRPr="00F0528A">
        <w:rPr>
          <w:rFonts w:ascii="Cambria" w:hAnsi="Cambria" w:cs="Cambria"/>
          <w:sz w:val="24"/>
          <w:szCs w:val="24"/>
          <w:lang w:val="en-US"/>
        </w:rPr>
        <w:t>Te</w:t>
      </w:r>
      <w:r w:rsidR="00EE042B" w:rsidRPr="00F0528A">
        <w:rPr>
          <w:rFonts w:ascii="Cambria" w:hAnsi="Cambria" w:cs="Cambria"/>
          <w:sz w:val="24"/>
          <w:szCs w:val="24"/>
        </w:rPr>
        <w:t>’</w:t>
      </w:r>
    </w:p>
    <w:p w:rsidR="00EE042B" w:rsidRPr="001972F2" w:rsidRDefault="00C465B7" w:rsidP="007D37E2">
      <w:pPr>
        <w:tabs>
          <w:tab w:val="left" w:pos="9180"/>
        </w:tabs>
        <w:spacing w:after="0" w:line="240" w:lineRule="auto"/>
        <w:jc w:val="right"/>
        <w:rPr>
          <w:rFonts w:ascii="Cambria" w:hAnsi="Cambria" w:cs="Cambria"/>
          <w:sz w:val="24"/>
          <w:szCs w:val="24"/>
        </w:rPr>
      </w:pPr>
      <w:r>
        <w:rPr>
          <w:rFonts w:ascii="Cambria" w:hAnsi="Cambria" w:cs="Cambria"/>
          <w:sz w:val="24"/>
          <w:szCs w:val="24"/>
        </w:rPr>
        <w:t>Κυριακή</w:t>
      </w:r>
      <w:r w:rsidR="00EE042B" w:rsidRPr="001972F2">
        <w:rPr>
          <w:rFonts w:ascii="Cambria" w:hAnsi="Cambria" w:cs="Cambria"/>
          <w:sz w:val="24"/>
          <w:szCs w:val="24"/>
        </w:rPr>
        <w:t>,</w:t>
      </w:r>
      <w:r w:rsidR="00F70AEF" w:rsidRPr="001972F2">
        <w:rPr>
          <w:rFonts w:ascii="Cambria" w:hAnsi="Cambria" w:cs="Cambria"/>
          <w:sz w:val="24"/>
          <w:szCs w:val="24"/>
        </w:rPr>
        <w:t xml:space="preserve"> </w:t>
      </w:r>
      <w:r w:rsidR="007563CF" w:rsidRPr="001972F2">
        <w:rPr>
          <w:rFonts w:ascii="Cambria" w:hAnsi="Cambria" w:cs="Cambria"/>
          <w:sz w:val="24"/>
          <w:szCs w:val="24"/>
        </w:rPr>
        <w:t>2</w:t>
      </w:r>
      <w:r>
        <w:rPr>
          <w:rFonts w:ascii="Cambria" w:hAnsi="Cambria" w:cs="Cambria"/>
          <w:sz w:val="24"/>
          <w:szCs w:val="24"/>
        </w:rPr>
        <w:t>4</w:t>
      </w:r>
      <w:r w:rsidR="00EE042B" w:rsidRPr="001972F2">
        <w:rPr>
          <w:rFonts w:ascii="Cambria" w:hAnsi="Cambria" w:cs="Cambria"/>
          <w:sz w:val="24"/>
          <w:szCs w:val="24"/>
        </w:rPr>
        <w:t xml:space="preserve"> </w:t>
      </w:r>
      <w:r w:rsidR="00F049AF" w:rsidRPr="001972F2">
        <w:rPr>
          <w:rFonts w:ascii="Cambria" w:hAnsi="Cambria" w:cs="Cambria"/>
          <w:sz w:val="24"/>
          <w:szCs w:val="24"/>
        </w:rPr>
        <w:t>Μαΐου</w:t>
      </w:r>
      <w:r w:rsidR="00EE042B" w:rsidRPr="001972F2">
        <w:rPr>
          <w:rFonts w:ascii="Cambria" w:hAnsi="Cambria" w:cs="Cambria"/>
          <w:sz w:val="24"/>
          <w:szCs w:val="24"/>
        </w:rPr>
        <w:t xml:space="preserve"> 202</w:t>
      </w:r>
      <w:r w:rsidR="00F70AEF" w:rsidRPr="001972F2">
        <w:rPr>
          <w:rFonts w:ascii="Cambria" w:hAnsi="Cambria" w:cs="Cambria"/>
          <w:sz w:val="24"/>
          <w:szCs w:val="24"/>
        </w:rPr>
        <w:t>6</w:t>
      </w:r>
    </w:p>
    <w:p w:rsidR="005103CC" w:rsidRPr="001972F2" w:rsidRDefault="005103CC" w:rsidP="007D37E2">
      <w:pPr>
        <w:tabs>
          <w:tab w:val="left" w:pos="9180"/>
        </w:tabs>
        <w:spacing w:after="0" w:line="240" w:lineRule="auto"/>
        <w:jc w:val="right"/>
        <w:rPr>
          <w:rFonts w:ascii="Cambria" w:hAnsi="Cambria"/>
          <w:sz w:val="24"/>
          <w:szCs w:val="24"/>
        </w:rPr>
      </w:pPr>
    </w:p>
    <w:p w:rsidR="00F920F5" w:rsidRPr="001972F2" w:rsidRDefault="00EE042B" w:rsidP="00345F0F">
      <w:pPr>
        <w:spacing w:after="0" w:line="240" w:lineRule="auto"/>
        <w:jc w:val="center"/>
        <w:rPr>
          <w:rFonts w:ascii="Cambria" w:hAnsi="Cambria" w:cs="Cambria"/>
          <w:b/>
          <w:sz w:val="24"/>
          <w:szCs w:val="24"/>
        </w:rPr>
      </w:pPr>
      <w:r w:rsidRPr="001972F2">
        <w:rPr>
          <w:rFonts w:ascii="Cambria" w:hAnsi="Cambria" w:cs="Cambria"/>
          <w:b/>
          <w:sz w:val="24"/>
          <w:szCs w:val="24"/>
        </w:rPr>
        <w:t>ΔΕΛΤΙΟ ΤΥΠΟΥ</w:t>
      </w:r>
    </w:p>
    <w:p w:rsidR="007563CF" w:rsidRPr="001972F2" w:rsidRDefault="007563CF" w:rsidP="00345F0F">
      <w:pPr>
        <w:spacing w:after="0" w:line="240" w:lineRule="auto"/>
        <w:jc w:val="center"/>
        <w:rPr>
          <w:rFonts w:ascii="Cambria" w:hAnsi="Cambria" w:cs="Cambria"/>
          <w:b/>
          <w:sz w:val="24"/>
          <w:szCs w:val="24"/>
        </w:rPr>
      </w:pPr>
    </w:p>
    <w:p w:rsidR="00A465BE" w:rsidRPr="001972F2" w:rsidRDefault="002B06CD" w:rsidP="00A465BE">
      <w:pPr>
        <w:spacing w:after="0" w:line="240" w:lineRule="auto"/>
        <w:jc w:val="center"/>
        <w:rPr>
          <w:rStyle w:val="a6"/>
          <w:rFonts w:ascii="Cambria" w:eastAsia="Calibri" w:hAnsi="Cambria" w:cs="Cambria"/>
          <w:kern w:val="1"/>
          <w:sz w:val="24"/>
          <w:szCs w:val="24"/>
        </w:rPr>
      </w:pPr>
      <w:r w:rsidRPr="001972F2">
        <w:rPr>
          <w:rStyle w:val="a6"/>
          <w:rFonts w:ascii="Cambria" w:eastAsia="Calibri" w:hAnsi="Cambria" w:cs="Cambria"/>
          <w:kern w:val="1"/>
          <w:sz w:val="24"/>
          <w:szCs w:val="24"/>
        </w:rPr>
        <w:t>Σύλληψη ημεδαπού στη Θεσσαλονίκη</w:t>
      </w:r>
    </w:p>
    <w:p w:rsidR="00A465BE" w:rsidRPr="001972F2" w:rsidRDefault="00A465BE" w:rsidP="00870915">
      <w:pPr>
        <w:spacing w:after="0" w:line="240" w:lineRule="auto"/>
        <w:rPr>
          <w:rStyle w:val="a6"/>
          <w:rFonts w:ascii="Cambria" w:eastAsia="Calibri" w:hAnsi="Cambria" w:cs="Cambria"/>
          <w:kern w:val="1"/>
          <w:sz w:val="24"/>
          <w:szCs w:val="24"/>
        </w:rPr>
      </w:pPr>
    </w:p>
    <w:p w:rsidR="005F0EED" w:rsidRPr="00CF150C" w:rsidRDefault="002B06CD" w:rsidP="00630566">
      <w:pPr>
        <w:shd w:val="clear" w:color="auto" w:fill="FFFFFF"/>
        <w:suppressAutoHyphens w:val="0"/>
        <w:spacing w:after="0" w:line="240" w:lineRule="auto"/>
        <w:ind w:firstLine="720"/>
        <w:rPr>
          <w:rFonts w:ascii="Cambria" w:eastAsia="Times New Roman" w:hAnsi="Cambria" w:cs="Segoe UI"/>
          <w:color w:val="222222"/>
          <w:sz w:val="24"/>
          <w:szCs w:val="24"/>
          <w:lang w:eastAsia="el-GR"/>
        </w:rPr>
      </w:pPr>
      <w:r w:rsidRPr="001972F2">
        <w:rPr>
          <w:rFonts w:ascii="Cambria" w:eastAsia="Times New Roman" w:hAnsi="Cambria" w:cs="Segoe UI"/>
          <w:color w:val="222222"/>
          <w:sz w:val="24"/>
          <w:szCs w:val="24"/>
          <w:lang w:eastAsia="el-GR"/>
        </w:rPr>
        <w:t>Τις πρωινές ώρες</w:t>
      </w:r>
      <w:r w:rsidR="00C465B7">
        <w:rPr>
          <w:rFonts w:ascii="Cambria" w:eastAsia="Times New Roman" w:hAnsi="Cambria" w:cs="Segoe UI"/>
          <w:color w:val="222222"/>
          <w:sz w:val="24"/>
          <w:szCs w:val="24"/>
          <w:lang w:eastAsia="el-GR"/>
        </w:rPr>
        <w:t xml:space="preserve"> χθες</w:t>
      </w:r>
      <w:r w:rsidRPr="001972F2">
        <w:rPr>
          <w:rFonts w:ascii="Cambria" w:eastAsia="Times New Roman" w:hAnsi="Cambria" w:cs="Segoe UI"/>
          <w:color w:val="222222"/>
          <w:sz w:val="24"/>
          <w:szCs w:val="24"/>
          <w:lang w:eastAsia="el-GR"/>
        </w:rPr>
        <w:t xml:space="preserve">, συνελήφθη ένας 40χρονος </w:t>
      </w:r>
      <w:r w:rsidR="001812A3" w:rsidRPr="001972F2">
        <w:rPr>
          <w:rFonts w:ascii="Cambria" w:eastAsia="Times New Roman" w:hAnsi="Cambria" w:cs="Segoe UI"/>
          <w:color w:val="222222"/>
          <w:sz w:val="24"/>
          <w:szCs w:val="24"/>
          <w:lang w:eastAsia="el-GR"/>
        </w:rPr>
        <w:t xml:space="preserve">ημεδαπός </w:t>
      </w:r>
      <w:r w:rsidRPr="001972F2">
        <w:rPr>
          <w:rFonts w:ascii="Cambria" w:eastAsia="Times New Roman" w:hAnsi="Cambria" w:cs="Segoe UI"/>
          <w:color w:val="222222"/>
          <w:sz w:val="24"/>
          <w:szCs w:val="24"/>
          <w:lang w:eastAsia="el-GR"/>
        </w:rPr>
        <w:t xml:space="preserve">για παράβαση </w:t>
      </w:r>
      <w:r w:rsidR="001812A3" w:rsidRPr="001972F2">
        <w:rPr>
          <w:rFonts w:ascii="Cambria" w:eastAsia="Times New Roman" w:hAnsi="Cambria" w:cs="Segoe UI"/>
          <w:color w:val="222222"/>
          <w:sz w:val="24"/>
          <w:szCs w:val="24"/>
          <w:lang w:eastAsia="el-GR"/>
        </w:rPr>
        <w:t>του άρθρου 175 του Π.Κ. «Αντιποίηση Αρχής»,</w:t>
      </w:r>
      <w:r w:rsidR="001812A3" w:rsidRPr="001972F2">
        <w:rPr>
          <w:rFonts w:ascii="Cambria" w:hAnsi="Cambria" w:cs="Arial"/>
          <w:b/>
          <w:bCs/>
          <w:sz w:val="24"/>
          <w:szCs w:val="24"/>
        </w:rPr>
        <w:t xml:space="preserve"> </w:t>
      </w:r>
      <w:r w:rsidR="00E91C7E" w:rsidRPr="005F0EED">
        <w:rPr>
          <w:rFonts w:ascii="Cambria" w:hAnsi="Cambria" w:cs="Arial"/>
          <w:bCs/>
          <w:sz w:val="24"/>
          <w:szCs w:val="24"/>
        </w:rPr>
        <w:t>του</w:t>
      </w:r>
      <w:r w:rsidR="00E91C7E">
        <w:rPr>
          <w:rFonts w:ascii="Cambria" w:hAnsi="Cambria" w:cs="Arial"/>
          <w:b/>
          <w:bCs/>
          <w:sz w:val="24"/>
          <w:szCs w:val="24"/>
        </w:rPr>
        <w:t xml:space="preserve"> </w:t>
      </w:r>
      <w:r w:rsidR="00E91C7E">
        <w:rPr>
          <w:rFonts w:ascii="Cambria" w:eastAsia="Times New Roman" w:hAnsi="Cambria" w:cs="Segoe UI"/>
          <w:color w:val="222222"/>
          <w:sz w:val="24"/>
          <w:szCs w:val="24"/>
          <w:lang w:eastAsia="el-GR"/>
        </w:rPr>
        <w:t>ά</w:t>
      </w:r>
      <w:r w:rsidR="001812A3" w:rsidRPr="001972F2">
        <w:rPr>
          <w:rFonts w:ascii="Cambria" w:eastAsia="Times New Roman" w:hAnsi="Cambria" w:cs="Segoe UI"/>
          <w:color w:val="222222"/>
          <w:sz w:val="24"/>
          <w:szCs w:val="24"/>
          <w:lang w:eastAsia="el-GR"/>
        </w:rPr>
        <w:t>ρθρο</w:t>
      </w:r>
      <w:r w:rsidR="00E91C7E">
        <w:rPr>
          <w:rFonts w:ascii="Cambria" w:eastAsia="Times New Roman" w:hAnsi="Cambria" w:cs="Segoe UI"/>
          <w:color w:val="222222"/>
          <w:sz w:val="24"/>
          <w:szCs w:val="24"/>
          <w:lang w:eastAsia="el-GR"/>
        </w:rPr>
        <w:t>υ</w:t>
      </w:r>
      <w:r w:rsidR="001812A3" w:rsidRPr="001972F2">
        <w:rPr>
          <w:rFonts w:ascii="Cambria" w:eastAsia="Times New Roman" w:hAnsi="Cambria" w:cs="Segoe UI"/>
          <w:color w:val="222222"/>
          <w:sz w:val="24"/>
          <w:szCs w:val="24"/>
          <w:lang w:eastAsia="el-GR"/>
        </w:rPr>
        <w:t xml:space="preserve"> 76 παράγραφος 1 του Ν.4070/2012 «Ποινικές κυρώσεις» σε συνδυασμό με τις παραγράφους 4 «Εξουσιοδότηση Οργάνων Ελέγχου» και 6 «Ανώτατα Όρια Ι</w:t>
      </w:r>
      <w:r w:rsidR="00D5729A">
        <w:rPr>
          <w:rFonts w:ascii="Cambria" w:eastAsia="Times New Roman" w:hAnsi="Cambria" w:cs="Segoe UI"/>
          <w:color w:val="222222"/>
          <w:sz w:val="24"/>
          <w:szCs w:val="24"/>
          <w:lang w:eastAsia="el-GR"/>
        </w:rPr>
        <w:t>σχύος» της Υπουργικής Απόφασης</w:t>
      </w:r>
      <w:r w:rsidR="001812A3" w:rsidRPr="001972F2">
        <w:rPr>
          <w:rFonts w:ascii="Cambria" w:eastAsia="Times New Roman" w:hAnsi="Cambria" w:cs="Segoe UI"/>
          <w:color w:val="222222"/>
          <w:sz w:val="24"/>
          <w:szCs w:val="24"/>
          <w:lang w:eastAsia="el-GR"/>
        </w:rPr>
        <w:t xml:space="preserve"> 4253/128/Φ320/2017 και του Ν. 2168/1993 «Περί όπλων»</w:t>
      </w:r>
      <w:r w:rsidR="00E91C7E">
        <w:rPr>
          <w:rFonts w:ascii="Cambria" w:eastAsia="Times New Roman" w:hAnsi="Cambria" w:cs="Segoe UI"/>
          <w:color w:val="222222"/>
          <w:sz w:val="24"/>
          <w:szCs w:val="24"/>
          <w:lang w:eastAsia="el-GR"/>
        </w:rPr>
        <w:t xml:space="preserve"> όπως τροποποιήθηκε και ισχύει</w:t>
      </w:r>
      <w:r w:rsidR="001812A3" w:rsidRPr="001972F2">
        <w:rPr>
          <w:rFonts w:ascii="Cambria" w:eastAsia="Times New Roman" w:hAnsi="Cambria" w:cs="Segoe UI"/>
          <w:color w:val="222222"/>
          <w:sz w:val="24"/>
          <w:szCs w:val="24"/>
          <w:lang w:eastAsia="el-GR"/>
        </w:rPr>
        <w:t xml:space="preserve">, από </w:t>
      </w:r>
      <w:r w:rsidRPr="001972F2">
        <w:rPr>
          <w:rFonts w:ascii="Cambria" w:eastAsia="Times New Roman" w:hAnsi="Cambria" w:cs="Segoe UI"/>
          <w:color w:val="222222"/>
          <w:sz w:val="24"/>
          <w:szCs w:val="24"/>
          <w:lang w:eastAsia="el-GR"/>
        </w:rPr>
        <w:t xml:space="preserve">στελέχη της Περιφερειακής Ομάδας Δίωξης Ναρκωτικών (Π.Ο.ΔΙ.Ν.) </w:t>
      </w:r>
      <w:r w:rsidR="001812A3" w:rsidRPr="001972F2">
        <w:rPr>
          <w:rFonts w:ascii="Cambria" w:eastAsia="Times New Roman" w:hAnsi="Cambria" w:cs="Segoe UI"/>
          <w:color w:val="222222"/>
          <w:sz w:val="24"/>
          <w:szCs w:val="24"/>
          <w:lang w:eastAsia="el-GR"/>
        </w:rPr>
        <w:t>σε συνεργασία με στελέχη</w:t>
      </w:r>
      <w:r w:rsidRPr="001972F2">
        <w:rPr>
          <w:rFonts w:ascii="Cambria" w:eastAsia="Times New Roman" w:hAnsi="Cambria" w:cs="Segoe UI"/>
          <w:color w:val="222222"/>
          <w:sz w:val="24"/>
          <w:szCs w:val="24"/>
          <w:lang w:eastAsia="el-GR"/>
        </w:rPr>
        <w:t xml:space="preserve"> της Ομάδας Άμεσης Επέμβασης (ΟΜ.Α.Ε.) της Λιμενικής Αρχής Θεσσαλονίκης</w:t>
      </w:r>
      <w:r w:rsidR="001812A3" w:rsidRPr="001972F2">
        <w:rPr>
          <w:rFonts w:ascii="Cambria" w:eastAsia="Times New Roman" w:hAnsi="Cambria" w:cs="Segoe UI"/>
          <w:color w:val="222222"/>
          <w:sz w:val="24"/>
          <w:szCs w:val="24"/>
          <w:lang w:eastAsia="el-GR"/>
        </w:rPr>
        <w:t xml:space="preserve">. </w:t>
      </w:r>
      <w:r w:rsidR="00206F78" w:rsidRPr="001972F2">
        <w:rPr>
          <w:rFonts w:ascii="Cambria" w:eastAsia="Times New Roman" w:hAnsi="Cambria" w:cs="Segoe UI"/>
          <w:color w:val="222222"/>
          <w:sz w:val="24"/>
          <w:szCs w:val="24"/>
          <w:lang w:eastAsia="el-GR"/>
        </w:rPr>
        <w:t xml:space="preserve">Συγκεκριμένα, σε </w:t>
      </w:r>
      <w:r w:rsidR="00E91C7E">
        <w:rPr>
          <w:rFonts w:ascii="Cambria" w:eastAsia="Times New Roman" w:hAnsi="Cambria" w:cs="Segoe UI"/>
          <w:color w:val="222222"/>
          <w:sz w:val="24"/>
          <w:szCs w:val="24"/>
          <w:lang w:eastAsia="el-GR"/>
        </w:rPr>
        <w:t xml:space="preserve">γενόμενο </w:t>
      </w:r>
      <w:r w:rsidR="00206F78" w:rsidRPr="001972F2">
        <w:rPr>
          <w:rFonts w:ascii="Cambria" w:eastAsia="Times New Roman" w:hAnsi="Cambria" w:cs="Segoe UI"/>
          <w:color w:val="222222"/>
          <w:sz w:val="24"/>
          <w:szCs w:val="24"/>
          <w:lang w:eastAsia="el-GR"/>
        </w:rPr>
        <w:t xml:space="preserve">έλεγχο </w:t>
      </w:r>
      <w:r w:rsidR="00E91C7E">
        <w:rPr>
          <w:rFonts w:ascii="Cambria" w:eastAsia="Times New Roman" w:hAnsi="Cambria" w:cs="Segoe UI"/>
          <w:color w:val="222222"/>
          <w:sz w:val="24"/>
          <w:szCs w:val="24"/>
          <w:lang w:eastAsia="el-GR"/>
        </w:rPr>
        <w:t>τις πρωινές ώρες σήμερα στο λιμάνι της Θεσσαλονίκης</w:t>
      </w:r>
      <w:r w:rsidR="00DD28D4" w:rsidRPr="001972F2">
        <w:rPr>
          <w:rFonts w:ascii="Cambria" w:eastAsia="Times New Roman" w:hAnsi="Cambria" w:cs="Segoe UI"/>
          <w:color w:val="222222"/>
          <w:sz w:val="24"/>
          <w:szCs w:val="24"/>
          <w:lang w:eastAsia="el-GR"/>
        </w:rPr>
        <w:t xml:space="preserve">, </w:t>
      </w:r>
      <w:r w:rsidR="00E91C7E">
        <w:rPr>
          <w:rFonts w:ascii="Cambria" w:eastAsia="Times New Roman" w:hAnsi="Cambria" w:cs="Segoe UI"/>
          <w:color w:val="222222"/>
          <w:sz w:val="24"/>
          <w:szCs w:val="24"/>
          <w:lang w:eastAsia="el-GR"/>
        </w:rPr>
        <w:t xml:space="preserve">ο 40χρονος ισχυρίστηκε ότι </w:t>
      </w:r>
      <w:r w:rsidR="00DD28D4" w:rsidRPr="001972F2">
        <w:rPr>
          <w:rFonts w:ascii="Cambria" w:eastAsia="Times New Roman" w:hAnsi="Cambria" w:cs="Segoe UI"/>
          <w:color w:val="222222"/>
          <w:sz w:val="24"/>
          <w:szCs w:val="24"/>
          <w:lang w:eastAsia="el-GR"/>
        </w:rPr>
        <w:t xml:space="preserve">φέρει την ιδιότητα του </w:t>
      </w:r>
      <w:r w:rsidR="00E91C7E">
        <w:rPr>
          <w:rFonts w:ascii="Cambria" w:eastAsia="Times New Roman" w:hAnsi="Cambria" w:cs="Segoe UI"/>
          <w:color w:val="222222"/>
          <w:sz w:val="24"/>
          <w:szCs w:val="24"/>
          <w:lang w:eastAsia="el-GR"/>
        </w:rPr>
        <w:t xml:space="preserve">εν ενεργεία </w:t>
      </w:r>
      <w:r w:rsidR="00DD28D4" w:rsidRPr="001972F2">
        <w:rPr>
          <w:rFonts w:ascii="Cambria" w:eastAsia="Times New Roman" w:hAnsi="Cambria" w:cs="Segoe UI"/>
          <w:color w:val="222222"/>
          <w:sz w:val="24"/>
          <w:szCs w:val="24"/>
          <w:lang w:eastAsia="el-GR"/>
        </w:rPr>
        <w:t>Στρατιωτικού,</w:t>
      </w:r>
      <w:r w:rsidR="00E91C7E">
        <w:rPr>
          <w:rFonts w:ascii="Cambria" w:eastAsia="Times New Roman" w:hAnsi="Cambria" w:cs="Segoe UI"/>
          <w:color w:val="222222"/>
          <w:sz w:val="24"/>
          <w:szCs w:val="24"/>
          <w:lang w:eastAsia="el-GR"/>
        </w:rPr>
        <w:t xml:space="preserve"> ενώ </w:t>
      </w:r>
      <w:r w:rsidR="00DD28D4" w:rsidRPr="001972F2">
        <w:rPr>
          <w:rFonts w:ascii="Cambria" w:eastAsia="Times New Roman" w:hAnsi="Cambria" w:cs="Segoe UI"/>
          <w:color w:val="222222"/>
          <w:sz w:val="24"/>
          <w:szCs w:val="24"/>
          <w:lang w:eastAsia="el-GR"/>
        </w:rPr>
        <w:t>διαπιστώθηκε ότι είχε στην κατοχή του ένα δερμάτινο πορτοφόλι με το μεταλλικό σήμα της Ελληνικής Αστυνομίας (ΕΛ.ΑΣ.)</w:t>
      </w:r>
      <w:r w:rsidR="00EA4BAF" w:rsidRPr="00EA4BAF">
        <w:rPr>
          <w:rFonts w:ascii="Cambria" w:eastAsia="Times New Roman" w:hAnsi="Cambria" w:cs="Segoe UI"/>
          <w:color w:val="222222"/>
          <w:sz w:val="24"/>
          <w:szCs w:val="24"/>
          <w:lang w:eastAsia="el-GR"/>
        </w:rPr>
        <w:t xml:space="preserve">, </w:t>
      </w:r>
      <w:r w:rsidR="00EA4BAF">
        <w:rPr>
          <w:rFonts w:ascii="Cambria" w:eastAsia="Times New Roman" w:hAnsi="Cambria" w:cs="Segoe UI"/>
          <w:color w:val="222222"/>
          <w:sz w:val="24"/>
          <w:szCs w:val="24"/>
          <w:lang w:eastAsia="el-GR"/>
        </w:rPr>
        <w:t>το οποίο φέρουν τα εν ενεργεία στε</w:t>
      </w:r>
      <w:r w:rsidR="00746C82">
        <w:rPr>
          <w:rFonts w:ascii="Cambria" w:eastAsia="Times New Roman" w:hAnsi="Cambria" w:cs="Segoe UI"/>
          <w:color w:val="222222"/>
          <w:sz w:val="24"/>
          <w:szCs w:val="24"/>
          <w:lang w:eastAsia="el-GR"/>
        </w:rPr>
        <w:t xml:space="preserve">λέχη της ΕΛ.ΑΣ.. Επιπλέον, βρέθηκε στην κατοχή του </w:t>
      </w:r>
      <w:r w:rsidR="00DD28D4" w:rsidRPr="001972F2">
        <w:rPr>
          <w:rFonts w:ascii="Cambria" w:eastAsia="Times New Roman" w:hAnsi="Cambria" w:cs="Segoe UI"/>
          <w:color w:val="222222"/>
          <w:sz w:val="24"/>
          <w:szCs w:val="24"/>
          <w:lang w:eastAsia="el-GR"/>
        </w:rPr>
        <w:t xml:space="preserve">ένα ασύρματο </w:t>
      </w:r>
      <w:r w:rsidR="00DD28D4" w:rsidRPr="001972F2">
        <w:rPr>
          <w:rFonts w:ascii="Cambria" w:eastAsia="Times New Roman" w:hAnsi="Cambria" w:cs="Segoe UI"/>
          <w:color w:val="222222"/>
          <w:sz w:val="24"/>
          <w:szCs w:val="24"/>
          <w:lang w:val="en-US" w:eastAsia="el-GR"/>
        </w:rPr>
        <w:t>VHF</w:t>
      </w:r>
      <w:r w:rsidR="00EA4BAF">
        <w:rPr>
          <w:rFonts w:ascii="Cambria" w:eastAsia="Times New Roman" w:hAnsi="Cambria" w:cs="Segoe UI"/>
          <w:color w:val="222222"/>
          <w:sz w:val="24"/>
          <w:szCs w:val="24"/>
          <w:lang w:eastAsia="el-GR"/>
        </w:rPr>
        <w:t xml:space="preserve"> χειρός</w:t>
      </w:r>
      <w:r w:rsidR="00746C82">
        <w:rPr>
          <w:rFonts w:ascii="Cambria" w:eastAsia="Times New Roman" w:hAnsi="Cambria" w:cs="Segoe UI"/>
          <w:color w:val="222222"/>
          <w:sz w:val="24"/>
          <w:szCs w:val="24"/>
          <w:lang w:eastAsia="el-GR"/>
        </w:rPr>
        <w:t xml:space="preserve"> </w:t>
      </w:r>
      <w:r w:rsidR="00DD28D4" w:rsidRPr="001972F2">
        <w:rPr>
          <w:rFonts w:ascii="Cambria" w:eastAsia="Times New Roman" w:hAnsi="Cambria" w:cs="Segoe UI"/>
          <w:color w:val="222222"/>
          <w:sz w:val="24"/>
          <w:szCs w:val="24"/>
          <w:lang w:eastAsia="el-GR"/>
        </w:rPr>
        <w:t xml:space="preserve">ρυθμισμένο στη συχνότητα που επικοινωνεί το κέντρο </w:t>
      </w:r>
      <w:r w:rsidR="00033253" w:rsidRPr="001972F2">
        <w:rPr>
          <w:rFonts w:ascii="Cambria" w:eastAsia="Times New Roman" w:hAnsi="Cambria" w:cs="Segoe UI"/>
          <w:color w:val="222222"/>
          <w:sz w:val="24"/>
          <w:szCs w:val="24"/>
          <w:lang w:eastAsia="el-GR"/>
        </w:rPr>
        <w:t xml:space="preserve">έκτακτων περιστατικών </w:t>
      </w:r>
      <w:r w:rsidR="00DD28D4" w:rsidRPr="001972F2">
        <w:rPr>
          <w:rFonts w:ascii="Cambria" w:eastAsia="Times New Roman" w:hAnsi="Cambria" w:cs="Segoe UI"/>
          <w:color w:val="222222"/>
          <w:sz w:val="24"/>
          <w:szCs w:val="24"/>
          <w:lang w:eastAsia="el-GR"/>
        </w:rPr>
        <w:t>της ΕΛ.ΑΣ.</w:t>
      </w:r>
      <w:r w:rsidR="00033253" w:rsidRPr="001972F2">
        <w:rPr>
          <w:rFonts w:ascii="Cambria" w:eastAsia="Times New Roman" w:hAnsi="Cambria" w:cs="Segoe UI"/>
          <w:color w:val="222222"/>
          <w:sz w:val="24"/>
          <w:szCs w:val="24"/>
          <w:lang w:eastAsia="el-GR"/>
        </w:rPr>
        <w:t>.</w:t>
      </w:r>
    </w:p>
    <w:p w:rsidR="00C373EB" w:rsidRPr="001972F2" w:rsidRDefault="005F0EED" w:rsidP="00630566">
      <w:pPr>
        <w:shd w:val="clear" w:color="auto" w:fill="FFFFFF"/>
        <w:suppressAutoHyphens w:val="0"/>
        <w:spacing w:after="0" w:line="240" w:lineRule="auto"/>
        <w:ind w:firstLine="720"/>
        <w:rPr>
          <w:rFonts w:ascii="Cambria" w:eastAsia="Times New Roman" w:hAnsi="Cambria" w:cs="Segoe UI"/>
          <w:color w:val="222222"/>
          <w:sz w:val="24"/>
          <w:szCs w:val="24"/>
          <w:lang w:eastAsia="el-GR"/>
        </w:rPr>
      </w:pPr>
      <w:r>
        <w:rPr>
          <w:rFonts w:ascii="Cambria" w:eastAsia="Times New Roman" w:hAnsi="Cambria" w:cs="Segoe UI"/>
          <w:color w:val="222222"/>
          <w:sz w:val="24"/>
          <w:szCs w:val="24"/>
          <w:lang w:eastAsia="el-GR"/>
        </w:rPr>
        <w:t xml:space="preserve">Επιπρόσθετα, ο 40χρονος ισχυρίστηκε ότι το όχημα που οδηγούσε είναι συμβατικό όχημα του στρατού, ενώ μετά από ενδελεχή έλεγχο, διαπιστώθηκε ότι το συγκεκριμένο όχημα έφερε κόκκινες πινακίδες και ανήκει σε οικείο του πρόσωπο. </w:t>
      </w:r>
      <w:r w:rsidR="00033253" w:rsidRPr="001972F2">
        <w:rPr>
          <w:rFonts w:ascii="Cambria" w:eastAsia="Times New Roman" w:hAnsi="Cambria" w:cs="Segoe UI"/>
          <w:color w:val="222222"/>
          <w:sz w:val="24"/>
          <w:szCs w:val="24"/>
          <w:lang w:eastAsia="el-GR"/>
        </w:rPr>
        <w:t>Σε περαιτέρω έλεγχο στο</w:t>
      </w:r>
      <w:r w:rsidR="00D5729A">
        <w:rPr>
          <w:rFonts w:ascii="Cambria" w:eastAsia="Times New Roman" w:hAnsi="Cambria" w:cs="Segoe UI"/>
          <w:color w:val="222222"/>
          <w:sz w:val="24"/>
          <w:szCs w:val="24"/>
          <w:lang w:eastAsia="el-GR"/>
        </w:rPr>
        <w:t xml:space="preserve"> όχημα</w:t>
      </w:r>
      <w:r>
        <w:rPr>
          <w:rFonts w:ascii="Cambria" w:eastAsia="Times New Roman" w:hAnsi="Cambria" w:cs="Segoe UI"/>
          <w:color w:val="222222"/>
          <w:sz w:val="24"/>
          <w:szCs w:val="24"/>
          <w:lang w:eastAsia="el-GR"/>
        </w:rPr>
        <w:t>,</w:t>
      </w:r>
      <w:r w:rsidR="00D5729A">
        <w:rPr>
          <w:rFonts w:ascii="Cambria" w:eastAsia="Times New Roman" w:hAnsi="Cambria" w:cs="Segoe UI"/>
          <w:color w:val="222222"/>
          <w:sz w:val="24"/>
          <w:szCs w:val="24"/>
          <w:lang w:eastAsia="el-GR"/>
        </w:rPr>
        <w:t xml:space="preserve"> </w:t>
      </w:r>
      <w:r w:rsidR="00033253" w:rsidRPr="001972F2">
        <w:rPr>
          <w:rFonts w:ascii="Cambria" w:eastAsia="Times New Roman" w:hAnsi="Cambria" w:cs="Segoe UI"/>
          <w:color w:val="222222"/>
          <w:sz w:val="24"/>
          <w:szCs w:val="24"/>
          <w:lang w:eastAsia="el-GR"/>
        </w:rPr>
        <w:t>βρέθηκαν</w:t>
      </w:r>
      <w:r w:rsidR="00C373EB" w:rsidRPr="001972F2">
        <w:rPr>
          <w:rFonts w:ascii="Cambria" w:eastAsia="Times New Roman" w:hAnsi="Cambria" w:cs="Segoe UI"/>
          <w:color w:val="222222"/>
          <w:sz w:val="24"/>
          <w:szCs w:val="24"/>
          <w:lang w:eastAsia="el-GR"/>
        </w:rPr>
        <w:t xml:space="preserve"> τα κάτωθι:</w:t>
      </w:r>
    </w:p>
    <w:p w:rsidR="00C373EB" w:rsidRPr="001972F2" w:rsidRDefault="00C373EB" w:rsidP="002B06CD">
      <w:pPr>
        <w:shd w:val="clear" w:color="auto" w:fill="FFFFFF"/>
        <w:suppressAutoHyphens w:val="0"/>
        <w:spacing w:after="0" w:line="240" w:lineRule="auto"/>
        <w:rPr>
          <w:rFonts w:ascii="Cambria" w:eastAsia="Times New Roman" w:hAnsi="Cambria" w:cs="Segoe UI"/>
          <w:color w:val="222222"/>
          <w:sz w:val="24"/>
          <w:szCs w:val="24"/>
          <w:lang w:eastAsia="el-GR"/>
        </w:rPr>
      </w:pPr>
      <w:r w:rsidRPr="001972F2">
        <w:rPr>
          <w:rFonts w:ascii="Cambria" w:eastAsia="Times New Roman" w:hAnsi="Cambria" w:cs="Segoe UI"/>
          <w:color w:val="222222"/>
          <w:sz w:val="24"/>
          <w:szCs w:val="24"/>
          <w:lang w:eastAsia="el-GR"/>
        </w:rPr>
        <w:t>-</w:t>
      </w:r>
      <w:r w:rsidR="00033253" w:rsidRPr="001972F2">
        <w:rPr>
          <w:rFonts w:ascii="Cambria" w:eastAsia="Times New Roman" w:hAnsi="Cambria" w:cs="Segoe UI"/>
          <w:color w:val="222222"/>
          <w:sz w:val="24"/>
          <w:szCs w:val="24"/>
          <w:lang w:eastAsia="el-GR"/>
        </w:rPr>
        <w:t>δύο ζεύγη φωτεινών σημάτων</w:t>
      </w:r>
      <w:r w:rsidR="004C2DB1">
        <w:rPr>
          <w:rFonts w:ascii="Cambria" w:eastAsia="Times New Roman" w:hAnsi="Cambria" w:cs="Segoe UI"/>
          <w:color w:val="222222"/>
          <w:sz w:val="24"/>
          <w:szCs w:val="24"/>
          <w:lang w:eastAsia="el-GR"/>
        </w:rPr>
        <w:t xml:space="preserve"> μαζί με μία συσκευή τηλεχειρισμού</w:t>
      </w:r>
      <w:r w:rsidR="00033253" w:rsidRPr="001972F2">
        <w:rPr>
          <w:rFonts w:ascii="Cambria" w:eastAsia="Times New Roman" w:hAnsi="Cambria" w:cs="Segoe UI"/>
          <w:color w:val="222222"/>
          <w:sz w:val="24"/>
          <w:szCs w:val="24"/>
          <w:lang w:eastAsia="el-GR"/>
        </w:rPr>
        <w:t xml:space="preserve">, παρόμοια με αυτά που </w:t>
      </w:r>
      <w:r w:rsidR="008C579F">
        <w:rPr>
          <w:rFonts w:ascii="Cambria" w:eastAsia="Times New Roman" w:hAnsi="Cambria" w:cs="Segoe UI"/>
          <w:color w:val="222222"/>
          <w:sz w:val="24"/>
          <w:szCs w:val="24"/>
          <w:lang w:eastAsia="el-GR"/>
        </w:rPr>
        <w:t xml:space="preserve">έχουν εγκατεστημένα </w:t>
      </w:r>
      <w:r w:rsidR="00033253" w:rsidRPr="001972F2">
        <w:rPr>
          <w:rFonts w:ascii="Cambria" w:eastAsia="Times New Roman" w:hAnsi="Cambria" w:cs="Segoe UI"/>
          <w:color w:val="222222"/>
          <w:sz w:val="24"/>
          <w:szCs w:val="24"/>
          <w:lang w:eastAsia="el-GR"/>
        </w:rPr>
        <w:t>τα συμβατικά οχήματα τη</w:t>
      </w:r>
      <w:r w:rsidR="00630566" w:rsidRPr="001972F2">
        <w:rPr>
          <w:rFonts w:ascii="Cambria" w:eastAsia="Times New Roman" w:hAnsi="Cambria" w:cs="Segoe UI"/>
          <w:color w:val="222222"/>
          <w:sz w:val="24"/>
          <w:szCs w:val="24"/>
          <w:lang w:eastAsia="el-GR"/>
        </w:rPr>
        <w:t>ς ΕΛ.ΑΣ.</w:t>
      </w:r>
      <w:r w:rsidR="00C65AE6">
        <w:rPr>
          <w:rFonts w:ascii="Cambria" w:eastAsia="Times New Roman" w:hAnsi="Cambria" w:cs="Segoe UI"/>
          <w:color w:val="222222"/>
          <w:sz w:val="24"/>
          <w:szCs w:val="24"/>
          <w:lang w:eastAsia="el-GR"/>
        </w:rPr>
        <w:t>,</w:t>
      </w:r>
    </w:p>
    <w:p w:rsidR="00C373EB" w:rsidRPr="001972F2" w:rsidRDefault="00C373EB" w:rsidP="002B06CD">
      <w:pPr>
        <w:shd w:val="clear" w:color="auto" w:fill="FFFFFF"/>
        <w:suppressAutoHyphens w:val="0"/>
        <w:spacing w:after="0" w:line="240" w:lineRule="auto"/>
        <w:rPr>
          <w:rFonts w:ascii="Cambria" w:eastAsia="Times New Roman" w:hAnsi="Cambria" w:cs="Segoe UI"/>
          <w:color w:val="222222"/>
          <w:sz w:val="24"/>
          <w:szCs w:val="24"/>
          <w:lang w:eastAsia="el-GR"/>
        </w:rPr>
      </w:pPr>
      <w:r w:rsidRPr="001972F2">
        <w:rPr>
          <w:rFonts w:ascii="Cambria" w:eastAsia="Times New Roman" w:hAnsi="Cambria" w:cs="Segoe UI"/>
          <w:color w:val="222222"/>
          <w:sz w:val="24"/>
          <w:szCs w:val="24"/>
          <w:lang w:eastAsia="el-GR"/>
        </w:rPr>
        <w:t>-</w:t>
      </w:r>
      <w:r w:rsidR="00033253" w:rsidRPr="001972F2">
        <w:rPr>
          <w:rFonts w:ascii="Cambria" w:eastAsia="Times New Roman" w:hAnsi="Cambria" w:cs="Segoe UI"/>
          <w:color w:val="222222"/>
          <w:sz w:val="24"/>
          <w:szCs w:val="24"/>
          <w:lang w:eastAsia="el-GR"/>
        </w:rPr>
        <w:t>εγκατεστημένο σύστημα μεγαφωνικής για ηχητικά σήματα</w:t>
      </w:r>
      <w:r w:rsidR="00C65AE6">
        <w:rPr>
          <w:rFonts w:ascii="Cambria" w:eastAsia="Times New Roman" w:hAnsi="Cambria" w:cs="Segoe UI"/>
          <w:color w:val="222222"/>
          <w:sz w:val="24"/>
          <w:szCs w:val="24"/>
          <w:lang w:eastAsia="el-GR"/>
        </w:rPr>
        <w:t>,</w:t>
      </w:r>
    </w:p>
    <w:p w:rsidR="00C373EB" w:rsidRPr="001972F2" w:rsidRDefault="00C373EB" w:rsidP="00C373EB">
      <w:pPr>
        <w:shd w:val="clear" w:color="auto" w:fill="FFFFFF"/>
        <w:suppressAutoHyphens w:val="0"/>
        <w:spacing w:after="0" w:line="240" w:lineRule="auto"/>
        <w:rPr>
          <w:rFonts w:ascii="Cambria" w:eastAsia="Times New Roman" w:hAnsi="Cambria" w:cs="Segoe UI"/>
          <w:color w:val="222222"/>
          <w:sz w:val="24"/>
          <w:szCs w:val="24"/>
          <w:lang w:eastAsia="el-GR"/>
        </w:rPr>
      </w:pPr>
      <w:r w:rsidRPr="001972F2">
        <w:rPr>
          <w:rFonts w:ascii="Cambria" w:eastAsia="Times New Roman" w:hAnsi="Cambria" w:cs="Segoe UI"/>
          <w:color w:val="222222"/>
          <w:sz w:val="24"/>
          <w:szCs w:val="24"/>
          <w:lang w:eastAsia="el-GR"/>
        </w:rPr>
        <w:t>-</w:t>
      </w:r>
      <w:r w:rsidR="001972F2">
        <w:rPr>
          <w:rFonts w:ascii="Cambria" w:eastAsia="Times New Roman" w:hAnsi="Cambria" w:cs="Segoe UI"/>
          <w:color w:val="222222"/>
          <w:sz w:val="24"/>
          <w:szCs w:val="24"/>
          <w:lang w:eastAsia="el-GR"/>
        </w:rPr>
        <w:t>έ</w:t>
      </w:r>
      <w:r w:rsidR="00EA4BAF">
        <w:rPr>
          <w:rFonts w:ascii="Cambria" w:eastAsia="Times New Roman" w:hAnsi="Cambria" w:cs="Segoe UI"/>
          <w:color w:val="222222"/>
          <w:sz w:val="24"/>
          <w:szCs w:val="24"/>
          <w:lang w:eastAsia="el-GR"/>
        </w:rPr>
        <w:t xml:space="preserve">να </w:t>
      </w:r>
      <w:r w:rsidRPr="001972F2">
        <w:rPr>
          <w:rFonts w:ascii="Cambria" w:eastAsia="Times New Roman" w:hAnsi="Cambria" w:cs="Segoe UI"/>
          <w:color w:val="222222"/>
          <w:sz w:val="24"/>
          <w:szCs w:val="24"/>
          <w:lang w:eastAsia="el-GR"/>
        </w:rPr>
        <w:t>φορητό σύστημα φωτεινών σημάτων</w:t>
      </w:r>
      <w:r w:rsidR="004874F0" w:rsidRPr="004874F0">
        <w:rPr>
          <w:rFonts w:ascii="Cambria" w:eastAsia="Times New Roman" w:hAnsi="Cambria" w:cs="Segoe UI"/>
          <w:color w:val="222222"/>
          <w:sz w:val="24"/>
          <w:szCs w:val="24"/>
          <w:lang w:eastAsia="el-GR"/>
        </w:rPr>
        <w:t>,</w:t>
      </w:r>
      <w:r w:rsidRPr="001972F2">
        <w:rPr>
          <w:rFonts w:ascii="Cambria" w:eastAsia="Times New Roman" w:hAnsi="Cambria" w:cs="Segoe UI"/>
          <w:color w:val="222222"/>
          <w:sz w:val="24"/>
          <w:szCs w:val="24"/>
          <w:lang w:eastAsia="el-GR"/>
        </w:rPr>
        <w:t xml:space="preserve"> χρώματος </w:t>
      </w:r>
      <w:r w:rsidR="00E91C7E" w:rsidRPr="001972F2">
        <w:rPr>
          <w:rFonts w:ascii="Cambria" w:eastAsia="Times New Roman" w:hAnsi="Cambria" w:cs="Segoe UI"/>
          <w:color w:val="222222"/>
          <w:sz w:val="24"/>
          <w:szCs w:val="24"/>
          <w:lang w:eastAsia="el-GR"/>
        </w:rPr>
        <w:t>μπλε-</w:t>
      </w:r>
      <w:r w:rsidRPr="001972F2">
        <w:rPr>
          <w:rFonts w:ascii="Cambria" w:eastAsia="Times New Roman" w:hAnsi="Cambria" w:cs="Segoe UI"/>
          <w:color w:val="222222"/>
          <w:sz w:val="24"/>
          <w:szCs w:val="24"/>
          <w:lang w:eastAsia="el-GR"/>
        </w:rPr>
        <w:t>κόκκινου (λειτουργικό)</w:t>
      </w:r>
      <w:r w:rsidR="00EA4BAF">
        <w:rPr>
          <w:rFonts w:ascii="Cambria" w:eastAsia="Times New Roman" w:hAnsi="Cambria" w:cs="Segoe UI"/>
          <w:color w:val="222222"/>
          <w:sz w:val="24"/>
          <w:szCs w:val="24"/>
          <w:lang w:eastAsia="el-GR"/>
        </w:rPr>
        <w:t xml:space="preserve"> που προσομοίαζε και αυτ</w:t>
      </w:r>
      <w:r w:rsidR="00C65AE6">
        <w:rPr>
          <w:rFonts w:ascii="Cambria" w:eastAsia="Times New Roman" w:hAnsi="Cambria" w:cs="Segoe UI"/>
          <w:color w:val="222222"/>
          <w:sz w:val="24"/>
          <w:szCs w:val="24"/>
          <w:lang w:eastAsia="el-GR"/>
        </w:rPr>
        <w:t>ό στα φωτεινά σήματα της ΕΛ.ΑΣ.,</w:t>
      </w:r>
    </w:p>
    <w:p w:rsidR="00CA1CB9" w:rsidRPr="001972F2" w:rsidRDefault="001972F2" w:rsidP="00C373EB">
      <w:pPr>
        <w:shd w:val="clear" w:color="auto" w:fill="FFFFFF"/>
        <w:suppressAutoHyphens w:val="0"/>
        <w:spacing w:after="0" w:line="240" w:lineRule="auto"/>
        <w:rPr>
          <w:rFonts w:ascii="Cambria" w:eastAsia="Times New Roman" w:hAnsi="Cambria" w:cs="Segoe UI"/>
          <w:color w:val="222222"/>
          <w:sz w:val="24"/>
          <w:szCs w:val="24"/>
          <w:lang w:eastAsia="el-GR"/>
        </w:rPr>
      </w:pPr>
      <w:r>
        <w:rPr>
          <w:rFonts w:ascii="Cambria" w:eastAsia="Times New Roman" w:hAnsi="Cambria" w:cs="Segoe UI"/>
          <w:color w:val="222222"/>
          <w:sz w:val="24"/>
          <w:szCs w:val="24"/>
          <w:lang w:eastAsia="el-GR"/>
        </w:rPr>
        <w:t>-</w:t>
      </w:r>
      <w:r w:rsidR="00C373EB" w:rsidRPr="001972F2">
        <w:rPr>
          <w:rFonts w:ascii="Cambria" w:eastAsia="Times New Roman" w:hAnsi="Cambria" w:cs="Segoe UI"/>
          <w:color w:val="222222"/>
          <w:sz w:val="24"/>
          <w:szCs w:val="24"/>
          <w:lang w:eastAsia="el-GR"/>
        </w:rPr>
        <w:t>μία χειροβομβίδα καπνού</w:t>
      </w:r>
      <w:r w:rsidR="00CA1CB9" w:rsidRPr="001972F2">
        <w:rPr>
          <w:rFonts w:ascii="Cambria" w:eastAsia="Times New Roman" w:hAnsi="Cambria" w:cs="Segoe UI"/>
          <w:color w:val="222222"/>
          <w:sz w:val="24"/>
          <w:szCs w:val="24"/>
          <w:lang w:eastAsia="el-GR"/>
        </w:rPr>
        <w:t>,</w:t>
      </w:r>
      <w:r w:rsidR="004C2DB1">
        <w:rPr>
          <w:rFonts w:ascii="Cambria" w:eastAsia="Times New Roman" w:hAnsi="Cambria" w:cs="Segoe UI"/>
          <w:color w:val="222222"/>
          <w:sz w:val="24"/>
          <w:szCs w:val="24"/>
          <w:lang w:eastAsia="el-GR"/>
        </w:rPr>
        <w:t xml:space="preserve"> </w:t>
      </w:r>
      <w:r w:rsidR="00EA4BAF">
        <w:rPr>
          <w:rFonts w:ascii="Cambria" w:eastAsia="Times New Roman" w:hAnsi="Cambria" w:cs="Segoe UI"/>
          <w:color w:val="222222"/>
          <w:sz w:val="24"/>
          <w:szCs w:val="24"/>
          <w:lang w:eastAsia="el-GR"/>
        </w:rPr>
        <w:t>η οποία έφερε την περόνη</w:t>
      </w:r>
      <w:r w:rsidR="00EA4BAF" w:rsidRPr="00EA4BAF">
        <w:rPr>
          <w:rFonts w:ascii="Cambria" w:eastAsia="Times New Roman" w:hAnsi="Cambria" w:cs="Segoe UI"/>
          <w:color w:val="222222"/>
          <w:sz w:val="24"/>
          <w:szCs w:val="24"/>
          <w:lang w:eastAsia="el-GR"/>
        </w:rPr>
        <w:t xml:space="preserve"> </w:t>
      </w:r>
      <w:r w:rsidR="00EA4BAF">
        <w:rPr>
          <w:rFonts w:ascii="Cambria" w:eastAsia="Times New Roman" w:hAnsi="Cambria" w:cs="Segoe UI"/>
          <w:color w:val="222222"/>
          <w:sz w:val="24"/>
          <w:szCs w:val="24"/>
          <w:lang w:eastAsia="el-GR"/>
        </w:rPr>
        <w:t>και ήταν</w:t>
      </w:r>
      <w:r w:rsidR="00CA1CB9" w:rsidRPr="001972F2">
        <w:rPr>
          <w:rFonts w:ascii="Cambria" w:eastAsia="Times New Roman" w:hAnsi="Cambria" w:cs="Segoe UI"/>
          <w:color w:val="222222"/>
          <w:sz w:val="24"/>
          <w:szCs w:val="24"/>
          <w:lang w:eastAsia="el-GR"/>
        </w:rPr>
        <w:t xml:space="preserve"> δεμένη με </w:t>
      </w:r>
      <w:r w:rsidR="00EA4BAF">
        <w:rPr>
          <w:rFonts w:ascii="Cambria" w:eastAsia="Times New Roman" w:hAnsi="Cambria" w:cs="Segoe UI"/>
          <w:color w:val="222222"/>
          <w:sz w:val="24"/>
          <w:szCs w:val="24"/>
          <w:lang w:eastAsia="el-GR"/>
        </w:rPr>
        <w:t xml:space="preserve">ένα </w:t>
      </w:r>
      <w:r w:rsidR="00CA1CB9" w:rsidRPr="001972F2">
        <w:rPr>
          <w:rFonts w:ascii="Cambria" w:eastAsia="Times New Roman" w:hAnsi="Cambria" w:cs="Segoe UI"/>
          <w:color w:val="222222"/>
          <w:sz w:val="24"/>
          <w:szCs w:val="24"/>
          <w:lang w:eastAsia="el-GR"/>
        </w:rPr>
        <w:t>δεματικό</w:t>
      </w:r>
      <w:r w:rsidR="00C65AE6">
        <w:rPr>
          <w:rFonts w:ascii="Cambria" w:eastAsia="Times New Roman" w:hAnsi="Cambria" w:cs="Segoe UI"/>
          <w:color w:val="222222"/>
          <w:sz w:val="24"/>
          <w:szCs w:val="24"/>
          <w:lang w:eastAsia="el-GR"/>
        </w:rPr>
        <w:t>,</w:t>
      </w:r>
    </w:p>
    <w:p w:rsidR="002B06CD" w:rsidRPr="001972F2" w:rsidRDefault="00CA1CB9" w:rsidP="00C373EB">
      <w:pPr>
        <w:shd w:val="clear" w:color="auto" w:fill="FFFFFF"/>
        <w:suppressAutoHyphens w:val="0"/>
        <w:spacing w:after="0" w:line="240" w:lineRule="auto"/>
        <w:rPr>
          <w:rFonts w:ascii="Cambria" w:eastAsia="Times New Roman" w:hAnsi="Cambria" w:cs="Segoe UI"/>
          <w:color w:val="222222"/>
          <w:sz w:val="24"/>
          <w:szCs w:val="24"/>
          <w:lang w:eastAsia="el-GR"/>
        </w:rPr>
      </w:pPr>
      <w:r w:rsidRPr="001972F2">
        <w:rPr>
          <w:rFonts w:ascii="Cambria" w:eastAsia="Times New Roman" w:hAnsi="Cambria" w:cs="Segoe UI"/>
          <w:color w:val="222222"/>
          <w:sz w:val="24"/>
          <w:szCs w:val="24"/>
          <w:lang w:eastAsia="el-GR"/>
        </w:rPr>
        <w:t>-ένα ζεύγος χειροπέδες</w:t>
      </w:r>
      <w:r w:rsidR="00C65AE6">
        <w:rPr>
          <w:rFonts w:ascii="Cambria" w:eastAsia="Times New Roman" w:hAnsi="Cambria" w:cs="Segoe UI"/>
          <w:color w:val="222222"/>
          <w:sz w:val="24"/>
          <w:szCs w:val="24"/>
          <w:lang w:eastAsia="el-GR"/>
        </w:rPr>
        <w:t xml:space="preserve"> με κλειδί,</w:t>
      </w:r>
    </w:p>
    <w:p w:rsidR="00CA1CB9" w:rsidRPr="00EA4BAF" w:rsidRDefault="00CA1CB9" w:rsidP="00C373EB">
      <w:pPr>
        <w:shd w:val="clear" w:color="auto" w:fill="FFFFFF"/>
        <w:suppressAutoHyphens w:val="0"/>
        <w:spacing w:after="0" w:line="240" w:lineRule="auto"/>
        <w:rPr>
          <w:rFonts w:ascii="Cambria" w:eastAsia="Times New Roman" w:hAnsi="Cambria" w:cs="Segoe UI"/>
          <w:color w:val="222222"/>
          <w:sz w:val="24"/>
          <w:szCs w:val="24"/>
          <w:lang w:eastAsia="el-GR"/>
        </w:rPr>
      </w:pPr>
      <w:r w:rsidRPr="001972F2">
        <w:rPr>
          <w:rFonts w:ascii="Cambria" w:eastAsia="Times New Roman" w:hAnsi="Cambria" w:cs="Segoe UI"/>
          <w:color w:val="222222"/>
          <w:sz w:val="24"/>
          <w:szCs w:val="24"/>
          <w:lang w:eastAsia="el-GR"/>
        </w:rPr>
        <w:t>-ένα αλεξίσφαιρο γιλέκο</w:t>
      </w:r>
      <w:r w:rsidR="00EA4BAF">
        <w:rPr>
          <w:rFonts w:ascii="Cambria" w:eastAsia="Times New Roman" w:hAnsi="Cambria" w:cs="Segoe UI"/>
          <w:color w:val="222222"/>
          <w:sz w:val="24"/>
          <w:szCs w:val="24"/>
          <w:lang w:eastAsia="el-GR"/>
        </w:rPr>
        <w:t xml:space="preserve"> χρώματος μπλε</w:t>
      </w:r>
      <w:r w:rsidR="00C65AE6">
        <w:rPr>
          <w:rFonts w:ascii="Cambria" w:eastAsia="Times New Roman" w:hAnsi="Cambria" w:cs="Segoe UI"/>
          <w:color w:val="222222"/>
          <w:sz w:val="24"/>
          <w:szCs w:val="24"/>
          <w:lang w:eastAsia="el-GR"/>
        </w:rPr>
        <w:t>.</w:t>
      </w:r>
    </w:p>
    <w:p w:rsidR="002B06CD" w:rsidRPr="004874F0" w:rsidRDefault="00CA1CB9" w:rsidP="00630566">
      <w:pPr>
        <w:spacing w:after="0" w:line="240" w:lineRule="auto"/>
        <w:ind w:firstLine="720"/>
        <w:rPr>
          <w:rFonts w:ascii="Cambria" w:eastAsia="Times New Roman" w:hAnsi="Cambria" w:cs="Arial"/>
          <w:color w:val="000000"/>
          <w:sz w:val="24"/>
          <w:szCs w:val="24"/>
          <w:lang w:eastAsia="el-GR"/>
        </w:rPr>
      </w:pPr>
      <w:r w:rsidRPr="001972F2">
        <w:rPr>
          <w:rFonts w:ascii="Cambria" w:eastAsia="Times New Roman" w:hAnsi="Cambria" w:cs="Arial"/>
          <w:color w:val="000000"/>
          <w:sz w:val="24"/>
          <w:szCs w:val="24"/>
          <w:lang w:eastAsia="el-GR"/>
        </w:rPr>
        <w:t>Από το Κεντρικό Λιμεναρχείο Θεσσαλονίκης, που διενεργεί την προανάκριση, κατα</w:t>
      </w:r>
      <w:r w:rsidR="004874F0">
        <w:rPr>
          <w:rFonts w:ascii="Cambria" w:eastAsia="Times New Roman" w:hAnsi="Cambria" w:cs="Arial"/>
          <w:color w:val="000000"/>
          <w:sz w:val="24"/>
          <w:szCs w:val="24"/>
          <w:lang w:eastAsia="el-GR"/>
        </w:rPr>
        <w:t>σχέθηκαν τα ανωτέρω ανευρεθέντα</w:t>
      </w:r>
      <w:r w:rsidR="00746C82">
        <w:rPr>
          <w:rFonts w:ascii="Cambria" w:eastAsia="Times New Roman" w:hAnsi="Cambria" w:cs="Arial"/>
          <w:color w:val="000000"/>
          <w:sz w:val="24"/>
          <w:szCs w:val="24"/>
          <w:lang w:eastAsia="el-GR"/>
        </w:rPr>
        <w:t>.</w:t>
      </w:r>
      <w:r w:rsidR="004874F0" w:rsidRPr="004874F0">
        <w:rPr>
          <w:rFonts w:ascii="Cambria" w:eastAsia="Times New Roman" w:hAnsi="Cambria" w:cs="Arial"/>
          <w:color w:val="000000"/>
          <w:sz w:val="24"/>
          <w:szCs w:val="24"/>
          <w:lang w:eastAsia="el-GR"/>
        </w:rPr>
        <w:t xml:space="preserve"> </w:t>
      </w:r>
      <w:r w:rsidR="00746C82">
        <w:rPr>
          <w:rFonts w:ascii="Cambria" w:eastAsia="Times New Roman" w:hAnsi="Cambria" w:cs="Arial"/>
          <w:color w:val="000000"/>
          <w:sz w:val="24"/>
          <w:szCs w:val="24"/>
          <w:lang w:eastAsia="el-GR"/>
        </w:rPr>
        <w:t>Η</w:t>
      </w:r>
      <w:r w:rsidR="004874F0">
        <w:rPr>
          <w:rFonts w:ascii="Cambria" w:eastAsia="Times New Roman" w:hAnsi="Cambria" w:cs="Arial"/>
          <w:color w:val="000000"/>
          <w:sz w:val="24"/>
          <w:szCs w:val="24"/>
          <w:lang w:eastAsia="el-GR"/>
        </w:rPr>
        <w:t xml:space="preserve"> χειροβομβίδα πρόκειται να παραδοθεί σε αρμόδια Υπηρεσία του Ελληνικού στρατού. </w:t>
      </w:r>
    </w:p>
    <w:p w:rsidR="005F0EED" w:rsidRPr="004874F0" w:rsidRDefault="005F0EED" w:rsidP="00630566">
      <w:pPr>
        <w:spacing w:after="0" w:line="240" w:lineRule="auto"/>
        <w:ind w:firstLine="720"/>
        <w:rPr>
          <w:rFonts w:ascii="Cambria" w:eastAsia="Times New Roman" w:hAnsi="Cambria" w:cs="Arial"/>
          <w:color w:val="000000"/>
          <w:sz w:val="24"/>
          <w:szCs w:val="24"/>
          <w:lang w:eastAsia="el-GR"/>
        </w:rPr>
      </w:pPr>
    </w:p>
    <w:p w:rsidR="005F0EED" w:rsidRPr="005F0EED" w:rsidRDefault="005F0EED" w:rsidP="005F0EED">
      <w:pPr>
        <w:spacing w:after="0" w:line="240" w:lineRule="auto"/>
        <w:rPr>
          <w:rFonts w:ascii="Cambria" w:eastAsia="Times New Roman" w:hAnsi="Cambria" w:cs="Arial"/>
          <w:color w:val="000000"/>
          <w:sz w:val="24"/>
          <w:szCs w:val="24"/>
          <w:lang w:eastAsia="el-GR"/>
        </w:rPr>
      </w:pPr>
      <w:r>
        <w:rPr>
          <w:rFonts w:ascii="Cambria" w:eastAsia="Times New Roman" w:hAnsi="Cambria" w:cs="Arial"/>
          <w:color w:val="000000"/>
          <w:sz w:val="24"/>
          <w:szCs w:val="24"/>
          <w:lang w:eastAsia="el-GR"/>
        </w:rPr>
        <w:t xml:space="preserve">Διαθέσιμο φωτογραφικό υλικό έχει αναρτηθεί στην ιστοσελίδα </w:t>
      </w:r>
      <w:hyperlink r:id="rId10" w:history="1">
        <w:r w:rsidRPr="001E42D5">
          <w:rPr>
            <w:rStyle w:val="-"/>
            <w:rFonts w:ascii="Cambria" w:eastAsia="Calibri" w:hAnsi="Cambria" w:cs="Arial"/>
            <w:sz w:val="24"/>
            <w:szCs w:val="24"/>
            <w:lang w:val="en-US" w:eastAsia="el-GR"/>
          </w:rPr>
          <w:t>www</w:t>
        </w:r>
        <w:r w:rsidRPr="001E42D5">
          <w:rPr>
            <w:rStyle w:val="-"/>
            <w:rFonts w:ascii="Cambria" w:eastAsia="Calibri" w:hAnsi="Cambria" w:cs="Arial"/>
            <w:sz w:val="24"/>
            <w:szCs w:val="24"/>
            <w:lang w:eastAsia="el-GR"/>
          </w:rPr>
          <w:t>.</w:t>
        </w:r>
        <w:r w:rsidRPr="001E42D5">
          <w:rPr>
            <w:rStyle w:val="-"/>
            <w:rFonts w:ascii="Cambria" w:eastAsia="Calibri" w:hAnsi="Cambria" w:cs="Arial"/>
            <w:sz w:val="24"/>
            <w:szCs w:val="24"/>
            <w:lang w:val="en-US" w:eastAsia="el-GR"/>
          </w:rPr>
          <w:t>hcg</w:t>
        </w:r>
        <w:r w:rsidRPr="001E42D5">
          <w:rPr>
            <w:rStyle w:val="-"/>
            <w:rFonts w:ascii="Cambria" w:eastAsia="Calibri" w:hAnsi="Cambria" w:cs="Arial"/>
            <w:sz w:val="24"/>
            <w:szCs w:val="24"/>
            <w:lang w:eastAsia="el-GR"/>
          </w:rPr>
          <w:t>.</w:t>
        </w:r>
        <w:r w:rsidRPr="001E42D5">
          <w:rPr>
            <w:rStyle w:val="-"/>
            <w:rFonts w:ascii="Cambria" w:eastAsia="Calibri" w:hAnsi="Cambria" w:cs="Arial"/>
            <w:sz w:val="24"/>
            <w:szCs w:val="24"/>
            <w:lang w:val="en-US" w:eastAsia="el-GR"/>
          </w:rPr>
          <w:t>gr</w:t>
        </w:r>
      </w:hyperlink>
      <w:r w:rsidRPr="005F0EED">
        <w:rPr>
          <w:rFonts w:ascii="Cambria" w:eastAsia="Times New Roman" w:hAnsi="Cambria" w:cs="Arial"/>
          <w:color w:val="000000"/>
          <w:sz w:val="24"/>
          <w:szCs w:val="24"/>
          <w:lang w:eastAsia="el-GR"/>
        </w:rPr>
        <w:t xml:space="preserve">. </w:t>
      </w:r>
    </w:p>
    <w:p w:rsidR="00DB57F2" w:rsidRPr="001972F2" w:rsidRDefault="00DB57F2" w:rsidP="002B06CD">
      <w:pPr>
        <w:shd w:val="clear" w:color="auto" w:fill="FFFFFF"/>
        <w:suppressAutoHyphens w:val="0"/>
        <w:spacing w:after="0" w:line="240" w:lineRule="auto"/>
        <w:ind w:firstLine="720"/>
        <w:rPr>
          <w:rFonts w:ascii="Cambria" w:eastAsia="Times New Roman" w:hAnsi="Cambria" w:cs="Arial"/>
          <w:color w:val="000000"/>
          <w:sz w:val="24"/>
          <w:szCs w:val="24"/>
          <w:lang w:eastAsia="el-GR"/>
        </w:rPr>
      </w:pPr>
    </w:p>
    <w:sectPr w:rsidR="00DB57F2" w:rsidRPr="001972F2" w:rsidSect="0077435B">
      <w:headerReference w:type="even" r:id="rId11"/>
      <w:headerReference w:type="default" r:id="rId12"/>
      <w:footerReference w:type="even" r:id="rId13"/>
      <w:footerReference w:type="default" r:id="rId14"/>
      <w:headerReference w:type="first" r:id="rId15"/>
      <w:footerReference w:type="first" r:id="rId16"/>
      <w:pgSz w:w="11906" w:h="16838"/>
      <w:pgMar w:top="614" w:right="1646" w:bottom="1493" w:left="1800" w:header="720" w:footer="475" w:gutter="0"/>
      <w:cols w:space="720"/>
      <w:docGrid w:linePitch="600" w:charSpace="3686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D17C0" w:rsidRDefault="000D17C0">
      <w:pPr>
        <w:spacing w:after="0" w:line="240" w:lineRule="auto"/>
      </w:pPr>
      <w:r>
        <w:separator/>
      </w:r>
    </w:p>
  </w:endnote>
  <w:endnote w:type="continuationSeparator" w:id="1">
    <w:p w:rsidR="000D17C0" w:rsidRDefault="000D17C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Tahoma">
    <w:panose1 w:val="020B0604030504040204"/>
    <w:charset w:val="A1"/>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Segoe UI">
    <w:panose1 w:val="020B0502040204020203"/>
    <w:charset w:val="A1"/>
    <w:family w:val="swiss"/>
    <w:pitch w:val="variable"/>
    <w:sig w:usb0="E4002EFF" w:usb1="C000E47F"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5088" w:rsidRDefault="00AF5088">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042B" w:rsidRDefault="00EE042B">
    <w:pPr>
      <w:pStyle w:val="a5"/>
      <w:spacing w:line="100" w:lineRule="atLeast"/>
      <w:jc w:val="center"/>
      <w:rPr>
        <w:shd w:val="clear" w:color="auto" w:fill="FFFFFF"/>
      </w:rPr>
    </w:pPr>
    <w:r>
      <w:rPr>
        <w:rFonts w:ascii="Cambria" w:hAnsi="Cambria" w:cs="Cambria"/>
      </w:rPr>
      <w:t xml:space="preserve">Ακτή Βασιλειάδη Πύλη Ε1-Ε2, 185 10 Πειραιάς, τηλ.: </w:t>
    </w:r>
    <w:r>
      <w:rPr>
        <w:rFonts w:ascii="Cambria" w:hAnsi="Cambria" w:cs="Cambria"/>
        <w:lang w:val="en-US"/>
      </w:rPr>
      <w:t>213137-1714</w:t>
    </w:r>
    <w:r>
      <w:rPr>
        <w:rFonts w:ascii="Cambria" w:hAnsi="Cambria" w:cs="Cambria"/>
      </w:rPr>
      <w:t xml:space="preserve">, </w:t>
    </w:r>
    <w:r>
      <w:rPr>
        <w:rFonts w:ascii="Cambria" w:hAnsi="Cambria" w:cs="Cambria"/>
        <w:lang w:val="en-US"/>
      </w:rPr>
      <w:t>fax</w:t>
    </w:r>
    <w:r>
      <w:rPr>
        <w:rFonts w:ascii="Cambria" w:hAnsi="Cambria" w:cs="Cambria"/>
      </w:rPr>
      <w:t xml:space="preserve">: </w:t>
    </w:r>
    <w:r>
      <w:rPr>
        <w:rFonts w:ascii="Cambria" w:hAnsi="Cambria" w:cs="Cambria"/>
        <w:lang w:val="en-US"/>
      </w:rPr>
      <w:t>210-4191590</w:t>
    </w:r>
    <w:r>
      <w:rPr>
        <w:rFonts w:ascii="Cambria" w:hAnsi="Cambria" w:cs="Cambria"/>
      </w:rPr>
      <w:br/>
    </w:r>
    <w:r>
      <w:rPr>
        <w:rFonts w:ascii="Cambria" w:hAnsi="Cambria" w:cs="Cambria"/>
        <w:lang w:val="en-US"/>
      </w:rPr>
      <w:t>website</w:t>
    </w:r>
    <w:r>
      <w:rPr>
        <w:rFonts w:ascii="Cambria" w:hAnsi="Cambria" w:cs="Cambria"/>
      </w:rPr>
      <w:t xml:space="preserve">: </w:t>
    </w:r>
    <w:hyperlink r:id="rId1" w:history="1">
      <w:r>
        <w:rPr>
          <w:rStyle w:val="-"/>
          <w:rFonts w:ascii="Cambria" w:hAnsi="Cambria" w:cs="Cambria"/>
          <w:lang w:val="en-US"/>
        </w:rPr>
        <w:t>www</w:t>
      </w:r>
      <w:r>
        <w:rPr>
          <w:rStyle w:val="-"/>
          <w:rFonts w:ascii="Cambria" w:hAnsi="Cambria" w:cs="Cambria"/>
        </w:rPr>
        <w:t>.</w:t>
      </w:r>
      <w:r>
        <w:rPr>
          <w:rStyle w:val="-"/>
          <w:rFonts w:ascii="Cambria" w:hAnsi="Cambria" w:cs="Cambria"/>
          <w:lang w:val="en-US"/>
        </w:rPr>
        <w:t>hcg</w:t>
      </w:r>
      <w:r>
        <w:rPr>
          <w:rStyle w:val="-"/>
          <w:rFonts w:ascii="Cambria" w:hAnsi="Cambria" w:cs="Cambria"/>
        </w:rPr>
        <w:t>.</w:t>
      </w:r>
      <w:r>
        <w:rPr>
          <w:rStyle w:val="-"/>
          <w:rFonts w:ascii="Cambria" w:hAnsi="Cambria" w:cs="Cambria"/>
          <w:lang w:val="en-US"/>
        </w:rPr>
        <w:t>gr</w:t>
      </w:r>
    </w:hyperlink>
    <w:r>
      <w:rPr>
        <w:rFonts w:ascii="Cambria" w:hAnsi="Cambria" w:cs="Cambria"/>
      </w:rPr>
      <w:t xml:space="preserve"> , </w:t>
    </w:r>
    <w:r>
      <w:rPr>
        <w:rFonts w:ascii="Cambria" w:hAnsi="Cambria" w:cs="Cambria"/>
        <w:lang w:val="en-US"/>
      </w:rPr>
      <w:t>e</w:t>
    </w:r>
    <w:r>
      <w:rPr>
        <w:rFonts w:ascii="Cambria" w:hAnsi="Cambria" w:cs="Cambria"/>
      </w:rPr>
      <w:t>-</w:t>
    </w:r>
    <w:r>
      <w:rPr>
        <w:rFonts w:ascii="Cambria" w:hAnsi="Cambria" w:cs="Cambria"/>
        <w:lang w:val="en-US"/>
      </w:rPr>
      <w:t>mail</w:t>
    </w:r>
    <w:r>
      <w:rPr>
        <w:rFonts w:ascii="Cambria" w:hAnsi="Cambria" w:cs="Cambria"/>
      </w:rPr>
      <w:t xml:space="preserve">: </w:t>
    </w:r>
    <w:hyperlink r:id="rId2" w:history="1">
      <w:r>
        <w:rPr>
          <w:rStyle w:val="-"/>
          <w:rFonts w:ascii="Cambria" w:hAnsi="Cambria" w:cs="Cambria"/>
          <w:lang w:val="en-US"/>
        </w:rPr>
        <w:t>mme@yna.gov.gr</w:t>
      </w:r>
    </w:hyperlink>
  </w:p>
  <w:p w:rsidR="00EE042B" w:rsidRPr="00AF5088" w:rsidRDefault="00AE6FE8">
    <w:pPr>
      <w:pStyle w:val="a5"/>
      <w:spacing w:line="100" w:lineRule="atLeast"/>
      <w:jc w:val="center"/>
      <w:rPr>
        <w:lang w:val="en-US"/>
      </w:rPr>
    </w:pPr>
    <w:r>
      <w:rPr>
        <w:shd w:val="clear" w:color="auto" w:fill="FFFFFF"/>
      </w:rPr>
      <w:t>052</w:t>
    </w:r>
    <w:r w:rsidR="00C465B7">
      <w:rPr>
        <w:shd w:val="clear" w:color="auto" w:fill="FFFFFF"/>
      </w:rPr>
      <w:t>4</w:t>
    </w:r>
    <w:r w:rsidR="00AF5088">
      <w:rPr>
        <w:shd w:val="clear" w:color="auto" w:fill="FFFFFF"/>
        <w:lang w:val="en-US"/>
      </w:rPr>
      <w:t>330</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5088" w:rsidRDefault="00AF5088">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D17C0" w:rsidRDefault="000D17C0">
      <w:pPr>
        <w:spacing w:after="0" w:line="240" w:lineRule="auto"/>
      </w:pPr>
      <w:r>
        <w:separator/>
      </w:r>
    </w:p>
  </w:footnote>
  <w:footnote w:type="continuationSeparator" w:id="1">
    <w:p w:rsidR="000D17C0" w:rsidRDefault="000D17C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5088" w:rsidRDefault="00AF5088">
    <w:pPr>
      <w:pStyle w:val="af"/>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5088" w:rsidRDefault="00AF5088">
    <w:pPr>
      <w:pStyle w:val="af"/>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5088" w:rsidRDefault="00AF5088">
    <w:pPr>
      <w:pStyle w:val="af"/>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0"/>
        </w:tabs>
        <w:ind w:left="792" w:hanging="432"/>
      </w:pPr>
      <w:rPr>
        <w:rFonts w:ascii="Calibri" w:eastAsia="Calibri" w:hAnsi="Calibri" w:cs="Times New Roman" w:hint="default"/>
        <w:color w:val="000000"/>
        <w:sz w:val="22"/>
        <w:szCs w:val="24"/>
      </w:rPr>
    </w:lvl>
    <w:lvl w:ilvl="1">
      <w:start w:val="1"/>
      <w:numFmt w:val="none"/>
      <w:suff w:val="nothing"/>
      <w:lvlText w:val=""/>
      <w:lvlJc w:val="left"/>
      <w:pPr>
        <w:tabs>
          <w:tab w:val="num" w:pos="0"/>
        </w:tabs>
        <w:ind w:left="936" w:hanging="576"/>
      </w:pPr>
      <w:rPr>
        <w:rFonts w:ascii="Courier New" w:hAnsi="Courier New" w:cs="Courier New" w:hint="default"/>
      </w:rPr>
    </w:lvl>
    <w:lvl w:ilvl="2">
      <w:start w:val="1"/>
      <w:numFmt w:val="none"/>
      <w:suff w:val="nothing"/>
      <w:lvlText w:val=""/>
      <w:lvlJc w:val="left"/>
      <w:pPr>
        <w:tabs>
          <w:tab w:val="num" w:pos="0"/>
        </w:tabs>
        <w:ind w:left="1080" w:hanging="720"/>
      </w:pPr>
      <w:rPr>
        <w:rFonts w:ascii="Wingdings" w:hAnsi="Wingdings" w:cs="Wingdings" w:hint="default"/>
      </w:r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0"/>
        </w:tabs>
        <w:ind w:left="136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0"/>
        </w:tabs>
        <w:ind w:left="1656" w:hanging="1296"/>
      </w:pPr>
    </w:lvl>
    <w:lvl w:ilvl="7">
      <w:start w:val="1"/>
      <w:numFmt w:val="none"/>
      <w:suff w:val="nothing"/>
      <w:lvlText w:val=""/>
      <w:lvlJc w:val="left"/>
      <w:pPr>
        <w:tabs>
          <w:tab w:val="num" w:pos="0"/>
        </w:tabs>
        <w:ind w:left="1800" w:hanging="1440"/>
      </w:pPr>
    </w:lvl>
    <w:lvl w:ilvl="8">
      <w:start w:val="1"/>
      <w:numFmt w:val="none"/>
      <w:suff w:val="nothing"/>
      <w:lvlText w:val=""/>
      <w:lvlJc w:val="left"/>
      <w:pPr>
        <w:tabs>
          <w:tab w:val="num" w:pos="0"/>
        </w:tabs>
        <w:ind w:left="1944"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10368" w:hanging="432"/>
      </w:pPr>
      <w:rPr>
        <w:rFonts w:ascii="Wingdings" w:hAnsi="Wingdings" w:cs="Wingdings" w:hint="default"/>
        <w:b/>
        <w:caps w:val="0"/>
        <w:smallCaps w:val="0"/>
        <w:lang w:val="el-GR"/>
      </w:rPr>
    </w:lvl>
    <w:lvl w:ilvl="1">
      <w:start w:val="1"/>
      <w:numFmt w:val="none"/>
      <w:suff w:val="nothing"/>
      <w:lvlText w:val=""/>
      <w:lvlJc w:val="left"/>
      <w:pPr>
        <w:tabs>
          <w:tab w:val="num" w:pos="0"/>
        </w:tabs>
        <w:ind w:left="10224" w:hanging="576"/>
      </w:pPr>
    </w:lvl>
    <w:lvl w:ilvl="2">
      <w:start w:val="1"/>
      <w:numFmt w:val="none"/>
      <w:suff w:val="nothing"/>
      <w:lvlText w:val=""/>
      <w:lvlJc w:val="left"/>
      <w:pPr>
        <w:tabs>
          <w:tab w:val="num" w:pos="0"/>
        </w:tabs>
        <w:ind w:left="10080" w:hanging="720"/>
      </w:pPr>
    </w:lvl>
    <w:lvl w:ilvl="3">
      <w:start w:val="1"/>
      <w:numFmt w:val="none"/>
      <w:suff w:val="nothing"/>
      <w:lvlText w:val=""/>
      <w:lvlJc w:val="left"/>
      <w:pPr>
        <w:tabs>
          <w:tab w:val="num" w:pos="0"/>
        </w:tabs>
        <w:ind w:left="9936" w:hanging="864"/>
      </w:pPr>
    </w:lvl>
    <w:lvl w:ilvl="4">
      <w:start w:val="1"/>
      <w:numFmt w:val="none"/>
      <w:suff w:val="nothing"/>
      <w:lvlText w:val=""/>
      <w:lvlJc w:val="left"/>
      <w:pPr>
        <w:tabs>
          <w:tab w:val="num" w:pos="0"/>
        </w:tabs>
        <w:ind w:left="9792" w:hanging="1008"/>
      </w:pPr>
    </w:lvl>
    <w:lvl w:ilvl="5">
      <w:start w:val="1"/>
      <w:numFmt w:val="none"/>
      <w:suff w:val="nothing"/>
      <w:lvlText w:val=""/>
      <w:lvlJc w:val="left"/>
      <w:pPr>
        <w:tabs>
          <w:tab w:val="num" w:pos="0"/>
        </w:tabs>
        <w:ind w:left="9648" w:hanging="1152"/>
      </w:pPr>
    </w:lvl>
    <w:lvl w:ilvl="6">
      <w:start w:val="1"/>
      <w:numFmt w:val="none"/>
      <w:suff w:val="nothing"/>
      <w:lvlText w:val=""/>
      <w:lvlJc w:val="left"/>
      <w:pPr>
        <w:tabs>
          <w:tab w:val="num" w:pos="0"/>
        </w:tabs>
        <w:ind w:left="9504" w:hanging="1296"/>
      </w:pPr>
    </w:lvl>
    <w:lvl w:ilvl="7">
      <w:start w:val="1"/>
      <w:numFmt w:val="none"/>
      <w:suff w:val="nothing"/>
      <w:lvlText w:val=""/>
      <w:lvlJc w:val="left"/>
      <w:pPr>
        <w:tabs>
          <w:tab w:val="num" w:pos="0"/>
        </w:tabs>
        <w:ind w:left="9360" w:hanging="1440"/>
      </w:pPr>
    </w:lvl>
    <w:lvl w:ilvl="8">
      <w:start w:val="1"/>
      <w:numFmt w:val="none"/>
      <w:suff w:val="nothing"/>
      <w:lvlText w:val=""/>
      <w:lvlJc w:val="left"/>
      <w:pPr>
        <w:tabs>
          <w:tab w:val="num" w:pos="0"/>
        </w:tabs>
        <w:ind w:left="9216" w:hanging="1584"/>
      </w:pPr>
    </w:lvl>
  </w:abstractNum>
  <w:num w:numId="1">
    <w:abstractNumId w:val="0"/>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displayBackgroundShape/>
  <w:stylePaneFormatFilter w:val="000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doNotShadeFormData/>
  <w:characterSpacingControl w:val="doNotCompress"/>
  <w:doNotValidateAgainstSchema/>
  <w:doNotDemarcateInvalidXml/>
  <w:footnotePr>
    <w:footnote w:id="0"/>
    <w:footnote w:id="1"/>
  </w:footnotePr>
  <w:endnotePr>
    <w:endnote w:id="0"/>
    <w:endnote w:id="1"/>
  </w:endnotePr>
  <w:compat/>
  <w:rsids>
    <w:rsidRoot w:val="00172A27"/>
    <w:rsid w:val="00002C1E"/>
    <w:rsid w:val="00010BF4"/>
    <w:rsid w:val="000127A2"/>
    <w:rsid w:val="000179C4"/>
    <w:rsid w:val="00023800"/>
    <w:rsid w:val="0002432A"/>
    <w:rsid w:val="00026BE6"/>
    <w:rsid w:val="00033253"/>
    <w:rsid w:val="0005334A"/>
    <w:rsid w:val="00063E5A"/>
    <w:rsid w:val="000655A0"/>
    <w:rsid w:val="000771B0"/>
    <w:rsid w:val="00095A4C"/>
    <w:rsid w:val="000A1FC1"/>
    <w:rsid w:val="000C1413"/>
    <w:rsid w:val="000C1E16"/>
    <w:rsid w:val="000C2016"/>
    <w:rsid w:val="000D06B3"/>
    <w:rsid w:val="000D17C0"/>
    <w:rsid w:val="000E1B6C"/>
    <w:rsid w:val="000E1DFC"/>
    <w:rsid w:val="000E1E65"/>
    <w:rsid w:val="000F4A41"/>
    <w:rsid w:val="000F57D1"/>
    <w:rsid w:val="00110019"/>
    <w:rsid w:val="00111D56"/>
    <w:rsid w:val="001132D3"/>
    <w:rsid w:val="00122DB7"/>
    <w:rsid w:val="00151F10"/>
    <w:rsid w:val="00154DC1"/>
    <w:rsid w:val="0017167E"/>
    <w:rsid w:val="00172A27"/>
    <w:rsid w:val="001812A3"/>
    <w:rsid w:val="00187B97"/>
    <w:rsid w:val="00190590"/>
    <w:rsid w:val="001972F2"/>
    <w:rsid w:val="001B026A"/>
    <w:rsid w:val="001B6220"/>
    <w:rsid w:val="001C2547"/>
    <w:rsid w:val="001C5B71"/>
    <w:rsid w:val="001C6E17"/>
    <w:rsid w:val="001F1632"/>
    <w:rsid w:val="001F2460"/>
    <w:rsid w:val="001F3CD5"/>
    <w:rsid w:val="00206F78"/>
    <w:rsid w:val="002128B3"/>
    <w:rsid w:val="00215629"/>
    <w:rsid w:val="00223295"/>
    <w:rsid w:val="00234544"/>
    <w:rsid w:val="00235241"/>
    <w:rsid w:val="00250F2A"/>
    <w:rsid w:val="0025151B"/>
    <w:rsid w:val="0026113E"/>
    <w:rsid w:val="0027038D"/>
    <w:rsid w:val="00287AF4"/>
    <w:rsid w:val="00297B76"/>
    <w:rsid w:val="002A6A4E"/>
    <w:rsid w:val="002B06CD"/>
    <w:rsid w:val="002B370E"/>
    <w:rsid w:val="002B45AC"/>
    <w:rsid w:val="002C03D9"/>
    <w:rsid w:val="002C740A"/>
    <w:rsid w:val="002D271D"/>
    <w:rsid w:val="002E3B13"/>
    <w:rsid w:val="002E3DE9"/>
    <w:rsid w:val="002E5C6C"/>
    <w:rsid w:val="002E6640"/>
    <w:rsid w:val="00313B77"/>
    <w:rsid w:val="00314FE8"/>
    <w:rsid w:val="00320051"/>
    <w:rsid w:val="00321BD0"/>
    <w:rsid w:val="00325EA3"/>
    <w:rsid w:val="003275B3"/>
    <w:rsid w:val="00330F5B"/>
    <w:rsid w:val="0033289E"/>
    <w:rsid w:val="00334B23"/>
    <w:rsid w:val="00344405"/>
    <w:rsid w:val="00345F0F"/>
    <w:rsid w:val="003530E6"/>
    <w:rsid w:val="00365FD4"/>
    <w:rsid w:val="00381048"/>
    <w:rsid w:val="003A6ABE"/>
    <w:rsid w:val="003B3359"/>
    <w:rsid w:val="003B5BC9"/>
    <w:rsid w:val="003C6C68"/>
    <w:rsid w:val="003E3FBA"/>
    <w:rsid w:val="003F44C9"/>
    <w:rsid w:val="004033DC"/>
    <w:rsid w:val="00421073"/>
    <w:rsid w:val="004244D5"/>
    <w:rsid w:val="004623A2"/>
    <w:rsid w:val="00462DE0"/>
    <w:rsid w:val="00467F68"/>
    <w:rsid w:val="0047304C"/>
    <w:rsid w:val="0048583E"/>
    <w:rsid w:val="004874F0"/>
    <w:rsid w:val="004921FD"/>
    <w:rsid w:val="004933B6"/>
    <w:rsid w:val="00493CEE"/>
    <w:rsid w:val="00494A04"/>
    <w:rsid w:val="004A133D"/>
    <w:rsid w:val="004A160D"/>
    <w:rsid w:val="004B7669"/>
    <w:rsid w:val="004B787E"/>
    <w:rsid w:val="004C2DB1"/>
    <w:rsid w:val="004D22FE"/>
    <w:rsid w:val="004E36B5"/>
    <w:rsid w:val="004E4F9B"/>
    <w:rsid w:val="005103CC"/>
    <w:rsid w:val="00523AA9"/>
    <w:rsid w:val="005248BF"/>
    <w:rsid w:val="005250F3"/>
    <w:rsid w:val="00533880"/>
    <w:rsid w:val="00537425"/>
    <w:rsid w:val="00550E55"/>
    <w:rsid w:val="00553F8E"/>
    <w:rsid w:val="00570F79"/>
    <w:rsid w:val="00574EE4"/>
    <w:rsid w:val="00596C1A"/>
    <w:rsid w:val="005A37DE"/>
    <w:rsid w:val="005A3B22"/>
    <w:rsid w:val="005B3169"/>
    <w:rsid w:val="005B3E51"/>
    <w:rsid w:val="005C07F6"/>
    <w:rsid w:val="005E31F2"/>
    <w:rsid w:val="005E6190"/>
    <w:rsid w:val="005F0EED"/>
    <w:rsid w:val="005F35F6"/>
    <w:rsid w:val="005F3973"/>
    <w:rsid w:val="005F4614"/>
    <w:rsid w:val="005F4950"/>
    <w:rsid w:val="005F73E1"/>
    <w:rsid w:val="005F7FA9"/>
    <w:rsid w:val="006067E6"/>
    <w:rsid w:val="00611469"/>
    <w:rsid w:val="006133DE"/>
    <w:rsid w:val="006235F2"/>
    <w:rsid w:val="0062423A"/>
    <w:rsid w:val="00624D61"/>
    <w:rsid w:val="00627972"/>
    <w:rsid w:val="00630566"/>
    <w:rsid w:val="00630D30"/>
    <w:rsid w:val="00640E8D"/>
    <w:rsid w:val="00641C15"/>
    <w:rsid w:val="0065541F"/>
    <w:rsid w:val="00655B8C"/>
    <w:rsid w:val="006624C3"/>
    <w:rsid w:val="00663911"/>
    <w:rsid w:val="00664B66"/>
    <w:rsid w:val="00666837"/>
    <w:rsid w:val="006711C6"/>
    <w:rsid w:val="00676925"/>
    <w:rsid w:val="00684920"/>
    <w:rsid w:val="00687669"/>
    <w:rsid w:val="00687AAD"/>
    <w:rsid w:val="0069752B"/>
    <w:rsid w:val="006A40D3"/>
    <w:rsid w:val="006A5F73"/>
    <w:rsid w:val="006B21E3"/>
    <w:rsid w:val="006B4DEB"/>
    <w:rsid w:val="006D13BD"/>
    <w:rsid w:val="006D44CF"/>
    <w:rsid w:val="006D6DDB"/>
    <w:rsid w:val="006D70CA"/>
    <w:rsid w:val="006E0ED5"/>
    <w:rsid w:val="006F02F3"/>
    <w:rsid w:val="006F0608"/>
    <w:rsid w:val="006F18AD"/>
    <w:rsid w:val="006F1FF9"/>
    <w:rsid w:val="006F5718"/>
    <w:rsid w:val="00707CE3"/>
    <w:rsid w:val="00712D59"/>
    <w:rsid w:val="00722B63"/>
    <w:rsid w:val="00726413"/>
    <w:rsid w:val="00730D45"/>
    <w:rsid w:val="00732210"/>
    <w:rsid w:val="00736C82"/>
    <w:rsid w:val="00740780"/>
    <w:rsid w:val="00746C82"/>
    <w:rsid w:val="0074755A"/>
    <w:rsid w:val="00750367"/>
    <w:rsid w:val="0075379A"/>
    <w:rsid w:val="007563CF"/>
    <w:rsid w:val="00770B39"/>
    <w:rsid w:val="0077435B"/>
    <w:rsid w:val="00780F0C"/>
    <w:rsid w:val="00797735"/>
    <w:rsid w:val="007B7489"/>
    <w:rsid w:val="007C06B5"/>
    <w:rsid w:val="007C3249"/>
    <w:rsid w:val="007C64E4"/>
    <w:rsid w:val="007D073E"/>
    <w:rsid w:val="007D37E2"/>
    <w:rsid w:val="007E38B9"/>
    <w:rsid w:val="007E654D"/>
    <w:rsid w:val="007F2749"/>
    <w:rsid w:val="007F3304"/>
    <w:rsid w:val="007F51BD"/>
    <w:rsid w:val="007F5459"/>
    <w:rsid w:val="00800975"/>
    <w:rsid w:val="00803587"/>
    <w:rsid w:val="008052EC"/>
    <w:rsid w:val="0081038A"/>
    <w:rsid w:val="00813A39"/>
    <w:rsid w:val="00813C38"/>
    <w:rsid w:val="00814050"/>
    <w:rsid w:val="00825892"/>
    <w:rsid w:val="0083043A"/>
    <w:rsid w:val="00834B5A"/>
    <w:rsid w:val="00836923"/>
    <w:rsid w:val="00844D76"/>
    <w:rsid w:val="00847420"/>
    <w:rsid w:val="008501FA"/>
    <w:rsid w:val="00853BF0"/>
    <w:rsid w:val="00856BE2"/>
    <w:rsid w:val="00857505"/>
    <w:rsid w:val="00870915"/>
    <w:rsid w:val="0087267F"/>
    <w:rsid w:val="00872954"/>
    <w:rsid w:val="00872983"/>
    <w:rsid w:val="00881022"/>
    <w:rsid w:val="00884BD8"/>
    <w:rsid w:val="00892588"/>
    <w:rsid w:val="0089287E"/>
    <w:rsid w:val="008A297A"/>
    <w:rsid w:val="008A4115"/>
    <w:rsid w:val="008A5BEC"/>
    <w:rsid w:val="008C579F"/>
    <w:rsid w:val="008D7E20"/>
    <w:rsid w:val="008F04F5"/>
    <w:rsid w:val="008F3E2B"/>
    <w:rsid w:val="008F7998"/>
    <w:rsid w:val="0091160E"/>
    <w:rsid w:val="00923915"/>
    <w:rsid w:val="0095159A"/>
    <w:rsid w:val="00957B92"/>
    <w:rsid w:val="00964CC5"/>
    <w:rsid w:val="009652AE"/>
    <w:rsid w:val="00980514"/>
    <w:rsid w:val="00981B5B"/>
    <w:rsid w:val="00984927"/>
    <w:rsid w:val="00984978"/>
    <w:rsid w:val="009878E2"/>
    <w:rsid w:val="0099215D"/>
    <w:rsid w:val="009921C5"/>
    <w:rsid w:val="00992AEF"/>
    <w:rsid w:val="009A0BB3"/>
    <w:rsid w:val="009C052A"/>
    <w:rsid w:val="009C2385"/>
    <w:rsid w:val="009E6E11"/>
    <w:rsid w:val="009E70A4"/>
    <w:rsid w:val="009F1938"/>
    <w:rsid w:val="00A12078"/>
    <w:rsid w:val="00A20567"/>
    <w:rsid w:val="00A22841"/>
    <w:rsid w:val="00A330E0"/>
    <w:rsid w:val="00A424D3"/>
    <w:rsid w:val="00A45E11"/>
    <w:rsid w:val="00A465BE"/>
    <w:rsid w:val="00A60084"/>
    <w:rsid w:val="00A70AA9"/>
    <w:rsid w:val="00A76EF4"/>
    <w:rsid w:val="00A82985"/>
    <w:rsid w:val="00A95509"/>
    <w:rsid w:val="00A97B47"/>
    <w:rsid w:val="00AA2A07"/>
    <w:rsid w:val="00AB2B72"/>
    <w:rsid w:val="00AB4AFB"/>
    <w:rsid w:val="00AB79AE"/>
    <w:rsid w:val="00AC0EEC"/>
    <w:rsid w:val="00AC6E55"/>
    <w:rsid w:val="00AD6044"/>
    <w:rsid w:val="00AE2A4E"/>
    <w:rsid w:val="00AE6FE8"/>
    <w:rsid w:val="00AF5088"/>
    <w:rsid w:val="00AF618D"/>
    <w:rsid w:val="00B0788F"/>
    <w:rsid w:val="00B07E06"/>
    <w:rsid w:val="00B13414"/>
    <w:rsid w:val="00B20DA2"/>
    <w:rsid w:val="00B21BD7"/>
    <w:rsid w:val="00B2391F"/>
    <w:rsid w:val="00B26DBD"/>
    <w:rsid w:val="00B27B1E"/>
    <w:rsid w:val="00B374A7"/>
    <w:rsid w:val="00B41102"/>
    <w:rsid w:val="00B4151B"/>
    <w:rsid w:val="00B51BE7"/>
    <w:rsid w:val="00B62F01"/>
    <w:rsid w:val="00B675BE"/>
    <w:rsid w:val="00B72063"/>
    <w:rsid w:val="00B82BA0"/>
    <w:rsid w:val="00B836D7"/>
    <w:rsid w:val="00B956A3"/>
    <w:rsid w:val="00B95AEA"/>
    <w:rsid w:val="00BA24E9"/>
    <w:rsid w:val="00BC1227"/>
    <w:rsid w:val="00BC3067"/>
    <w:rsid w:val="00BD0DEA"/>
    <w:rsid w:val="00BD1311"/>
    <w:rsid w:val="00BF0871"/>
    <w:rsid w:val="00BF723C"/>
    <w:rsid w:val="00C162AB"/>
    <w:rsid w:val="00C21A25"/>
    <w:rsid w:val="00C25CE6"/>
    <w:rsid w:val="00C32992"/>
    <w:rsid w:val="00C33364"/>
    <w:rsid w:val="00C373EB"/>
    <w:rsid w:val="00C4211D"/>
    <w:rsid w:val="00C465B7"/>
    <w:rsid w:val="00C609FD"/>
    <w:rsid w:val="00C60FC4"/>
    <w:rsid w:val="00C63898"/>
    <w:rsid w:val="00C65AE6"/>
    <w:rsid w:val="00C730DF"/>
    <w:rsid w:val="00C827D0"/>
    <w:rsid w:val="00C928C5"/>
    <w:rsid w:val="00C96AD8"/>
    <w:rsid w:val="00C96DB1"/>
    <w:rsid w:val="00CA1CB9"/>
    <w:rsid w:val="00CA6528"/>
    <w:rsid w:val="00CA688F"/>
    <w:rsid w:val="00CB2577"/>
    <w:rsid w:val="00CB2C40"/>
    <w:rsid w:val="00CC2A06"/>
    <w:rsid w:val="00CD3EE5"/>
    <w:rsid w:val="00CE413E"/>
    <w:rsid w:val="00CF150C"/>
    <w:rsid w:val="00CF59F5"/>
    <w:rsid w:val="00D21BDB"/>
    <w:rsid w:val="00D315B3"/>
    <w:rsid w:val="00D3387D"/>
    <w:rsid w:val="00D33ADE"/>
    <w:rsid w:val="00D36AB0"/>
    <w:rsid w:val="00D50813"/>
    <w:rsid w:val="00D5088C"/>
    <w:rsid w:val="00D54DE7"/>
    <w:rsid w:val="00D5679A"/>
    <w:rsid w:val="00D5729A"/>
    <w:rsid w:val="00D6157F"/>
    <w:rsid w:val="00D65237"/>
    <w:rsid w:val="00D762E7"/>
    <w:rsid w:val="00D875DF"/>
    <w:rsid w:val="00D90D1A"/>
    <w:rsid w:val="00D90F6C"/>
    <w:rsid w:val="00D94098"/>
    <w:rsid w:val="00D96337"/>
    <w:rsid w:val="00D96771"/>
    <w:rsid w:val="00DA0396"/>
    <w:rsid w:val="00DA5219"/>
    <w:rsid w:val="00DB57F2"/>
    <w:rsid w:val="00DB5BF3"/>
    <w:rsid w:val="00DD28D4"/>
    <w:rsid w:val="00DD30AA"/>
    <w:rsid w:val="00DD4BBF"/>
    <w:rsid w:val="00DD5233"/>
    <w:rsid w:val="00DE2209"/>
    <w:rsid w:val="00DE6F4C"/>
    <w:rsid w:val="00DF268A"/>
    <w:rsid w:val="00DF4EF4"/>
    <w:rsid w:val="00E0336D"/>
    <w:rsid w:val="00E12F72"/>
    <w:rsid w:val="00E217DD"/>
    <w:rsid w:val="00E269C1"/>
    <w:rsid w:val="00E34C64"/>
    <w:rsid w:val="00E34F8C"/>
    <w:rsid w:val="00E36FD3"/>
    <w:rsid w:val="00E67F99"/>
    <w:rsid w:val="00E76926"/>
    <w:rsid w:val="00E8095A"/>
    <w:rsid w:val="00E836AA"/>
    <w:rsid w:val="00E86FEC"/>
    <w:rsid w:val="00E877D9"/>
    <w:rsid w:val="00E879BB"/>
    <w:rsid w:val="00E91C7E"/>
    <w:rsid w:val="00E94ACD"/>
    <w:rsid w:val="00E96474"/>
    <w:rsid w:val="00E96D83"/>
    <w:rsid w:val="00EA4BAF"/>
    <w:rsid w:val="00EA5779"/>
    <w:rsid w:val="00EB0F06"/>
    <w:rsid w:val="00EC443C"/>
    <w:rsid w:val="00EC6113"/>
    <w:rsid w:val="00ED1633"/>
    <w:rsid w:val="00EE042B"/>
    <w:rsid w:val="00EE3060"/>
    <w:rsid w:val="00EE3130"/>
    <w:rsid w:val="00EE323A"/>
    <w:rsid w:val="00EE7568"/>
    <w:rsid w:val="00EF70AD"/>
    <w:rsid w:val="00EF7CA5"/>
    <w:rsid w:val="00F049AF"/>
    <w:rsid w:val="00F0528A"/>
    <w:rsid w:val="00F052D4"/>
    <w:rsid w:val="00F0572A"/>
    <w:rsid w:val="00F07FF5"/>
    <w:rsid w:val="00F12C44"/>
    <w:rsid w:val="00F16A19"/>
    <w:rsid w:val="00F31FAF"/>
    <w:rsid w:val="00F53BC5"/>
    <w:rsid w:val="00F64EDD"/>
    <w:rsid w:val="00F67EFD"/>
    <w:rsid w:val="00F70AEF"/>
    <w:rsid w:val="00F72FF4"/>
    <w:rsid w:val="00F7357A"/>
    <w:rsid w:val="00F77B95"/>
    <w:rsid w:val="00F80570"/>
    <w:rsid w:val="00F90F67"/>
    <w:rsid w:val="00F920F5"/>
    <w:rsid w:val="00F92B5E"/>
    <w:rsid w:val="00FA70C2"/>
    <w:rsid w:val="00FB0482"/>
    <w:rsid w:val="00FD02F1"/>
    <w:rsid w:val="00FD1C27"/>
    <w:rsid w:val="00FD43EB"/>
    <w:rsid w:val="00FD4B42"/>
    <w:rsid w:val="00FD51E4"/>
    <w:rsid w:val="00FE589A"/>
    <w:rsid w:val="00FE5E22"/>
    <w:rsid w:val="00FE6D65"/>
    <w:rsid w:val="00FF20F1"/>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435B"/>
    <w:pPr>
      <w:suppressAutoHyphens/>
      <w:spacing w:after="200" w:line="276" w:lineRule="auto"/>
      <w:jc w:val="both"/>
    </w:pPr>
    <w:rPr>
      <w:rFonts w:ascii="Calibri" w:eastAsia="Calibri" w:hAnsi="Calibri" w:cs="Calibri"/>
      <w:sz w:val="22"/>
      <w:szCs w:val="22"/>
      <w:lang w:eastAsia="ar-SA"/>
    </w:rPr>
  </w:style>
  <w:style w:type="paragraph" w:styleId="1">
    <w:name w:val="heading 1"/>
    <w:basedOn w:val="a"/>
    <w:next w:val="a"/>
    <w:qFormat/>
    <w:rsid w:val="0077435B"/>
    <w:pPr>
      <w:keepNext/>
      <w:numPr>
        <w:numId w:val="1"/>
      </w:numPr>
      <w:spacing w:after="0" w:line="240" w:lineRule="auto"/>
      <w:jc w:val="center"/>
      <w:outlineLvl w:val="0"/>
    </w:pPr>
    <w:rPr>
      <w:rFonts w:ascii="Times New Roman" w:eastAsia="Arial Unicode MS" w:hAnsi="Times New Roman" w:cs="Times New Roman"/>
      <w:b/>
      <w:bCs/>
      <w:sz w:val="24"/>
      <w:szCs w:val="24"/>
      <w:u w:val="single"/>
    </w:rPr>
  </w:style>
  <w:style w:type="paragraph" w:styleId="2">
    <w:name w:val="heading 2"/>
    <w:basedOn w:val="a"/>
    <w:next w:val="a"/>
    <w:qFormat/>
    <w:rsid w:val="0077435B"/>
    <w:pPr>
      <w:keepNext/>
      <w:tabs>
        <w:tab w:val="num" w:pos="0"/>
      </w:tabs>
      <w:spacing w:before="240" w:after="60"/>
      <w:ind w:left="936" w:hanging="576"/>
      <w:outlineLvl w:val="1"/>
    </w:pPr>
    <w:rPr>
      <w:rFonts w:ascii="Arial" w:eastAsia="Times New Roman" w:hAnsi="Arial" w:cs="Arial"/>
      <w:b/>
      <w:bCs/>
      <w:i/>
      <w:iCs/>
      <w:sz w:val="28"/>
      <w:szCs w:val="28"/>
    </w:rPr>
  </w:style>
  <w:style w:type="paragraph" w:styleId="3">
    <w:name w:val="heading 3"/>
    <w:basedOn w:val="a"/>
    <w:next w:val="a"/>
    <w:qFormat/>
    <w:rsid w:val="0077435B"/>
    <w:pPr>
      <w:keepNext/>
      <w:tabs>
        <w:tab w:val="num" w:pos="0"/>
      </w:tabs>
      <w:spacing w:before="240" w:after="60"/>
      <w:ind w:left="1080" w:hanging="720"/>
      <w:outlineLvl w:val="2"/>
    </w:pPr>
    <w:rPr>
      <w:rFonts w:ascii="Cambria" w:eastAsia="Times New Roman" w:hAnsi="Cambria" w:cs="Times New Roman"/>
      <w:b/>
      <w:bCs/>
      <w:sz w:val="26"/>
      <w:szCs w:val="26"/>
    </w:rPr>
  </w:style>
  <w:style w:type="paragraph" w:styleId="4">
    <w:name w:val="heading 4"/>
    <w:basedOn w:val="a"/>
    <w:next w:val="a"/>
    <w:link w:val="4Char"/>
    <w:qFormat/>
    <w:rsid w:val="0077435B"/>
    <w:pPr>
      <w:keepNext/>
      <w:spacing w:before="240" w:after="60"/>
      <w:outlineLvl w:val="3"/>
    </w:pPr>
    <w:rPr>
      <w:rFonts w:eastAsia="Times New Roman" w:cs="Times New Roman"/>
      <w:b/>
      <w:bCs/>
      <w:sz w:val="28"/>
      <w:szCs w:val="28"/>
    </w:rPr>
  </w:style>
  <w:style w:type="paragraph" w:styleId="5">
    <w:name w:val="heading 5"/>
    <w:basedOn w:val="a"/>
    <w:next w:val="a"/>
    <w:qFormat/>
    <w:rsid w:val="0077435B"/>
    <w:pPr>
      <w:tabs>
        <w:tab w:val="num" w:pos="0"/>
      </w:tabs>
      <w:spacing w:before="240" w:after="60"/>
      <w:ind w:left="1368" w:hanging="1008"/>
      <w:outlineLvl w:val="4"/>
    </w:pPr>
    <w:rPr>
      <w:rFonts w:ascii="Times New Roman" w:eastAsia="Times New Roman" w:hAnsi="Times New Roman" w:cs="Times New Roman"/>
      <w:b/>
      <w:bCs/>
      <w:i/>
      <w:iCs/>
      <w:sz w:val="26"/>
      <w:szCs w:val="26"/>
    </w:rPr>
  </w:style>
  <w:style w:type="paragraph" w:styleId="7">
    <w:name w:val="heading 7"/>
    <w:basedOn w:val="a0"/>
    <w:next w:val="a1"/>
    <w:qFormat/>
    <w:rsid w:val="0077435B"/>
    <w:pPr>
      <w:tabs>
        <w:tab w:val="num" w:pos="0"/>
      </w:tabs>
      <w:ind w:left="1656" w:hanging="1296"/>
      <w:outlineLvl w:val="6"/>
    </w:pPr>
    <w:rPr>
      <w:rFonts w:ascii="Times New Roman" w:eastAsia="Times New Roman" w:hAnsi="Times New Roman" w:cs="Times New Roman"/>
      <w:b/>
      <w:bCs/>
      <w:sz w:val="21"/>
      <w:szCs w:val="21"/>
    </w:rPr>
  </w:style>
  <w:style w:type="paragraph" w:styleId="8">
    <w:name w:val="heading 8"/>
    <w:basedOn w:val="a0"/>
    <w:next w:val="a1"/>
    <w:qFormat/>
    <w:rsid w:val="0077435B"/>
    <w:pPr>
      <w:tabs>
        <w:tab w:val="num" w:pos="0"/>
      </w:tabs>
      <w:ind w:left="1800" w:hanging="1440"/>
      <w:outlineLvl w:val="7"/>
    </w:pPr>
    <w:rPr>
      <w:rFonts w:ascii="Times New Roman" w:eastAsia="Times New Roman" w:hAnsi="Times New Roman" w:cs="Times New Roman"/>
      <w:b/>
      <w:bCs/>
      <w:sz w:val="21"/>
      <w:szCs w:val="21"/>
    </w:rPr>
  </w:style>
  <w:style w:type="paragraph" w:styleId="9">
    <w:name w:val="heading 9"/>
    <w:basedOn w:val="a0"/>
    <w:next w:val="a1"/>
    <w:qFormat/>
    <w:rsid w:val="0077435B"/>
    <w:pPr>
      <w:tabs>
        <w:tab w:val="num" w:pos="0"/>
      </w:tabs>
      <w:ind w:left="1944" w:hanging="1584"/>
      <w:outlineLvl w:val="8"/>
    </w:pPr>
    <w:rPr>
      <w:rFonts w:ascii="Times New Roman" w:eastAsia="Times New Roman" w:hAnsi="Times New Roman" w:cs="Times New Roman"/>
      <w:b/>
      <w:bCs/>
      <w:sz w:val="21"/>
      <w:szCs w:val="21"/>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footer"/>
    <w:basedOn w:val="a"/>
    <w:rsid w:val="0077435B"/>
    <w:rPr>
      <w:rFonts w:ascii="Times New Roman" w:eastAsia="Times New Roman" w:hAnsi="Times New Roman" w:cs="Times New Roman"/>
    </w:rPr>
  </w:style>
  <w:style w:type="character" w:styleId="-">
    <w:name w:val="Hyperlink"/>
    <w:rsid w:val="0077435B"/>
    <w:rPr>
      <w:rFonts w:ascii="Times New Roman" w:eastAsia="Times New Roman" w:hAnsi="Times New Roman" w:cs="Times New Roman"/>
      <w:color w:val="0000FF"/>
      <w:u w:val="single"/>
    </w:rPr>
  </w:style>
  <w:style w:type="paragraph" w:styleId="a1">
    <w:name w:val="Body Text"/>
    <w:basedOn w:val="a"/>
    <w:rsid w:val="0077435B"/>
    <w:pPr>
      <w:spacing w:after="120"/>
    </w:pPr>
    <w:rPr>
      <w:rFonts w:ascii="Times New Roman" w:eastAsia="Times New Roman" w:hAnsi="Times New Roman" w:cs="Times New Roman"/>
    </w:rPr>
  </w:style>
  <w:style w:type="character" w:styleId="a6">
    <w:name w:val="Strong"/>
    <w:qFormat/>
    <w:rsid w:val="0077435B"/>
    <w:rPr>
      <w:rFonts w:ascii="Times New Roman" w:eastAsia="Times New Roman" w:hAnsi="Times New Roman" w:cs="Times New Roman"/>
      <w:b/>
      <w:bCs/>
    </w:rPr>
  </w:style>
  <w:style w:type="character" w:customStyle="1" w:styleId="4Char">
    <w:name w:val="Επικεφαλίδα 4 Char"/>
    <w:link w:val="4"/>
    <w:rsid w:val="0077435B"/>
    <w:rPr>
      <w:rFonts w:ascii="Calibri" w:eastAsia="Times New Roman" w:hAnsi="Calibri" w:cs="Times New Roman"/>
      <w:b/>
      <w:bCs/>
      <w:sz w:val="28"/>
      <w:szCs w:val="28"/>
      <w:lang w:eastAsia="ar-SA"/>
    </w:rPr>
  </w:style>
  <w:style w:type="paragraph" w:customStyle="1" w:styleId="a0">
    <w:name w:val="Επικεφαλίδα"/>
    <w:basedOn w:val="a"/>
    <w:next w:val="a1"/>
    <w:rsid w:val="0077435B"/>
    <w:pPr>
      <w:keepNext/>
      <w:spacing w:before="240" w:after="120"/>
    </w:pPr>
    <w:rPr>
      <w:rFonts w:ascii="Arial" w:eastAsia="Microsoft YaHei" w:hAnsi="Arial" w:cs="Mangal"/>
      <w:sz w:val="28"/>
      <w:szCs w:val="28"/>
    </w:rPr>
  </w:style>
  <w:style w:type="character" w:customStyle="1" w:styleId="WW8Num1z0">
    <w:name w:val="WW8Num1z0"/>
    <w:rsid w:val="0077435B"/>
    <w:rPr>
      <w:rFonts w:ascii="Calibri" w:eastAsia="Calibri" w:hAnsi="Calibri" w:cs="Times New Roman" w:hint="default"/>
      <w:color w:val="000000"/>
      <w:sz w:val="22"/>
      <w:szCs w:val="24"/>
    </w:rPr>
  </w:style>
  <w:style w:type="character" w:customStyle="1" w:styleId="WW8Num1z1">
    <w:name w:val="WW8Num1z1"/>
    <w:rsid w:val="0077435B"/>
    <w:rPr>
      <w:rFonts w:ascii="Courier New" w:eastAsia="Times New Roman" w:hAnsi="Courier New" w:cs="Courier New" w:hint="default"/>
    </w:rPr>
  </w:style>
  <w:style w:type="character" w:customStyle="1" w:styleId="WW8Num1z2">
    <w:name w:val="WW8Num1z2"/>
    <w:rsid w:val="0077435B"/>
    <w:rPr>
      <w:rFonts w:ascii="Wingdings" w:eastAsia="Times New Roman" w:hAnsi="Wingdings" w:cs="Wingdings" w:hint="default"/>
    </w:rPr>
  </w:style>
  <w:style w:type="character" w:customStyle="1" w:styleId="WW8Num1z3">
    <w:name w:val="WW8Num1z3"/>
    <w:rsid w:val="0077435B"/>
    <w:rPr>
      <w:rFonts w:ascii="Symbol" w:eastAsia="Times New Roman" w:hAnsi="Symbol" w:cs="Symbol" w:hint="default"/>
    </w:rPr>
  </w:style>
  <w:style w:type="character" w:customStyle="1" w:styleId="WW8Num1z4">
    <w:name w:val="WW8Num1z4"/>
    <w:rsid w:val="0077435B"/>
    <w:rPr>
      <w:rFonts w:ascii="Times New Roman" w:eastAsia="Times New Roman" w:hAnsi="Times New Roman" w:cs="Times New Roman"/>
    </w:rPr>
  </w:style>
  <w:style w:type="character" w:customStyle="1" w:styleId="WW8Num1z5">
    <w:name w:val="WW8Num1z5"/>
    <w:rsid w:val="0077435B"/>
    <w:rPr>
      <w:rFonts w:ascii="Times New Roman" w:eastAsia="Times New Roman" w:hAnsi="Times New Roman" w:cs="Times New Roman"/>
    </w:rPr>
  </w:style>
  <w:style w:type="character" w:customStyle="1" w:styleId="WW8Num1z6">
    <w:name w:val="WW8Num1z6"/>
    <w:rsid w:val="0077435B"/>
    <w:rPr>
      <w:rFonts w:ascii="Times New Roman" w:eastAsia="Times New Roman" w:hAnsi="Times New Roman" w:cs="Times New Roman"/>
    </w:rPr>
  </w:style>
  <w:style w:type="character" w:customStyle="1" w:styleId="WW8Num1z7">
    <w:name w:val="WW8Num1z7"/>
    <w:rsid w:val="0077435B"/>
    <w:rPr>
      <w:rFonts w:ascii="Times New Roman" w:eastAsia="Times New Roman" w:hAnsi="Times New Roman" w:cs="Times New Roman"/>
    </w:rPr>
  </w:style>
  <w:style w:type="character" w:customStyle="1" w:styleId="WW8Num1z8">
    <w:name w:val="WW8Num1z8"/>
    <w:rsid w:val="0077435B"/>
    <w:rPr>
      <w:rFonts w:ascii="Times New Roman" w:eastAsia="Times New Roman" w:hAnsi="Times New Roman" w:cs="Times New Roman"/>
    </w:rPr>
  </w:style>
  <w:style w:type="character" w:customStyle="1" w:styleId="WW8Num2z0">
    <w:name w:val="WW8Num2z0"/>
    <w:rsid w:val="0077435B"/>
    <w:rPr>
      <w:rFonts w:ascii="Wingdings" w:eastAsia="Times New Roman" w:hAnsi="Wingdings" w:cs="Wingdings" w:hint="default"/>
      <w:b/>
      <w:caps w:val="0"/>
      <w:smallCaps w:val="0"/>
      <w:lang w:val="el-GR"/>
    </w:rPr>
  </w:style>
  <w:style w:type="character" w:customStyle="1" w:styleId="WW8Num2z1">
    <w:name w:val="WW8Num2z1"/>
    <w:rsid w:val="0077435B"/>
    <w:rPr>
      <w:rFonts w:ascii="Times New Roman" w:eastAsia="Times New Roman" w:hAnsi="Times New Roman" w:cs="Times New Roman"/>
    </w:rPr>
  </w:style>
  <w:style w:type="character" w:customStyle="1" w:styleId="WW8Num2z2">
    <w:name w:val="WW8Num2z2"/>
    <w:rsid w:val="0077435B"/>
    <w:rPr>
      <w:rFonts w:ascii="Times New Roman" w:eastAsia="Times New Roman" w:hAnsi="Times New Roman" w:cs="Times New Roman"/>
    </w:rPr>
  </w:style>
  <w:style w:type="character" w:customStyle="1" w:styleId="WW8Num2z3">
    <w:name w:val="WW8Num2z3"/>
    <w:rsid w:val="0077435B"/>
    <w:rPr>
      <w:rFonts w:ascii="Times New Roman" w:eastAsia="Times New Roman" w:hAnsi="Times New Roman" w:cs="Times New Roman"/>
    </w:rPr>
  </w:style>
  <w:style w:type="character" w:customStyle="1" w:styleId="WW8Num2z4">
    <w:name w:val="WW8Num2z4"/>
    <w:rsid w:val="0077435B"/>
    <w:rPr>
      <w:rFonts w:ascii="Times New Roman" w:eastAsia="Times New Roman" w:hAnsi="Times New Roman" w:cs="Times New Roman"/>
    </w:rPr>
  </w:style>
  <w:style w:type="character" w:customStyle="1" w:styleId="WW8Num2z5">
    <w:name w:val="WW8Num2z5"/>
    <w:rsid w:val="0077435B"/>
    <w:rPr>
      <w:rFonts w:ascii="Times New Roman" w:eastAsia="Times New Roman" w:hAnsi="Times New Roman" w:cs="Times New Roman"/>
    </w:rPr>
  </w:style>
  <w:style w:type="character" w:customStyle="1" w:styleId="WW8Num2z6">
    <w:name w:val="WW8Num2z6"/>
    <w:rsid w:val="0077435B"/>
    <w:rPr>
      <w:rFonts w:ascii="Times New Roman" w:eastAsia="Times New Roman" w:hAnsi="Times New Roman" w:cs="Times New Roman"/>
    </w:rPr>
  </w:style>
  <w:style w:type="character" w:customStyle="1" w:styleId="WW8Num2z7">
    <w:name w:val="WW8Num2z7"/>
    <w:rsid w:val="0077435B"/>
    <w:rPr>
      <w:rFonts w:ascii="Times New Roman" w:eastAsia="Times New Roman" w:hAnsi="Times New Roman" w:cs="Times New Roman"/>
    </w:rPr>
  </w:style>
  <w:style w:type="character" w:customStyle="1" w:styleId="WW8Num2z8">
    <w:name w:val="WW8Num2z8"/>
    <w:rsid w:val="0077435B"/>
    <w:rPr>
      <w:rFonts w:ascii="Times New Roman" w:eastAsia="Times New Roman" w:hAnsi="Times New Roman" w:cs="Times New Roman"/>
    </w:rPr>
  </w:style>
  <w:style w:type="character" w:customStyle="1" w:styleId="12">
    <w:name w:val="Προεπιλεγμένη γραμματοσειρά12"/>
    <w:rsid w:val="0077435B"/>
    <w:rPr>
      <w:rFonts w:ascii="Times New Roman" w:eastAsia="Times New Roman" w:hAnsi="Times New Roman" w:cs="Times New Roman"/>
    </w:rPr>
  </w:style>
  <w:style w:type="character" w:customStyle="1" w:styleId="WW8Num3z0">
    <w:name w:val="WW8Num3z0"/>
    <w:rsid w:val="0077435B"/>
    <w:rPr>
      <w:rFonts w:ascii="Calibri" w:eastAsia="Calibri" w:hAnsi="Calibri" w:cs="Times New Roman" w:hint="default"/>
      <w:caps w:val="0"/>
      <w:smallCaps w:val="0"/>
      <w:color w:val="000000"/>
      <w:spacing w:val="0"/>
      <w:kern w:val="1"/>
      <w:position w:val="0"/>
      <w:sz w:val="22"/>
      <w:szCs w:val="24"/>
      <w:shd w:val="clear" w:color="auto" w:fill="FFFFFF"/>
      <w:vertAlign w:val="baseline"/>
      <w:lang w:val="el-GR" w:eastAsia="ar-SA" w:bidi="ar-SA"/>
    </w:rPr>
  </w:style>
  <w:style w:type="character" w:customStyle="1" w:styleId="WW8Num3z1">
    <w:name w:val="WW8Num3z1"/>
    <w:rsid w:val="0077435B"/>
    <w:rPr>
      <w:rFonts w:ascii="Courier New" w:eastAsia="Times New Roman" w:hAnsi="Courier New" w:cs="Courier New" w:hint="default"/>
    </w:rPr>
  </w:style>
  <w:style w:type="character" w:customStyle="1" w:styleId="WW8Num3z2">
    <w:name w:val="WW8Num3z2"/>
    <w:rsid w:val="0077435B"/>
    <w:rPr>
      <w:rFonts w:ascii="Wingdings" w:eastAsia="Times New Roman" w:hAnsi="Wingdings" w:cs="Wingdings" w:hint="default"/>
    </w:rPr>
  </w:style>
  <w:style w:type="character" w:customStyle="1" w:styleId="WW8Num3z3">
    <w:name w:val="WW8Num3z3"/>
    <w:rsid w:val="0077435B"/>
    <w:rPr>
      <w:rFonts w:ascii="Symbol" w:eastAsia="Times New Roman" w:hAnsi="Symbol" w:cs="Symbol" w:hint="default"/>
    </w:rPr>
  </w:style>
  <w:style w:type="character" w:customStyle="1" w:styleId="WW8Num3z4">
    <w:name w:val="WW8Num3z4"/>
    <w:rsid w:val="0077435B"/>
    <w:rPr>
      <w:rFonts w:ascii="Times New Roman" w:eastAsia="Times New Roman" w:hAnsi="Times New Roman" w:cs="Times New Roman"/>
    </w:rPr>
  </w:style>
  <w:style w:type="character" w:customStyle="1" w:styleId="WW8Num3z5">
    <w:name w:val="WW8Num3z5"/>
    <w:rsid w:val="0077435B"/>
    <w:rPr>
      <w:rFonts w:ascii="Times New Roman" w:eastAsia="Times New Roman" w:hAnsi="Times New Roman" w:cs="Times New Roman"/>
    </w:rPr>
  </w:style>
  <w:style w:type="character" w:customStyle="1" w:styleId="WW8Num3z6">
    <w:name w:val="WW8Num3z6"/>
    <w:rsid w:val="0077435B"/>
    <w:rPr>
      <w:rFonts w:ascii="Times New Roman" w:eastAsia="Times New Roman" w:hAnsi="Times New Roman" w:cs="Times New Roman"/>
    </w:rPr>
  </w:style>
  <w:style w:type="character" w:customStyle="1" w:styleId="WW8Num3z7">
    <w:name w:val="WW8Num3z7"/>
    <w:rsid w:val="0077435B"/>
    <w:rPr>
      <w:rFonts w:ascii="Times New Roman" w:eastAsia="Times New Roman" w:hAnsi="Times New Roman" w:cs="Times New Roman"/>
    </w:rPr>
  </w:style>
  <w:style w:type="character" w:customStyle="1" w:styleId="WW8Num3z8">
    <w:name w:val="WW8Num3z8"/>
    <w:rsid w:val="0077435B"/>
    <w:rPr>
      <w:rFonts w:ascii="Times New Roman" w:eastAsia="Times New Roman" w:hAnsi="Times New Roman" w:cs="Times New Roman"/>
    </w:rPr>
  </w:style>
  <w:style w:type="character" w:customStyle="1" w:styleId="WW8Num4z0">
    <w:name w:val="WW8Num4z0"/>
    <w:rsid w:val="0077435B"/>
    <w:rPr>
      <w:rFonts w:ascii="Symbol" w:eastAsia="Times New Roman" w:hAnsi="Symbol" w:cs="OpenSymbol"/>
      <w:caps w:val="0"/>
      <w:smallCaps w:val="0"/>
      <w:color w:val="000000"/>
      <w:position w:val="0"/>
      <w:sz w:val="22"/>
      <w:szCs w:val="24"/>
      <w:vertAlign w:val="baseline"/>
      <w:lang w:val="el-GR"/>
    </w:rPr>
  </w:style>
  <w:style w:type="character" w:customStyle="1" w:styleId="WW8Num4z1">
    <w:name w:val="WW8Num4z1"/>
    <w:rsid w:val="0077435B"/>
    <w:rPr>
      <w:rFonts w:ascii="OpenSymbol" w:eastAsia="Times New Roman" w:hAnsi="OpenSymbol" w:cs="OpenSymbol"/>
    </w:rPr>
  </w:style>
  <w:style w:type="character" w:customStyle="1" w:styleId="WW8Num4z2">
    <w:name w:val="WW8Num4z2"/>
    <w:rsid w:val="0077435B"/>
    <w:rPr>
      <w:rFonts w:ascii="Wingdings" w:eastAsia="Times New Roman" w:hAnsi="Wingdings" w:cs="Wingdings" w:hint="default"/>
    </w:rPr>
  </w:style>
  <w:style w:type="character" w:customStyle="1" w:styleId="WW8Num4z3">
    <w:name w:val="WW8Num4z3"/>
    <w:rsid w:val="0077435B"/>
    <w:rPr>
      <w:rFonts w:ascii="Symbol" w:eastAsia="Times New Roman" w:hAnsi="Symbol" w:cs="Symbol" w:hint="default"/>
    </w:rPr>
  </w:style>
  <w:style w:type="character" w:customStyle="1" w:styleId="WW8Num4z4">
    <w:name w:val="WW8Num4z4"/>
    <w:rsid w:val="0077435B"/>
    <w:rPr>
      <w:rFonts w:ascii="Times New Roman" w:eastAsia="Times New Roman" w:hAnsi="Times New Roman" w:cs="Times New Roman"/>
    </w:rPr>
  </w:style>
  <w:style w:type="character" w:customStyle="1" w:styleId="WW8Num4z5">
    <w:name w:val="WW8Num4z5"/>
    <w:rsid w:val="0077435B"/>
    <w:rPr>
      <w:rFonts w:ascii="Times New Roman" w:eastAsia="Times New Roman" w:hAnsi="Times New Roman" w:cs="Times New Roman"/>
    </w:rPr>
  </w:style>
  <w:style w:type="character" w:customStyle="1" w:styleId="WW8Num4z6">
    <w:name w:val="WW8Num4z6"/>
    <w:rsid w:val="0077435B"/>
    <w:rPr>
      <w:rFonts w:ascii="Times New Roman" w:eastAsia="Times New Roman" w:hAnsi="Times New Roman" w:cs="Times New Roman"/>
    </w:rPr>
  </w:style>
  <w:style w:type="character" w:customStyle="1" w:styleId="WW8Num4z7">
    <w:name w:val="WW8Num4z7"/>
    <w:rsid w:val="0077435B"/>
    <w:rPr>
      <w:rFonts w:ascii="Times New Roman" w:eastAsia="Times New Roman" w:hAnsi="Times New Roman" w:cs="Times New Roman"/>
    </w:rPr>
  </w:style>
  <w:style w:type="character" w:customStyle="1" w:styleId="WW8Num4z8">
    <w:name w:val="WW8Num4z8"/>
    <w:rsid w:val="0077435B"/>
    <w:rPr>
      <w:rFonts w:ascii="Times New Roman" w:eastAsia="Times New Roman" w:hAnsi="Times New Roman" w:cs="Times New Roman"/>
    </w:rPr>
  </w:style>
  <w:style w:type="character" w:customStyle="1" w:styleId="11">
    <w:name w:val="Προεπιλεγμένη γραμματοσειρά11"/>
    <w:rsid w:val="0077435B"/>
    <w:rPr>
      <w:rFonts w:ascii="Times New Roman" w:eastAsia="Times New Roman" w:hAnsi="Times New Roman" w:cs="Times New Roman"/>
    </w:rPr>
  </w:style>
  <w:style w:type="character" w:customStyle="1" w:styleId="10">
    <w:name w:val="Προεπιλεγμένη γραμματοσειρά10"/>
    <w:rsid w:val="0077435B"/>
    <w:rPr>
      <w:rFonts w:ascii="Times New Roman" w:eastAsia="Times New Roman" w:hAnsi="Times New Roman" w:cs="Times New Roman"/>
    </w:rPr>
  </w:style>
  <w:style w:type="character" w:customStyle="1" w:styleId="90">
    <w:name w:val="Προεπιλεγμένη γραμματοσειρά9"/>
    <w:rsid w:val="0077435B"/>
    <w:rPr>
      <w:rFonts w:ascii="Times New Roman" w:eastAsia="Times New Roman" w:hAnsi="Times New Roman" w:cs="Times New Roman"/>
    </w:rPr>
  </w:style>
  <w:style w:type="character" w:customStyle="1" w:styleId="80">
    <w:name w:val="Προεπιλεγμένη γραμματοσειρά8"/>
    <w:rsid w:val="0077435B"/>
    <w:rPr>
      <w:rFonts w:ascii="Times New Roman" w:eastAsia="Times New Roman" w:hAnsi="Times New Roman" w:cs="Times New Roman"/>
    </w:rPr>
  </w:style>
  <w:style w:type="character" w:customStyle="1" w:styleId="70">
    <w:name w:val="Προεπιλεγμένη γραμματοσειρά7"/>
    <w:rsid w:val="0077435B"/>
    <w:rPr>
      <w:rFonts w:ascii="Times New Roman" w:eastAsia="Times New Roman" w:hAnsi="Times New Roman" w:cs="Times New Roman"/>
    </w:rPr>
  </w:style>
  <w:style w:type="character" w:customStyle="1" w:styleId="6">
    <w:name w:val="Προεπιλεγμένη γραμματοσειρά6"/>
    <w:rsid w:val="0077435B"/>
    <w:rPr>
      <w:rFonts w:ascii="Times New Roman" w:eastAsia="Times New Roman" w:hAnsi="Times New Roman" w:cs="Times New Roman"/>
    </w:rPr>
  </w:style>
  <w:style w:type="character" w:customStyle="1" w:styleId="50">
    <w:name w:val="Προεπιλεγμένη γραμματοσειρά5"/>
    <w:rsid w:val="0077435B"/>
    <w:rPr>
      <w:rFonts w:ascii="Times New Roman" w:eastAsia="Times New Roman" w:hAnsi="Times New Roman" w:cs="Times New Roman"/>
    </w:rPr>
  </w:style>
  <w:style w:type="character" w:customStyle="1" w:styleId="40">
    <w:name w:val="Προεπιλεγμένη γραμματοσειρά4"/>
    <w:rsid w:val="0077435B"/>
    <w:rPr>
      <w:rFonts w:ascii="Times New Roman" w:eastAsia="Times New Roman" w:hAnsi="Times New Roman" w:cs="Times New Roman"/>
    </w:rPr>
  </w:style>
  <w:style w:type="character" w:customStyle="1" w:styleId="30">
    <w:name w:val="Προεπιλεγμένη γραμματοσειρά3"/>
    <w:rsid w:val="0077435B"/>
    <w:rPr>
      <w:rFonts w:ascii="Times New Roman" w:eastAsia="Times New Roman" w:hAnsi="Times New Roman" w:cs="Times New Roman"/>
    </w:rPr>
  </w:style>
  <w:style w:type="character" w:customStyle="1" w:styleId="20">
    <w:name w:val="Προεπιλεγμένη γραμματοσειρά2"/>
    <w:rsid w:val="0077435B"/>
    <w:rPr>
      <w:rFonts w:ascii="Times New Roman" w:eastAsia="Times New Roman" w:hAnsi="Times New Roman" w:cs="Times New Roman"/>
    </w:rPr>
  </w:style>
  <w:style w:type="character" w:customStyle="1" w:styleId="13">
    <w:name w:val="Προεπιλεγμένη γραμματοσειρά1"/>
    <w:rsid w:val="0077435B"/>
    <w:rPr>
      <w:rFonts w:ascii="Times New Roman" w:eastAsia="Times New Roman" w:hAnsi="Times New Roman" w:cs="Times New Roman"/>
    </w:rPr>
  </w:style>
  <w:style w:type="character" w:customStyle="1" w:styleId="Char">
    <w:name w:val="Κείμενο πλαισίου Char"/>
    <w:rsid w:val="0077435B"/>
    <w:rPr>
      <w:rFonts w:ascii="Tahoma" w:eastAsia="Times New Roman" w:hAnsi="Tahoma" w:cs="Tahoma"/>
      <w:sz w:val="16"/>
      <w:szCs w:val="16"/>
    </w:rPr>
  </w:style>
  <w:style w:type="character" w:customStyle="1" w:styleId="Char0">
    <w:name w:val="Κεφαλίδα Char"/>
    <w:rsid w:val="0077435B"/>
    <w:rPr>
      <w:rFonts w:ascii="Times New Roman" w:eastAsia="Times New Roman" w:hAnsi="Times New Roman" w:cs="Times New Roman"/>
      <w:sz w:val="22"/>
      <w:szCs w:val="22"/>
    </w:rPr>
  </w:style>
  <w:style w:type="character" w:customStyle="1" w:styleId="Char1">
    <w:name w:val="Υποσέλιδο Char"/>
    <w:rsid w:val="0077435B"/>
    <w:rPr>
      <w:rFonts w:ascii="Times New Roman" w:eastAsia="Times New Roman" w:hAnsi="Times New Roman" w:cs="Times New Roman"/>
      <w:sz w:val="22"/>
      <w:szCs w:val="22"/>
    </w:rPr>
  </w:style>
  <w:style w:type="character" w:customStyle="1" w:styleId="2Char">
    <w:name w:val="Σώμα κείμενου 2 Char"/>
    <w:rsid w:val="0077435B"/>
    <w:rPr>
      <w:rFonts w:ascii="Times New Roman" w:eastAsia="Times New Roman" w:hAnsi="Times New Roman" w:cs="Times New Roman"/>
      <w:sz w:val="28"/>
    </w:rPr>
  </w:style>
  <w:style w:type="character" w:customStyle="1" w:styleId="apple-converted-space">
    <w:name w:val="apple-converted-space"/>
    <w:rsid w:val="0077435B"/>
    <w:rPr>
      <w:rFonts w:ascii="Times New Roman" w:eastAsia="Times New Roman" w:hAnsi="Times New Roman" w:cs="Times New Roman"/>
    </w:rPr>
  </w:style>
  <w:style w:type="character" w:customStyle="1" w:styleId="Char2">
    <w:name w:val="Σώμα κειμένου Char"/>
    <w:rsid w:val="0077435B"/>
    <w:rPr>
      <w:rFonts w:ascii="Times New Roman" w:eastAsia="Times New Roman" w:hAnsi="Times New Roman" w:cs="Times New Roman"/>
      <w:sz w:val="22"/>
      <w:szCs w:val="22"/>
    </w:rPr>
  </w:style>
  <w:style w:type="character" w:customStyle="1" w:styleId="1Char">
    <w:name w:val="Επικεφαλίδα 1 Char"/>
    <w:rsid w:val="0077435B"/>
    <w:rPr>
      <w:rFonts w:ascii="Times New Roman" w:eastAsia="Arial Unicode MS" w:hAnsi="Times New Roman" w:cs="Times New Roman"/>
      <w:b/>
      <w:bCs/>
      <w:sz w:val="24"/>
      <w:szCs w:val="24"/>
      <w:u w:val="single"/>
    </w:rPr>
  </w:style>
  <w:style w:type="character" w:customStyle="1" w:styleId="Char3">
    <w:name w:val="Υπότιτλος Char"/>
    <w:rsid w:val="0077435B"/>
    <w:rPr>
      <w:rFonts w:ascii="Cambria" w:eastAsia="Times New Roman" w:hAnsi="Cambria" w:cs="Times New Roman"/>
      <w:sz w:val="24"/>
      <w:szCs w:val="24"/>
    </w:rPr>
  </w:style>
  <w:style w:type="character" w:customStyle="1" w:styleId="Char4">
    <w:name w:val="Σώμα κείμενου με εσοχή Char"/>
    <w:rsid w:val="0077435B"/>
    <w:rPr>
      <w:rFonts w:ascii="Times New Roman" w:eastAsia="Times New Roman" w:hAnsi="Times New Roman" w:cs="Times New Roman"/>
      <w:sz w:val="24"/>
      <w:lang w:val="en-US"/>
    </w:rPr>
  </w:style>
  <w:style w:type="character" w:customStyle="1" w:styleId="3Char">
    <w:name w:val="Επικεφαλίδα 3 Char"/>
    <w:rsid w:val="0077435B"/>
    <w:rPr>
      <w:rFonts w:ascii="Cambria" w:eastAsia="Times New Roman" w:hAnsi="Cambria" w:cs="Times New Roman"/>
      <w:b/>
      <w:bCs/>
      <w:sz w:val="26"/>
      <w:szCs w:val="26"/>
    </w:rPr>
  </w:style>
  <w:style w:type="character" w:customStyle="1" w:styleId="a7">
    <w:name w:val="Κουκίδες"/>
    <w:rsid w:val="0077435B"/>
    <w:rPr>
      <w:rFonts w:ascii="OpenSymbol" w:eastAsia="OpenSymbol" w:hAnsi="OpenSymbol" w:cs="OpenSymbol"/>
    </w:rPr>
  </w:style>
  <w:style w:type="character" w:styleId="a8">
    <w:name w:val="Emphasis"/>
    <w:uiPriority w:val="20"/>
    <w:qFormat/>
    <w:rsid w:val="0077435B"/>
    <w:rPr>
      <w:rFonts w:ascii="Times New Roman" w:eastAsia="Times New Roman" w:hAnsi="Times New Roman" w:cs="Times New Roman"/>
      <w:i/>
      <w:iCs/>
    </w:rPr>
  </w:style>
  <w:style w:type="character" w:customStyle="1" w:styleId="a9">
    <w:name w:val="Σύμβολο υποσημείωσης"/>
    <w:rsid w:val="0077435B"/>
    <w:rPr>
      <w:rFonts w:ascii="Times New Roman" w:eastAsia="Times New Roman" w:hAnsi="Times New Roman" w:cs="Times New Roman"/>
    </w:rPr>
  </w:style>
  <w:style w:type="character" w:customStyle="1" w:styleId="aa">
    <w:name w:val="Σύμβολα σημείωσης τέλους"/>
    <w:rsid w:val="0077435B"/>
    <w:rPr>
      <w:rFonts w:ascii="Times New Roman" w:eastAsia="Times New Roman" w:hAnsi="Times New Roman" w:cs="Times New Roman"/>
    </w:rPr>
  </w:style>
  <w:style w:type="character" w:styleId="-0">
    <w:name w:val="FollowedHyperlink"/>
    <w:rsid w:val="0077435B"/>
    <w:rPr>
      <w:rFonts w:ascii="Times New Roman" w:eastAsia="Times New Roman" w:hAnsi="Times New Roman" w:cs="Times New Roman"/>
      <w:color w:val="800000"/>
      <w:u w:val="single"/>
    </w:rPr>
  </w:style>
  <w:style w:type="character" w:customStyle="1" w:styleId="ab">
    <w:name w:val="Χαρακτήρες αρίθμησης"/>
    <w:rsid w:val="0077435B"/>
    <w:rPr>
      <w:rFonts w:ascii="Times New Roman" w:eastAsia="Times New Roman" w:hAnsi="Times New Roman" w:cs="Times New Roman"/>
    </w:rPr>
  </w:style>
  <w:style w:type="character" w:customStyle="1" w:styleId="130">
    <w:name w:val="Προεπιλεγμένη γραμματοσειρά13"/>
    <w:rsid w:val="0077435B"/>
    <w:rPr>
      <w:rFonts w:ascii="Times New Roman" w:eastAsia="Times New Roman" w:hAnsi="Times New Roman" w:cs="Times New Roman"/>
    </w:rPr>
  </w:style>
  <w:style w:type="character" w:customStyle="1" w:styleId="apple-style-span">
    <w:name w:val="apple-style-span"/>
    <w:rsid w:val="0077435B"/>
    <w:rPr>
      <w:rFonts w:ascii="Times New Roman" w:eastAsia="Times New Roman" w:hAnsi="Times New Roman" w:cs="Times New Roman"/>
    </w:rPr>
  </w:style>
  <w:style w:type="paragraph" w:styleId="ac">
    <w:name w:val="List"/>
    <w:basedOn w:val="a1"/>
    <w:rsid w:val="0077435B"/>
    <w:rPr>
      <w:rFonts w:cs="Mangal"/>
    </w:rPr>
  </w:style>
  <w:style w:type="paragraph" w:customStyle="1" w:styleId="120">
    <w:name w:val="Λεζάντα12"/>
    <w:basedOn w:val="a"/>
    <w:rsid w:val="0077435B"/>
    <w:pPr>
      <w:suppressLineNumbers/>
      <w:spacing w:before="120" w:after="120"/>
    </w:pPr>
    <w:rPr>
      <w:rFonts w:ascii="Times New Roman" w:eastAsia="Times New Roman" w:hAnsi="Times New Roman" w:cs="Lucida Sans"/>
      <w:i/>
      <w:iCs/>
      <w:sz w:val="24"/>
      <w:szCs w:val="24"/>
    </w:rPr>
  </w:style>
  <w:style w:type="paragraph" w:customStyle="1" w:styleId="ad">
    <w:name w:val="Ευρετήριο"/>
    <w:basedOn w:val="a"/>
    <w:rsid w:val="0077435B"/>
    <w:pPr>
      <w:suppressLineNumbers/>
    </w:pPr>
    <w:rPr>
      <w:rFonts w:ascii="Times New Roman" w:eastAsia="Times New Roman" w:hAnsi="Times New Roman" w:cs="Mangal"/>
    </w:rPr>
  </w:style>
  <w:style w:type="paragraph" w:customStyle="1" w:styleId="110">
    <w:name w:val="Λεζάντα11"/>
    <w:basedOn w:val="a"/>
    <w:rsid w:val="0077435B"/>
    <w:pPr>
      <w:suppressLineNumbers/>
      <w:spacing w:before="120" w:after="120"/>
    </w:pPr>
    <w:rPr>
      <w:rFonts w:ascii="Times New Roman" w:eastAsia="Times New Roman" w:hAnsi="Times New Roman" w:cs="Lucida Sans"/>
      <w:i/>
      <w:iCs/>
      <w:sz w:val="24"/>
      <w:szCs w:val="24"/>
    </w:rPr>
  </w:style>
  <w:style w:type="paragraph" w:customStyle="1" w:styleId="100">
    <w:name w:val="Λεζάντα10"/>
    <w:basedOn w:val="a"/>
    <w:rsid w:val="0077435B"/>
    <w:pPr>
      <w:suppressLineNumbers/>
      <w:spacing w:before="120" w:after="120"/>
    </w:pPr>
    <w:rPr>
      <w:rFonts w:ascii="Times New Roman" w:eastAsia="Times New Roman" w:hAnsi="Times New Roman" w:cs="Mangal"/>
      <w:i/>
      <w:iCs/>
      <w:sz w:val="24"/>
      <w:szCs w:val="24"/>
    </w:rPr>
  </w:style>
  <w:style w:type="paragraph" w:customStyle="1" w:styleId="91">
    <w:name w:val="Λεζάντα9"/>
    <w:basedOn w:val="a"/>
    <w:rsid w:val="0077435B"/>
    <w:pPr>
      <w:suppressLineNumbers/>
      <w:spacing w:before="120" w:after="120"/>
    </w:pPr>
    <w:rPr>
      <w:rFonts w:ascii="Times New Roman" w:eastAsia="Times New Roman" w:hAnsi="Times New Roman" w:cs="Mangal"/>
      <w:i/>
      <w:iCs/>
      <w:sz w:val="24"/>
      <w:szCs w:val="24"/>
    </w:rPr>
  </w:style>
  <w:style w:type="paragraph" w:customStyle="1" w:styleId="81">
    <w:name w:val="Λεζάντα8"/>
    <w:basedOn w:val="a"/>
    <w:rsid w:val="0077435B"/>
    <w:pPr>
      <w:suppressLineNumbers/>
      <w:spacing w:before="120" w:after="120"/>
    </w:pPr>
    <w:rPr>
      <w:rFonts w:ascii="Times New Roman" w:eastAsia="Times New Roman" w:hAnsi="Times New Roman" w:cs="Mangal"/>
      <w:i/>
      <w:iCs/>
      <w:sz w:val="24"/>
      <w:szCs w:val="24"/>
    </w:rPr>
  </w:style>
  <w:style w:type="paragraph" w:customStyle="1" w:styleId="71">
    <w:name w:val="Λεζάντα7"/>
    <w:basedOn w:val="a"/>
    <w:rsid w:val="0077435B"/>
    <w:pPr>
      <w:suppressLineNumbers/>
      <w:spacing w:before="120" w:after="120"/>
    </w:pPr>
    <w:rPr>
      <w:rFonts w:ascii="Times New Roman" w:eastAsia="Times New Roman" w:hAnsi="Times New Roman" w:cs="Mangal"/>
      <w:i/>
      <w:iCs/>
      <w:sz w:val="24"/>
      <w:szCs w:val="24"/>
    </w:rPr>
  </w:style>
  <w:style w:type="paragraph" w:customStyle="1" w:styleId="60">
    <w:name w:val="Λεζάντα6"/>
    <w:basedOn w:val="a"/>
    <w:rsid w:val="0077435B"/>
    <w:pPr>
      <w:suppressLineNumbers/>
      <w:spacing w:before="120" w:after="120"/>
    </w:pPr>
    <w:rPr>
      <w:rFonts w:ascii="Times New Roman" w:eastAsia="Times New Roman" w:hAnsi="Times New Roman" w:cs="Mangal"/>
      <w:i/>
      <w:iCs/>
      <w:sz w:val="24"/>
      <w:szCs w:val="24"/>
    </w:rPr>
  </w:style>
  <w:style w:type="paragraph" w:customStyle="1" w:styleId="51">
    <w:name w:val="Λεζάντα5"/>
    <w:basedOn w:val="a"/>
    <w:rsid w:val="0077435B"/>
    <w:pPr>
      <w:suppressLineNumbers/>
      <w:spacing w:before="120" w:after="120"/>
    </w:pPr>
    <w:rPr>
      <w:rFonts w:ascii="Times New Roman" w:eastAsia="Times New Roman" w:hAnsi="Times New Roman" w:cs="Mangal"/>
      <w:i/>
      <w:iCs/>
      <w:sz w:val="24"/>
      <w:szCs w:val="24"/>
    </w:rPr>
  </w:style>
  <w:style w:type="paragraph" w:customStyle="1" w:styleId="41">
    <w:name w:val="Λεζάντα4"/>
    <w:basedOn w:val="a"/>
    <w:rsid w:val="0077435B"/>
    <w:pPr>
      <w:suppressLineNumbers/>
      <w:spacing w:before="120" w:after="120"/>
    </w:pPr>
    <w:rPr>
      <w:rFonts w:ascii="Times New Roman" w:eastAsia="Times New Roman" w:hAnsi="Times New Roman" w:cs="Mangal"/>
      <w:i/>
      <w:iCs/>
      <w:sz w:val="24"/>
      <w:szCs w:val="24"/>
    </w:rPr>
  </w:style>
  <w:style w:type="paragraph" w:customStyle="1" w:styleId="31">
    <w:name w:val="Λεζάντα3"/>
    <w:basedOn w:val="a"/>
    <w:rsid w:val="0077435B"/>
    <w:pPr>
      <w:suppressLineNumbers/>
      <w:spacing w:before="120" w:after="120"/>
    </w:pPr>
    <w:rPr>
      <w:rFonts w:ascii="Times New Roman" w:eastAsia="Times New Roman" w:hAnsi="Times New Roman" w:cs="Mangal"/>
      <w:i/>
      <w:iCs/>
      <w:sz w:val="24"/>
      <w:szCs w:val="24"/>
    </w:rPr>
  </w:style>
  <w:style w:type="paragraph" w:customStyle="1" w:styleId="21">
    <w:name w:val="Λεζάντα2"/>
    <w:basedOn w:val="a"/>
    <w:rsid w:val="0077435B"/>
    <w:pPr>
      <w:suppressLineNumbers/>
      <w:spacing w:before="120" w:after="120"/>
    </w:pPr>
    <w:rPr>
      <w:rFonts w:ascii="Times New Roman" w:eastAsia="Times New Roman" w:hAnsi="Times New Roman" w:cs="Mangal"/>
      <w:i/>
      <w:iCs/>
      <w:sz w:val="24"/>
      <w:szCs w:val="24"/>
    </w:rPr>
  </w:style>
  <w:style w:type="paragraph" w:customStyle="1" w:styleId="14">
    <w:name w:val="Λεζάντα1"/>
    <w:basedOn w:val="a"/>
    <w:rsid w:val="0077435B"/>
    <w:pPr>
      <w:suppressLineNumbers/>
      <w:spacing w:before="120" w:after="120"/>
    </w:pPr>
    <w:rPr>
      <w:rFonts w:ascii="Times New Roman" w:eastAsia="Times New Roman" w:hAnsi="Times New Roman" w:cs="Mangal"/>
      <w:i/>
      <w:iCs/>
      <w:sz w:val="24"/>
      <w:szCs w:val="24"/>
    </w:rPr>
  </w:style>
  <w:style w:type="paragraph" w:styleId="ae">
    <w:name w:val="Balloon Text"/>
    <w:basedOn w:val="a"/>
    <w:rsid w:val="0077435B"/>
    <w:pPr>
      <w:spacing w:after="0" w:line="240" w:lineRule="auto"/>
    </w:pPr>
    <w:rPr>
      <w:rFonts w:ascii="Tahoma" w:eastAsia="Times New Roman" w:hAnsi="Tahoma" w:cs="Tahoma"/>
      <w:sz w:val="16"/>
      <w:szCs w:val="16"/>
    </w:rPr>
  </w:style>
  <w:style w:type="paragraph" w:styleId="Web">
    <w:name w:val="Normal (Web)"/>
    <w:basedOn w:val="a"/>
    <w:uiPriority w:val="99"/>
    <w:rsid w:val="0077435B"/>
    <w:pPr>
      <w:spacing w:before="280" w:after="280" w:line="240" w:lineRule="auto"/>
    </w:pPr>
    <w:rPr>
      <w:rFonts w:ascii="Times New Roman" w:eastAsia="Times New Roman" w:hAnsi="Times New Roman" w:cs="Times New Roman"/>
      <w:sz w:val="24"/>
      <w:szCs w:val="24"/>
    </w:rPr>
  </w:style>
  <w:style w:type="paragraph" w:styleId="af">
    <w:name w:val="header"/>
    <w:basedOn w:val="a"/>
    <w:rsid w:val="0077435B"/>
    <w:rPr>
      <w:rFonts w:ascii="Times New Roman" w:eastAsia="Times New Roman" w:hAnsi="Times New Roman" w:cs="Times New Roman"/>
    </w:rPr>
  </w:style>
  <w:style w:type="paragraph" w:customStyle="1" w:styleId="210">
    <w:name w:val="Σώμα κείμενου 21"/>
    <w:basedOn w:val="a"/>
    <w:rsid w:val="0077435B"/>
    <w:pPr>
      <w:spacing w:after="0" w:line="240" w:lineRule="auto"/>
    </w:pPr>
    <w:rPr>
      <w:rFonts w:ascii="Times New Roman" w:eastAsia="Times New Roman" w:hAnsi="Times New Roman" w:cs="Times New Roman"/>
      <w:sz w:val="28"/>
      <w:szCs w:val="20"/>
    </w:rPr>
  </w:style>
  <w:style w:type="paragraph" w:customStyle="1" w:styleId="Char1CharChar1">
    <w:name w:val="Char1 Char Char1"/>
    <w:basedOn w:val="a"/>
    <w:rsid w:val="0077435B"/>
    <w:pPr>
      <w:spacing w:after="0" w:line="240" w:lineRule="auto"/>
    </w:pPr>
    <w:rPr>
      <w:rFonts w:ascii="Times New Roman" w:eastAsia="Times New Roman" w:hAnsi="Times New Roman" w:cs="Times New Roman"/>
      <w:sz w:val="24"/>
      <w:szCs w:val="24"/>
      <w:lang w:val="pl-PL"/>
    </w:rPr>
  </w:style>
  <w:style w:type="paragraph" w:customStyle="1" w:styleId="CharCharCharChar1CharChar">
    <w:name w:val="Char Char Char Char1 Char Char"/>
    <w:basedOn w:val="a"/>
    <w:rsid w:val="0077435B"/>
    <w:pPr>
      <w:spacing w:after="0" w:line="240" w:lineRule="auto"/>
    </w:pPr>
    <w:rPr>
      <w:rFonts w:ascii="Times New Roman" w:eastAsia="Times New Roman" w:hAnsi="Times New Roman" w:cs="Times New Roman"/>
      <w:sz w:val="24"/>
      <w:szCs w:val="24"/>
      <w:lang w:val="pl-PL"/>
    </w:rPr>
  </w:style>
  <w:style w:type="paragraph" w:styleId="-HTML">
    <w:name w:val="HTML Preformatted"/>
    <w:basedOn w:val="a"/>
    <w:rsid w:val="0077435B"/>
    <w:pPr>
      <w:spacing w:after="0" w:line="240" w:lineRule="auto"/>
    </w:pPr>
    <w:rPr>
      <w:rFonts w:ascii="Courier New" w:eastAsia="Times New Roman" w:hAnsi="Courier New" w:cs="Courier New"/>
      <w:sz w:val="20"/>
      <w:szCs w:val="20"/>
    </w:rPr>
  </w:style>
  <w:style w:type="paragraph" w:customStyle="1" w:styleId="XY">
    <w:name w:val="Σελίδα X από Y"/>
    <w:rsid w:val="0077435B"/>
    <w:pPr>
      <w:suppressAutoHyphens/>
      <w:jc w:val="both"/>
    </w:pPr>
    <w:rPr>
      <w:sz w:val="24"/>
      <w:szCs w:val="24"/>
      <w:lang w:eastAsia="ar-SA"/>
    </w:rPr>
  </w:style>
  <w:style w:type="paragraph" w:customStyle="1" w:styleId="WW-Char1CharChar1">
    <w:name w:val="WW-Char1 Char Char1"/>
    <w:basedOn w:val="a"/>
    <w:rsid w:val="0077435B"/>
    <w:pPr>
      <w:spacing w:after="0" w:line="240" w:lineRule="auto"/>
    </w:pPr>
    <w:rPr>
      <w:rFonts w:ascii="Times New Roman" w:eastAsia="Times New Roman" w:hAnsi="Times New Roman" w:cs="Times New Roman"/>
      <w:sz w:val="24"/>
      <w:szCs w:val="24"/>
      <w:lang w:val="pl-PL"/>
    </w:rPr>
  </w:style>
  <w:style w:type="paragraph" w:customStyle="1" w:styleId="Char1CharChar10">
    <w:name w:val="Char1 Char Char1"/>
    <w:basedOn w:val="a"/>
    <w:rsid w:val="0077435B"/>
    <w:pPr>
      <w:spacing w:after="0" w:line="240" w:lineRule="auto"/>
      <w:jc w:val="left"/>
    </w:pPr>
    <w:rPr>
      <w:rFonts w:ascii="Times New Roman" w:eastAsia="Times New Roman" w:hAnsi="Times New Roman" w:cs="Times New Roman"/>
      <w:sz w:val="24"/>
      <w:szCs w:val="24"/>
      <w:lang w:val="pl-PL"/>
    </w:rPr>
  </w:style>
  <w:style w:type="paragraph" w:customStyle="1" w:styleId="CharCharCharChar1CharChar0">
    <w:name w:val="Char Char Char Char1 Char Char"/>
    <w:basedOn w:val="a"/>
    <w:rsid w:val="0077435B"/>
    <w:pPr>
      <w:spacing w:after="0" w:line="240" w:lineRule="auto"/>
      <w:jc w:val="left"/>
    </w:pPr>
    <w:rPr>
      <w:rFonts w:ascii="Times New Roman" w:eastAsia="Times New Roman" w:hAnsi="Times New Roman" w:cs="Times New Roman"/>
      <w:sz w:val="24"/>
      <w:szCs w:val="24"/>
      <w:lang w:val="pl-PL"/>
    </w:rPr>
  </w:style>
  <w:style w:type="paragraph" w:customStyle="1" w:styleId="15">
    <w:name w:val="Τμήμα κειμένου1"/>
    <w:basedOn w:val="a"/>
    <w:rsid w:val="0077435B"/>
    <w:pPr>
      <w:spacing w:after="0" w:line="240" w:lineRule="auto"/>
      <w:ind w:left="142" w:right="-108"/>
      <w:jc w:val="left"/>
    </w:pPr>
    <w:rPr>
      <w:rFonts w:ascii="Times New Roman" w:eastAsia="Times New Roman" w:hAnsi="Times New Roman" w:cs="Times New Roman"/>
      <w:sz w:val="28"/>
      <w:szCs w:val="20"/>
    </w:rPr>
  </w:style>
  <w:style w:type="paragraph" w:styleId="af0">
    <w:name w:val="Subtitle"/>
    <w:basedOn w:val="a"/>
    <w:next w:val="a"/>
    <w:qFormat/>
    <w:rsid w:val="0077435B"/>
    <w:pPr>
      <w:spacing w:after="60"/>
      <w:jc w:val="center"/>
    </w:pPr>
    <w:rPr>
      <w:rFonts w:ascii="Cambria" w:eastAsia="Times New Roman" w:hAnsi="Cambria" w:cs="Cambria"/>
      <w:sz w:val="24"/>
      <w:szCs w:val="24"/>
    </w:rPr>
  </w:style>
  <w:style w:type="paragraph" w:styleId="af1">
    <w:name w:val="Body Text Indent"/>
    <w:basedOn w:val="a"/>
    <w:rsid w:val="0077435B"/>
    <w:pPr>
      <w:overflowPunct w:val="0"/>
      <w:autoSpaceDE w:val="0"/>
      <w:spacing w:after="120" w:line="240" w:lineRule="auto"/>
      <w:ind w:left="283"/>
      <w:jc w:val="left"/>
      <w:textAlignment w:val="baseline"/>
    </w:pPr>
    <w:rPr>
      <w:rFonts w:ascii="Times New Roman" w:eastAsia="Times New Roman" w:hAnsi="Times New Roman" w:cs="Times New Roman"/>
      <w:sz w:val="24"/>
      <w:szCs w:val="20"/>
      <w:lang w:val="en-US"/>
    </w:rPr>
  </w:style>
  <w:style w:type="paragraph" w:customStyle="1" w:styleId="af2">
    <w:name w:val="Περιεχόμενα πλαισίου"/>
    <w:basedOn w:val="a1"/>
    <w:rsid w:val="0077435B"/>
  </w:style>
  <w:style w:type="paragraph" w:customStyle="1" w:styleId="Web1">
    <w:name w:val="Κανονικό (Web)1"/>
    <w:basedOn w:val="a"/>
    <w:rsid w:val="0077435B"/>
    <w:pPr>
      <w:spacing w:before="280" w:after="280" w:line="240" w:lineRule="auto"/>
    </w:pPr>
    <w:rPr>
      <w:rFonts w:ascii="Times New Roman" w:eastAsia="Times New Roman" w:hAnsi="Times New Roman" w:cs="Times New Roman"/>
      <w:sz w:val="24"/>
      <w:szCs w:val="24"/>
    </w:rPr>
  </w:style>
  <w:style w:type="paragraph" w:customStyle="1" w:styleId="101">
    <w:name w:val="Επικεφαλίδα 10"/>
    <w:basedOn w:val="a0"/>
    <w:next w:val="a1"/>
    <w:rsid w:val="0077435B"/>
    <w:pPr>
      <w:tabs>
        <w:tab w:val="num" w:pos="0"/>
      </w:tabs>
      <w:ind w:left="10368" w:hanging="432"/>
    </w:pPr>
    <w:rPr>
      <w:rFonts w:ascii="Times New Roman" w:eastAsia="Times New Roman" w:hAnsi="Times New Roman" w:cs="Times New Roman"/>
      <w:b/>
      <w:bCs/>
      <w:sz w:val="21"/>
      <w:szCs w:val="21"/>
    </w:rPr>
  </w:style>
  <w:style w:type="paragraph" w:customStyle="1" w:styleId="af3">
    <w:name w:val="Προμορφοποιημένο κείμενο"/>
    <w:basedOn w:val="a"/>
    <w:rsid w:val="0077435B"/>
    <w:pPr>
      <w:spacing w:after="0"/>
    </w:pPr>
    <w:rPr>
      <w:rFonts w:ascii="Courier New" w:eastAsia="NSimSun" w:hAnsi="Courier New" w:cs="Courier New"/>
      <w:sz w:val="20"/>
      <w:szCs w:val="20"/>
    </w:rPr>
  </w:style>
  <w:style w:type="paragraph" w:customStyle="1" w:styleId="af4">
    <w:name w:val="Περιεχόμενο λίστας"/>
    <w:basedOn w:val="a"/>
    <w:rsid w:val="0077435B"/>
    <w:pPr>
      <w:ind w:left="567"/>
    </w:pPr>
    <w:rPr>
      <w:rFonts w:ascii="Times New Roman" w:eastAsia="Times New Roman" w:hAnsi="Times New Roman" w:cs="Times New Roman"/>
    </w:rPr>
  </w:style>
  <w:style w:type="paragraph" w:customStyle="1" w:styleId="yiv0128021470msonormal">
    <w:name w:val="yiv0128021470msonormal"/>
    <w:basedOn w:val="a"/>
    <w:rsid w:val="0077435B"/>
    <w:pPr>
      <w:suppressAutoHyphens w:val="0"/>
      <w:spacing w:before="280" w:after="280" w:line="240" w:lineRule="auto"/>
      <w:jc w:val="left"/>
    </w:pPr>
    <w:rPr>
      <w:rFonts w:ascii="Times New Roman" w:eastAsia="Times New Roman" w:hAnsi="Times New Roman" w:cs="Times New Roman"/>
      <w:sz w:val="24"/>
      <w:szCs w:val="24"/>
    </w:rPr>
  </w:style>
  <w:style w:type="paragraph" w:customStyle="1" w:styleId="af5">
    <w:name w:val="Περιεχόμενα πίνακα"/>
    <w:basedOn w:val="a"/>
    <w:rsid w:val="0077435B"/>
    <w:pPr>
      <w:suppressLineNumbers/>
    </w:pPr>
    <w:rPr>
      <w:rFonts w:ascii="Times New Roman" w:eastAsia="Times New Roman" w:hAnsi="Times New Roman" w:cs="Times New Roman"/>
    </w:rPr>
  </w:style>
  <w:style w:type="paragraph" w:styleId="af6">
    <w:name w:val="List Paragraph"/>
    <w:basedOn w:val="a"/>
    <w:qFormat/>
    <w:rsid w:val="0077435B"/>
    <w:pPr>
      <w:ind w:left="720"/>
    </w:pPr>
    <w:rPr>
      <w:rFonts w:cs="Times New Roman"/>
    </w:rPr>
  </w:style>
  <w:style w:type="paragraph" w:styleId="af7">
    <w:name w:val="No Spacing"/>
    <w:qFormat/>
    <w:rsid w:val="0077435B"/>
    <w:pPr>
      <w:suppressAutoHyphens/>
      <w:jc w:val="both"/>
    </w:pPr>
    <w:rPr>
      <w:rFonts w:ascii="Calibri" w:eastAsia="Calibri" w:hAnsi="Calibri" w:cs="Calibri"/>
      <w:sz w:val="22"/>
      <w:szCs w:val="22"/>
      <w:lang w:eastAsia="ar-SA"/>
    </w:rPr>
  </w:style>
  <w:style w:type="paragraph" w:customStyle="1" w:styleId="Default">
    <w:name w:val="Default"/>
    <w:basedOn w:val="a"/>
    <w:rsid w:val="00F0528A"/>
    <w:pPr>
      <w:widowControl w:val="0"/>
      <w:autoSpaceDE w:val="0"/>
      <w:spacing w:after="0" w:line="240" w:lineRule="auto"/>
      <w:jc w:val="left"/>
    </w:pPr>
    <w:rPr>
      <w:rFonts w:ascii="Times New Roman" w:eastAsia="Times New Roman" w:hAnsi="Times New Roman" w:cs="Times New Roman"/>
      <w:color w:val="000000"/>
      <w:kern w:val="1"/>
      <w:sz w:val="24"/>
      <w:szCs w:val="24"/>
      <w:lang w:eastAsia="hi-IN" w:bidi="hi-IN"/>
    </w:rPr>
  </w:style>
</w:styles>
</file>

<file path=word/webSettings.xml><?xml version="1.0" encoding="utf-8"?>
<w:webSettings xmlns:r="http://schemas.openxmlformats.org/officeDocument/2006/relationships" xmlns:w="http://schemas.openxmlformats.org/wordprocessingml/2006/main">
  <w:divs>
    <w:div w:id="339165463">
      <w:bodyDiv w:val="1"/>
      <w:marLeft w:val="0"/>
      <w:marRight w:val="0"/>
      <w:marTop w:val="0"/>
      <w:marBottom w:val="0"/>
      <w:divBdr>
        <w:top w:val="none" w:sz="0" w:space="0" w:color="auto"/>
        <w:left w:val="none" w:sz="0" w:space="0" w:color="auto"/>
        <w:bottom w:val="none" w:sz="0" w:space="0" w:color="auto"/>
        <w:right w:val="none" w:sz="0" w:space="0" w:color="auto"/>
      </w:divBdr>
    </w:div>
    <w:div w:id="555121175">
      <w:bodyDiv w:val="1"/>
      <w:marLeft w:val="0"/>
      <w:marRight w:val="0"/>
      <w:marTop w:val="0"/>
      <w:marBottom w:val="0"/>
      <w:divBdr>
        <w:top w:val="none" w:sz="0" w:space="0" w:color="auto"/>
        <w:left w:val="none" w:sz="0" w:space="0" w:color="auto"/>
        <w:bottom w:val="none" w:sz="0" w:space="0" w:color="auto"/>
        <w:right w:val="none" w:sz="0" w:space="0" w:color="auto"/>
      </w:divBdr>
    </w:div>
    <w:div w:id="555548862">
      <w:bodyDiv w:val="1"/>
      <w:marLeft w:val="0"/>
      <w:marRight w:val="0"/>
      <w:marTop w:val="0"/>
      <w:marBottom w:val="0"/>
      <w:divBdr>
        <w:top w:val="none" w:sz="0" w:space="0" w:color="auto"/>
        <w:left w:val="none" w:sz="0" w:space="0" w:color="auto"/>
        <w:bottom w:val="none" w:sz="0" w:space="0" w:color="auto"/>
        <w:right w:val="none" w:sz="0" w:space="0" w:color="auto"/>
      </w:divBdr>
    </w:div>
    <w:div w:id="565145013">
      <w:bodyDiv w:val="1"/>
      <w:marLeft w:val="0"/>
      <w:marRight w:val="0"/>
      <w:marTop w:val="0"/>
      <w:marBottom w:val="0"/>
      <w:divBdr>
        <w:top w:val="none" w:sz="0" w:space="0" w:color="auto"/>
        <w:left w:val="none" w:sz="0" w:space="0" w:color="auto"/>
        <w:bottom w:val="none" w:sz="0" w:space="0" w:color="auto"/>
        <w:right w:val="none" w:sz="0" w:space="0" w:color="auto"/>
      </w:divBdr>
    </w:div>
    <w:div w:id="763182904">
      <w:bodyDiv w:val="1"/>
      <w:marLeft w:val="0"/>
      <w:marRight w:val="0"/>
      <w:marTop w:val="0"/>
      <w:marBottom w:val="0"/>
      <w:divBdr>
        <w:top w:val="none" w:sz="0" w:space="0" w:color="auto"/>
        <w:left w:val="none" w:sz="0" w:space="0" w:color="auto"/>
        <w:bottom w:val="none" w:sz="0" w:space="0" w:color="auto"/>
        <w:right w:val="none" w:sz="0" w:space="0" w:color="auto"/>
      </w:divBdr>
    </w:div>
    <w:div w:id="847449212">
      <w:bodyDiv w:val="1"/>
      <w:marLeft w:val="0"/>
      <w:marRight w:val="0"/>
      <w:marTop w:val="0"/>
      <w:marBottom w:val="0"/>
      <w:divBdr>
        <w:top w:val="none" w:sz="0" w:space="0" w:color="auto"/>
        <w:left w:val="none" w:sz="0" w:space="0" w:color="auto"/>
        <w:bottom w:val="none" w:sz="0" w:space="0" w:color="auto"/>
        <w:right w:val="none" w:sz="0" w:space="0" w:color="auto"/>
      </w:divBdr>
    </w:div>
    <w:div w:id="923487699">
      <w:bodyDiv w:val="1"/>
      <w:marLeft w:val="0"/>
      <w:marRight w:val="0"/>
      <w:marTop w:val="0"/>
      <w:marBottom w:val="0"/>
      <w:divBdr>
        <w:top w:val="none" w:sz="0" w:space="0" w:color="auto"/>
        <w:left w:val="none" w:sz="0" w:space="0" w:color="auto"/>
        <w:bottom w:val="none" w:sz="0" w:space="0" w:color="auto"/>
        <w:right w:val="none" w:sz="0" w:space="0" w:color="auto"/>
      </w:divBdr>
    </w:div>
    <w:div w:id="988096518">
      <w:bodyDiv w:val="1"/>
      <w:marLeft w:val="0"/>
      <w:marRight w:val="0"/>
      <w:marTop w:val="0"/>
      <w:marBottom w:val="0"/>
      <w:divBdr>
        <w:top w:val="none" w:sz="0" w:space="0" w:color="auto"/>
        <w:left w:val="none" w:sz="0" w:space="0" w:color="auto"/>
        <w:bottom w:val="none" w:sz="0" w:space="0" w:color="auto"/>
        <w:right w:val="none" w:sz="0" w:space="0" w:color="auto"/>
      </w:divBdr>
    </w:div>
    <w:div w:id="1657300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hcg.gr"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mailto:mme@yna.gov.gr" TargetMode="External"/><Relationship Id="rId1" Type="http://schemas.openxmlformats.org/officeDocument/2006/relationships/hyperlink" Target="http://www.hcg.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AFAFFE-4FBF-41FF-8F15-581572189E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173</TotalTime>
  <Pages>1</Pages>
  <Words>337</Words>
  <Characters>1821</Characters>
  <Application>Microsoft Office Word</Application>
  <DocSecurity>0</DocSecurity>
  <Lines>15</Lines>
  <Paragraphs>4</Paragraphs>
  <ScaleCrop>false</ScaleCrop>
  <HeadingPairs>
    <vt:vector size="2" baseType="variant">
      <vt:variant>
        <vt:lpstr>Τίτλος</vt:lpstr>
      </vt:variant>
      <vt:variant>
        <vt:i4>1</vt:i4>
      </vt:variant>
    </vt:vector>
  </HeadingPairs>
  <TitlesOfParts>
    <vt:vector size="1" baseType="lpstr">
      <vt:lpstr>ΔΦΔΦΔΦΔΦ</vt:lpstr>
    </vt:vector>
  </TitlesOfParts>
  <Company/>
  <LinksUpToDate>false</LinksUpToDate>
  <CharactersWithSpaces>2154</CharactersWithSpaces>
  <SharedDoc>false</SharedDoc>
  <HLinks>
    <vt:vector size="12" baseType="variant">
      <vt:variant>
        <vt:i4>262246</vt:i4>
      </vt:variant>
      <vt:variant>
        <vt:i4>3</vt:i4>
      </vt:variant>
      <vt:variant>
        <vt:i4>0</vt:i4>
      </vt:variant>
      <vt:variant>
        <vt:i4>5</vt:i4>
      </vt:variant>
      <vt:variant>
        <vt:lpwstr>mailto:mme@yna.gov.gr</vt:lpwstr>
      </vt:variant>
      <vt:variant>
        <vt:lpwstr/>
      </vt:variant>
      <vt:variant>
        <vt:i4>7077999</vt:i4>
      </vt:variant>
      <vt:variant>
        <vt:i4>0</vt:i4>
      </vt:variant>
      <vt:variant>
        <vt:i4>0</vt:i4>
      </vt:variant>
      <vt:variant>
        <vt:i4>5</vt:i4>
      </vt:variant>
      <vt:variant>
        <vt:lpwstr>http://www.hcg.gr/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ΔΦΔΦΔΦΔΦ</dc:title>
  <dc:creator>Tziortzio</dc:creator>
  <cp:lastModifiedBy>user</cp:lastModifiedBy>
  <cp:revision>36</cp:revision>
  <cp:lastPrinted>2023-12-27T10:26:00Z</cp:lastPrinted>
  <dcterms:created xsi:type="dcterms:W3CDTF">2026-05-23T10:29:00Z</dcterms:created>
  <dcterms:modified xsi:type="dcterms:W3CDTF">2026-05-24T07:50:00Z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ec995a4f48724dc8937dfef8a45b261c</vt:lpwstr>
  </property>
</Properties>
</file>