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36EDB" w:rsidRDefault="006C799B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noProof/>
          <w:lang w:eastAsia="el-GR"/>
        </w:rP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187960</wp:posOffset>
            </wp:positionV>
            <wp:extent cx="325754" cy="336550"/>
            <wp:effectExtent l="19050" t="0" r="0" b="0"/>
            <wp:wrapNone/>
            <wp:docPr id="1027" name="Εικόνα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325754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-102869</wp:posOffset>
            </wp:positionH>
            <wp:positionV relativeFrom="paragraph">
              <wp:posOffset>140335</wp:posOffset>
            </wp:positionV>
            <wp:extent cx="417195" cy="384175"/>
            <wp:effectExtent l="19050" t="0" r="1905" b="0"/>
            <wp:wrapNone/>
            <wp:docPr id="1028" name="Εικόνα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4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417195" cy="384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343A" w:rsidRPr="0049343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0" o:spid="_x0000_s1028" type="#_x0000_t202" style="position:absolute;left:0;text-align:left;margin-left:-12.1pt;margin-top:-16.85pt;width:446.95pt;height:79.45pt;z-index:2;visibility:visible;mso-wrap-distance-left:0;mso-wrap-distance-right:0;mso-position-horizontal-relative:text;mso-position-vertical-relative:text" fillcolor="#17365d" strokecolor="#f2f2f2" strokeweight="2.5pt">
            <v:stroke color2="#0d0d0d"/>
            <v:shadow on="t" color="#243f60" offset="8.65pt,8.65pt"/>
            <v:textbox inset="7.7pt,4.1pt,7.7pt,4.1pt">
              <w:txbxContent>
                <w:p w:rsidR="00436EDB" w:rsidRDefault="006C799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436EDB" w:rsidRDefault="006C799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436EDB" w:rsidRDefault="006C799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436EDB" w:rsidRDefault="00436ED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436EDB" w:rsidRDefault="00436ED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436EDB" w:rsidRDefault="00436ED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436EDB" w:rsidRDefault="006C799B">
      <w:pPr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hAnsi="Cambria" w:cs="Cambria"/>
          <w:sz w:val="24"/>
          <w:szCs w:val="24"/>
        </w:rPr>
        <w:t>Ώρα</w:t>
      </w:r>
    </w:p>
    <w:p w:rsidR="00436EDB" w:rsidRDefault="0049343A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49343A">
        <w:pict>
          <v:oval id="1031" o:spid="_x0000_s1027" style="position:absolute;left:0;text-align:left;margin-left:-41.65pt;margin-top:-50.5pt;width:73.1pt;height:70.9pt;z-index:3;visibility:visible;mso-wrap-distance-left:0;mso-wrap-distance-right:0" strokecolor="white" strokeweight=".74pt">
            <v:stroke color2="black" endcap="square"/>
          </v:oval>
        </w:pict>
      </w:r>
      <w:r w:rsidRPr="0049343A">
        <w:pict>
          <v:oval id="1032" o:spid="_x0000_s1026" style="position:absolute;left:0;text-align:left;margin-left:410.95pt;margin-top:-50.5pt;width:73.1pt;height:70.9pt;z-index:4;visibility:visible;mso-wrap-distance-left:0;mso-wrap-distance-right:0" strokecolor="white" strokeweight=".74pt">
            <v:stroke color2="black" endcap="square"/>
          </v:oval>
        </w:pict>
      </w:r>
      <w:r w:rsidR="006C799B">
        <w:rPr>
          <w:rFonts w:ascii="Cambria" w:hAnsi="Cambria" w:cs="Cambria"/>
          <w:sz w:val="24"/>
          <w:szCs w:val="24"/>
          <w:lang w:val="en-US"/>
        </w:rPr>
        <w:t>Te</w:t>
      </w:r>
      <w:r w:rsidR="006C799B">
        <w:rPr>
          <w:rFonts w:ascii="Cambria" w:hAnsi="Cambria" w:cs="Cambria"/>
          <w:sz w:val="24"/>
          <w:szCs w:val="24"/>
        </w:rPr>
        <w:t>’</w:t>
      </w:r>
    </w:p>
    <w:p w:rsidR="00436EDB" w:rsidRDefault="00436EDB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right"/>
        <w:rPr>
          <w:rFonts w:ascii="Cambria" w:hAnsi="Cambria" w:cs="Cambria"/>
          <w:color w:val="000000"/>
          <w:sz w:val="24"/>
          <w:szCs w:val="24"/>
        </w:rPr>
      </w:pPr>
    </w:p>
    <w:p w:rsidR="00436EDB" w:rsidRDefault="000C4C90">
      <w:pPr>
        <w:spacing w:after="0" w:line="240" w:lineRule="auto"/>
        <w:jc w:val="right"/>
        <w:rPr>
          <w:rFonts w:ascii="Cambria" w:hAnsi="Cambria" w:cs="Arial"/>
          <w:sz w:val="24"/>
          <w:szCs w:val="24"/>
        </w:rPr>
      </w:pPr>
      <w:r>
        <w:rPr>
          <w:rFonts w:ascii="Cambria" w:hAnsi="Cambria"/>
          <w:sz w:val="24"/>
          <w:szCs w:val="24"/>
        </w:rPr>
        <w:t>Παρασκευή, 03</w:t>
      </w:r>
      <w:r w:rsidR="006C799B">
        <w:rPr>
          <w:rFonts w:ascii="Cambria" w:hAnsi="Cambria"/>
          <w:sz w:val="24"/>
          <w:szCs w:val="24"/>
        </w:rPr>
        <w:t xml:space="preserve"> Ιουλίου 2026</w:t>
      </w:r>
    </w:p>
    <w:p w:rsidR="00436EDB" w:rsidRDefault="00436EDB">
      <w:pPr>
        <w:spacing w:after="0" w:line="240" w:lineRule="auto"/>
        <w:jc w:val="left"/>
      </w:pPr>
    </w:p>
    <w:p w:rsidR="00436EDB" w:rsidRDefault="006C799B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mbria" w:hAnsi="Cambria" w:cs="Cambria"/>
          <w:b/>
          <w:bCs/>
          <w:color w:val="000000"/>
          <w:sz w:val="26"/>
          <w:szCs w:val="26"/>
        </w:rPr>
        <w:t>ΔΕΛΤΙΟ</w:t>
      </w:r>
      <w:r>
        <w:rPr>
          <w:rFonts w:ascii="Cambria" w:hAnsi="Cambria" w:cs="Cambria"/>
          <w:b/>
          <w:bCs/>
          <w:color w:val="000000"/>
          <w:sz w:val="26"/>
          <w:szCs w:val="26"/>
          <w:shd w:val="clear" w:color="auto" w:fill="FFFFFF"/>
        </w:rPr>
        <w:t xml:space="preserve"> ΤΥΠΟ</w:t>
      </w:r>
      <w:r>
        <w:rPr>
          <w:rFonts w:ascii="Cambria" w:hAnsi="Cambria" w:cs="Cambria"/>
          <w:b/>
          <w:bCs/>
          <w:color w:val="000000"/>
          <w:sz w:val="26"/>
          <w:szCs w:val="26"/>
          <w:shd w:val="clear" w:color="auto" w:fill="FFFFFF"/>
          <w:lang w:val="en-US"/>
        </w:rPr>
        <w:t>Y</w:t>
      </w:r>
    </w:p>
    <w:p w:rsidR="00436EDB" w:rsidRDefault="00436EDB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6"/>
          <w:szCs w:val="26"/>
          <w:shd w:val="clear" w:color="auto" w:fill="FFFFFF"/>
        </w:rPr>
      </w:pPr>
    </w:p>
    <w:p w:rsidR="00436EDB" w:rsidRDefault="000C4C90">
      <w:pPr>
        <w:shd w:val="clear" w:color="auto" w:fill="FFFFFF"/>
        <w:spacing w:after="0" w:line="240" w:lineRule="auto"/>
        <w:ind w:firstLine="720"/>
        <w:jc w:val="center"/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 xml:space="preserve">Τραυματισμός ναυτικού στη Σκιάθο </w:t>
      </w:r>
      <w:r w:rsidR="006C799B"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>–</w:t>
      </w:r>
      <w:r w:rsidR="00BA2FAE"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 xml:space="preserve"> </w:t>
      </w:r>
      <w:r w:rsidR="008B5026"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 xml:space="preserve">Σύλληψη αλλοδαπού για οδήγηση υπό την επήρεια μέθης στη Σκιάθο – </w:t>
      </w:r>
      <w:r w:rsidR="00B559D9"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 xml:space="preserve">Απαγόρευση απόπλου Ε/Γ-Τ/Ρ πλοίου στη Χερσόνησο </w:t>
      </w:r>
    </w:p>
    <w:p w:rsidR="00436EDB" w:rsidRDefault="00436EDB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</w:rPr>
      </w:pPr>
    </w:p>
    <w:p w:rsidR="00436EDB" w:rsidRDefault="000C4C90" w:rsidP="000C4C90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0C4C9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br/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ab/>
        <w:t>Τις μεσημβρινές</w:t>
      </w:r>
      <w:r w:rsidRPr="000C4C9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ώρες χθες, ε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νημερώθηκε η Λιμενική Αρχή της Σκιάθου για τον τραυματισμό ενός 52</w:t>
      </w:r>
      <w:r w:rsidRPr="000C4C9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χρονου ημ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εδαπού ναυτικού (ειδικότητας ναύτη</w:t>
      </w:r>
      <w:r w:rsidRPr="000C4C9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)</w:t>
      </w:r>
      <w:r w:rsidR="002250B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0C4C9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επιβατηγού-οχηματαγωγού (Ε/Γ-Ο/Γ) πλοίου σημαίας Κύπρου, το οποίο εκτελούσε προγραμματισμένο δρομολόγιο </w:t>
      </w:r>
      <w:r w:rsidR="002250B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</w:t>
      </w:r>
      <w:r w:rsidRPr="000C4C9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Σκόπελο, </w:t>
      </w:r>
      <w:r w:rsidR="002250B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για </w:t>
      </w:r>
      <w:r w:rsidRPr="000C4C9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Σκι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άθο και Βόλο. Συγκεκριμένα, ο 52</w:t>
      </w:r>
      <w:r w:rsidRPr="000C4C9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χρονος τραυματίστηκε </w:t>
      </w:r>
      <w:r w:rsidR="008104D0" w:rsidRPr="002250B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ενώ βρισκόταν στο χώρο του γκαράζ</w:t>
      </w:r>
      <w:r w:rsidR="00C3367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 w:rsidRPr="000C4C9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 τραυματίας μεταφέρθηκε στο</w:t>
      </w:r>
      <w:r w:rsidR="008104D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Κέντρο Υγείας Σκιάθου</w:t>
      </w:r>
      <w:r w:rsidRPr="000C4C9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για </w:t>
      </w:r>
      <w:r w:rsidR="008104D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παροχή πρώτων βοηθειών, ενώ μεταφερθ</w:t>
      </w:r>
      <w:r w:rsidR="002250B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ηκε</w:t>
      </w:r>
      <w:r w:rsidR="008104D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Γενικό Νοσοκομείο Βόλου για περαιτέρω εξετάσεις. </w:t>
      </w:r>
      <w:r w:rsidRPr="000C4C9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</w:t>
      </w:r>
      <w:r w:rsidR="008104D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ροανάκριση διενεργείται από το Λιμεναρχείο Σκιάθου. </w:t>
      </w:r>
    </w:p>
    <w:p w:rsidR="000C4C90" w:rsidRPr="000C4C90" w:rsidRDefault="000C4C90" w:rsidP="000C4C90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436EDB" w:rsidRDefault="006C799B" w:rsidP="000C4C90">
      <w:pPr>
        <w:spacing w:after="0"/>
        <w:jc w:val="center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*****</w:t>
      </w:r>
    </w:p>
    <w:p w:rsidR="009C75EC" w:rsidRPr="009C75EC" w:rsidRDefault="009C75EC" w:rsidP="00DF4843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067B14" w:rsidRPr="00067B14" w:rsidRDefault="00067B14" w:rsidP="0066050C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067B1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μεσημβρινές ώρες χθες</w:t>
      </w:r>
      <w:r w:rsidRPr="00067B1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συνελήφθη από </w:t>
      </w:r>
      <w:r w:rsidRPr="00067B1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στελέχη της Λιμενικής Αρχής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Σκιάθου</w:t>
      </w:r>
      <w:r w:rsidRPr="00067B1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C3367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ένας 39χρονος αλλο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δαπός</w:t>
      </w:r>
      <w:r w:rsidR="00C3367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(υπήκοος Μολδαβίας)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οδηγός ενός ελαφρού ηλεκτρικού οχήματος</w:t>
      </w:r>
      <w:r w:rsidRPr="00067B1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εντός της Χερσαίας Ζώνης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Λιμένα Σκιάθου</w:t>
      </w:r>
      <w:r w:rsidR="00D87326" w:rsidRPr="00D87326">
        <w:rPr>
          <w:rFonts w:ascii="Segoe UI" w:hAnsi="Segoe UI" w:cs="Segoe UI"/>
          <w:color w:val="222222"/>
          <w:sz w:val="18"/>
          <w:szCs w:val="18"/>
          <w:shd w:val="clear" w:color="auto" w:fill="FFFFFF"/>
        </w:rPr>
        <w:t xml:space="preserve"> </w:t>
      </w:r>
      <w:r w:rsidR="00D87326" w:rsidRPr="00D8732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για παράβαση του άρθρου 46 του Κ.Ο.Κ. «Οδήγηση υπό την επήρεια μέθης».</w:t>
      </w:r>
      <w:r w:rsidRPr="00067B1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Συγκεκριμένα, </w:t>
      </w:r>
      <w:r w:rsidR="00D8732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 39χρονος </w:t>
      </w:r>
      <w:r w:rsidR="00D87326" w:rsidRPr="00DB472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εμπλεκόμενος σε τροχαίο</w:t>
      </w:r>
      <w:r w:rsidR="00DB4725" w:rsidRPr="00DB472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DB472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ατύχημα </w:t>
      </w:r>
      <w:r w:rsidR="002250B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με </w:t>
      </w:r>
      <w:r w:rsidR="00DB472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υλικ</w:t>
      </w:r>
      <w:r w:rsidR="002250B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ές</w:t>
      </w:r>
      <w:r w:rsidR="00DB472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ζημι</w:t>
      </w:r>
      <w:r w:rsidR="002250B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ές</w:t>
      </w:r>
      <w:r w:rsidR="00D8732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υποβλήθηκε σε αλκοολομέτρηση, όπου</w:t>
      </w:r>
      <w:r w:rsidRPr="00067B1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διαπιστώθηκε ότι βρισκόταν υπό την επήρεια αλκοόλ. Προανάκριση διενεργείται από το Λιμεναρχείο </w:t>
      </w:r>
      <w:r w:rsidR="00D8732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Σκιάθο</w:t>
      </w:r>
      <w:r w:rsidR="00D87326" w:rsidRPr="00DB472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υ, </w:t>
      </w:r>
      <w:r w:rsidRPr="00DB472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ενώ παράλληλα κινήθηκε η διαδικασία επιβολής διοικητικών κυρώσεων.</w:t>
      </w:r>
    </w:p>
    <w:p w:rsidR="00067B14" w:rsidRDefault="00067B14" w:rsidP="00DF4843">
      <w:pPr>
        <w:shd w:val="clear" w:color="auto" w:fill="FFFFFF"/>
        <w:spacing w:after="0" w:line="240" w:lineRule="auto"/>
        <w:rPr>
          <w:rFonts w:ascii="Segoe UI" w:hAnsi="Segoe UI" w:cs="Segoe UI"/>
          <w:color w:val="222222"/>
          <w:sz w:val="18"/>
          <w:szCs w:val="18"/>
          <w:shd w:val="clear" w:color="auto" w:fill="FFFFFF"/>
        </w:rPr>
      </w:pPr>
    </w:p>
    <w:p w:rsidR="00067B14" w:rsidRDefault="00067B14" w:rsidP="00067B14">
      <w:pPr>
        <w:spacing w:after="0"/>
        <w:jc w:val="center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*****</w:t>
      </w:r>
    </w:p>
    <w:p w:rsidR="00BE22F5" w:rsidRDefault="00BE22F5" w:rsidP="0066050C">
      <w:pPr>
        <w:spacing w:after="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827AFA" w:rsidRDefault="00827AFA" w:rsidP="00827AFA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0D496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απογευματινές ώρες χθες, ενημερώθηκε η Λιμενική Αρχή της Χερσονήσου για περιστατικό εισροής υδάτων σε ένα επιβατηγό-τουριστικό (Ε/Γ-Τ/Ρ) πλοίο</w:t>
      </w:r>
      <w:r w:rsidR="00597F0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ελληνικής σημαίας,</w:t>
      </w:r>
      <w:r w:rsidRPr="000D496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άνε</w:t>
      </w:r>
      <w:r w:rsidR="00C3367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υ επιβαινόντων, στο λιμένα Μαλίω</w:t>
      </w:r>
      <w:r w:rsidRPr="000D496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ν της Χερσονήσου. Το Ε/Γ-Τ/Ρ παραμένει προσαραγμένο </w:t>
      </w:r>
      <w:r w:rsidR="00597F0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στο </w:t>
      </w:r>
      <w:r w:rsidRPr="000D496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σημείο, χωρίς </w:t>
      </w:r>
      <w:r w:rsidR="002250B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να υπάρχει κίνδυνος βύθισής του</w:t>
      </w:r>
      <w:r w:rsidRPr="000D496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ενώ πρόκειται </w:t>
      </w:r>
      <w:r w:rsidR="002250B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 w:rsidRPr="000D496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πρωινές ώρες σήμερα να ανελκυθεί στην ξηρά</w:t>
      </w:r>
      <w:r>
        <w:rPr>
          <w:rFonts w:ascii="Segoe UI" w:hAnsi="Segoe UI" w:cs="Segoe UI"/>
          <w:color w:val="222222"/>
          <w:sz w:val="18"/>
          <w:szCs w:val="18"/>
          <w:shd w:val="clear" w:color="auto" w:fill="FFFFFF"/>
        </w:rPr>
        <w:t xml:space="preserve">. </w:t>
      </w:r>
      <w:r w:rsidRPr="000D496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το συμβάν δεν αναφέρθηκε τραυματισμός και δεν παρατηρήθ</w:t>
      </w:r>
      <w:r w:rsidR="002250B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ηκε θαλάσσια ρύπανση. Από το Β’ </w:t>
      </w:r>
      <w:r w:rsidRPr="000D496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Λιμενικό Τμήμα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Χερσονήσου </w:t>
      </w:r>
      <w:r w:rsidRPr="000D496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του Κεντρικού Λιμεναρχείου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Ηρακλείου</w:t>
      </w:r>
      <w:r w:rsidRPr="000D496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απαγορεύτηκε ο απόπλους του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πλοίου </w:t>
      </w:r>
      <w:r w:rsidRPr="000D496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μέχρι την αποκατάσταση της βλάβης και την προσκόμιση βεβαιωτικού αξιοπλοΐας από τον παρακολουθούντα νηογνώμονα.</w:t>
      </w:r>
    </w:p>
    <w:p w:rsidR="00873316" w:rsidRPr="0066050C" w:rsidRDefault="00873316" w:rsidP="0066050C">
      <w:pPr>
        <w:spacing w:after="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sectPr w:rsidR="00873316" w:rsidRPr="0066050C" w:rsidSect="00436EDB">
      <w:footerReference w:type="default" r:id="rId10"/>
      <w:pgSz w:w="11906" w:h="16838"/>
      <w:pgMar w:top="614" w:right="1646" w:bottom="1493" w:left="1800" w:header="720" w:footer="364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E38" w:rsidRDefault="00911E38" w:rsidP="00436EDB">
      <w:pPr>
        <w:spacing w:after="0" w:line="240" w:lineRule="auto"/>
      </w:pPr>
      <w:r>
        <w:separator/>
      </w:r>
    </w:p>
  </w:endnote>
  <w:endnote w:type="continuationSeparator" w:id="1">
    <w:p w:rsidR="00911E38" w:rsidRDefault="00911E38" w:rsidP="00436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EDB" w:rsidRDefault="006C799B">
    <w:pPr>
      <w:pStyle w:val="a5"/>
      <w:spacing w:line="100" w:lineRule="atLeast"/>
      <w:jc w:val="center"/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436EDB" w:rsidRDefault="003A519A">
    <w:pPr>
      <w:pStyle w:val="a5"/>
      <w:spacing w:line="100" w:lineRule="atLeast"/>
      <w:jc w:val="center"/>
      <w:rPr>
        <w:lang w:val="en-US"/>
      </w:rPr>
    </w:pPr>
    <w:r>
      <w:t>0703473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E38" w:rsidRDefault="00911E38" w:rsidP="00436EDB">
      <w:pPr>
        <w:spacing w:after="0" w:line="240" w:lineRule="auto"/>
      </w:pPr>
      <w:r>
        <w:separator/>
      </w:r>
    </w:p>
  </w:footnote>
  <w:footnote w:type="continuationSeparator" w:id="1">
    <w:p w:rsidR="00911E38" w:rsidRDefault="00911E38" w:rsidP="00436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10368" w:hanging="432"/>
      </w:pPr>
      <w:rPr>
        <w:rFonts w:ascii="Wingdings" w:eastAsia="Times New Roman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10224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080" w:hanging="720"/>
      </w:pPr>
      <w:rPr>
        <w:rFonts w:ascii="Times New Roman" w:eastAsia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9936" w:hanging="864"/>
      </w:pPr>
      <w:rPr>
        <w:rFonts w:ascii="Times New Roman" w:eastAsia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9792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9648" w:hanging="1152"/>
      </w:pPr>
      <w:rPr>
        <w:rFonts w:ascii="Times New Roman" w:eastAsia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9504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936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9216" w:hanging="1584"/>
      </w:pPr>
      <w:rPr>
        <w:rFonts w:ascii="Times New Roman" w:eastAsia="Times New Roman" w:hAnsi="Times New Roman" w:cs="Times New Roman"/>
      </w:rPr>
    </w:lvl>
  </w:abstractNum>
  <w:abstractNum w:abstractNumId="1">
    <w:nsid w:val="00000002"/>
    <w:multiLevelType w:val="multilevel"/>
    <w:tmpl w:val="82E616A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3"/>
    <w:multiLevelType w:val="hybridMultilevel"/>
    <w:tmpl w:val="C290B606"/>
    <w:lvl w:ilvl="0" w:tplc="864A6B7A">
      <w:start w:val="1"/>
      <w:numFmt w:val="bullet"/>
      <w:lvlText w:val="-"/>
      <w:lvlJc w:val="left"/>
      <w:pPr>
        <w:ind w:left="4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5DFA9CE6"/>
    <w:lvl w:ilvl="0" w:tplc="FEFE1790">
      <w:start w:val="1"/>
      <w:numFmt w:val="bullet"/>
      <w:lvlText w:val="-"/>
      <w:lvlJc w:val="left"/>
      <w:pPr>
        <w:ind w:left="108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31AAB912"/>
    <w:lvl w:ilvl="0" w:tplc="37A40B76">
      <w:start w:val="1"/>
      <w:numFmt w:val="bullet"/>
      <w:lvlText w:val="-"/>
      <w:lvlJc w:val="left"/>
      <w:pPr>
        <w:ind w:left="72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372631FE"/>
    <w:lvl w:ilvl="0" w:tplc="00F887B2">
      <w:start w:val="1"/>
      <w:numFmt w:val="bullet"/>
      <w:lvlText w:val="–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48EC124C"/>
    <w:lvl w:ilvl="0" w:tplc="F69EA8E8">
      <w:start w:val="1"/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44281EC6"/>
    <w:lvl w:ilvl="0" w:tplc="829E6CC6">
      <w:start w:val="1"/>
      <w:numFmt w:val="bullet"/>
      <w:lvlText w:val="-"/>
      <w:lvlJc w:val="left"/>
      <w:pPr>
        <w:ind w:left="108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237A7E58"/>
    <w:lvl w:ilvl="0" w:tplc="CF6037E8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F0DCD3D0"/>
    <w:lvl w:ilvl="0" w:tplc="B6D24AD2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B"/>
    <w:multiLevelType w:val="hybridMultilevel"/>
    <w:tmpl w:val="C0E6EDBA"/>
    <w:lvl w:ilvl="0" w:tplc="A58C939E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D53D9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936" w:hanging="576"/>
      </w:pPr>
      <w:rPr>
        <w:rFonts w:ascii="Courier New" w:eastAsia="Times New Roman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80" w:hanging="720"/>
      </w:pPr>
      <w:rPr>
        <w:rFonts w:ascii="Wingdings" w:eastAsia="Times New Roman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368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656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80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944" w:hanging="1584"/>
      </w:pPr>
      <w:rPr>
        <w:rFonts w:ascii="Times New Roman" w:eastAsia="Times New Roman" w:hAnsi="Times New Roman" w:cs="Times New Roman"/>
      </w:rPr>
    </w:lvl>
  </w:abstractNum>
  <w:num w:numId="1">
    <w:abstractNumId w:val="11"/>
  </w:num>
  <w:num w:numId="2">
    <w:abstractNumId w:val="0"/>
  </w:num>
  <w:num w:numId="3">
    <w:abstractNumId w:val="11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7"/>
  </w:num>
  <w:num w:numId="10">
    <w:abstractNumId w:val="6"/>
  </w:num>
  <w:num w:numId="11">
    <w:abstractNumId w:val="8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36EDB"/>
    <w:rsid w:val="00067B14"/>
    <w:rsid w:val="000C4C90"/>
    <w:rsid w:val="000D4968"/>
    <w:rsid w:val="001840E9"/>
    <w:rsid w:val="0020721D"/>
    <w:rsid w:val="0022409D"/>
    <w:rsid w:val="002250B2"/>
    <w:rsid w:val="002C6B13"/>
    <w:rsid w:val="002F7538"/>
    <w:rsid w:val="0032241D"/>
    <w:rsid w:val="003A519A"/>
    <w:rsid w:val="003B23E5"/>
    <w:rsid w:val="00436EDB"/>
    <w:rsid w:val="0049343A"/>
    <w:rsid w:val="004D5F14"/>
    <w:rsid w:val="00512EA7"/>
    <w:rsid w:val="00564BAA"/>
    <w:rsid w:val="005814B8"/>
    <w:rsid w:val="00597F09"/>
    <w:rsid w:val="005C108A"/>
    <w:rsid w:val="00632EA2"/>
    <w:rsid w:val="0066050C"/>
    <w:rsid w:val="006C799B"/>
    <w:rsid w:val="006E4AEF"/>
    <w:rsid w:val="0070681C"/>
    <w:rsid w:val="0079308A"/>
    <w:rsid w:val="007D1B07"/>
    <w:rsid w:val="008104D0"/>
    <w:rsid w:val="00827AFA"/>
    <w:rsid w:val="00873316"/>
    <w:rsid w:val="008854D6"/>
    <w:rsid w:val="008B5026"/>
    <w:rsid w:val="00911E38"/>
    <w:rsid w:val="009C75EC"/>
    <w:rsid w:val="00A00331"/>
    <w:rsid w:val="00A76492"/>
    <w:rsid w:val="00AB533A"/>
    <w:rsid w:val="00AF214B"/>
    <w:rsid w:val="00B47064"/>
    <w:rsid w:val="00B559D9"/>
    <w:rsid w:val="00BA2FAE"/>
    <w:rsid w:val="00BA5C14"/>
    <w:rsid w:val="00BB33CC"/>
    <w:rsid w:val="00BB6A3C"/>
    <w:rsid w:val="00BE22F5"/>
    <w:rsid w:val="00BE5D0A"/>
    <w:rsid w:val="00C040A4"/>
    <w:rsid w:val="00C062D9"/>
    <w:rsid w:val="00C31536"/>
    <w:rsid w:val="00C33671"/>
    <w:rsid w:val="00C64B70"/>
    <w:rsid w:val="00C869F2"/>
    <w:rsid w:val="00C939CD"/>
    <w:rsid w:val="00D7626D"/>
    <w:rsid w:val="00D87326"/>
    <w:rsid w:val="00DB4725"/>
    <w:rsid w:val="00DF4528"/>
    <w:rsid w:val="00DF4843"/>
    <w:rsid w:val="00E04372"/>
    <w:rsid w:val="00E41DF0"/>
    <w:rsid w:val="00E623F9"/>
    <w:rsid w:val="00F050A5"/>
    <w:rsid w:val="00F11DF5"/>
    <w:rsid w:val="00FC2289"/>
    <w:rsid w:val="00FE1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DB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qFormat/>
    <w:rsid w:val="00436EDB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436EDB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36EDB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436EDB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436EDB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436EDB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436EDB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436EDB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436EDB"/>
    <w:rPr>
      <w:rFonts w:ascii="Times New Roman" w:eastAsia="Times New Roman" w:hAnsi="Times New Roman" w:cs="Times New Roman"/>
    </w:rPr>
  </w:style>
  <w:style w:type="character" w:styleId="-">
    <w:name w:val="Hyperlink"/>
    <w:rsid w:val="00436EDB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436EDB"/>
    <w:pPr>
      <w:spacing w:after="120"/>
    </w:pPr>
    <w:rPr>
      <w:rFonts w:ascii="Times New Roman" w:eastAsia="Times New Roman" w:hAnsi="Times New Roman" w:cs="Times New Roman"/>
    </w:rPr>
  </w:style>
  <w:style w:type="character" w:styleId="a6">
    <w:name w:val="Strong"/>
    <w:qFormat/>
    <w:rsid w:val="00436EDB"/>
    <w:rPr>
      <w:rFonts w:ascii="Times New Roman" w:eastAsia="Times New Roman" w:hAnsi="Times New Roman" w:cs="Times New Roman"/>
      <w:b/>
      <w:bCs/>
      <w:sz w:val="21"/>
    </w:rPr>
  </w:style>
  <w:style w:type="paragraph" w:customStyle="1" w:styleId="a0">
    <w:name w:val="Επικεφαλίδα"/>
    <w:basedOn w:val="a"/>
    <w:next w:val="a1"/>
    <w:rsid w:val="00436ED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Web">
    <w:name w:val="Normal (Web)"/>
    <w:basedOn w:val="a"/>
    <w:uiPriority w:val="99"/>
    <w:qFormat/>
    <w:rsid w:val="00436ED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436EDB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436EDB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436EDB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436EDB"/>
    <w:rPr>
      <w:rFonts w:ascii="Symbol" w:eastAsia="Times New Roman" w:hAnsi="Symbol" w:cs="Symbol" w:hint="default"/>
    </w:rPr>
  </w:style>
  <w:style w:type="character" w:customStyle="1" w:styleId="WW8Num1z4">
    <w:name w:val="WW8Num1z4"/>
    <w:rsid w:val="00436EDB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436EDB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436EDB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436EDB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436EDB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436EDB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436EDB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436EDB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436EDB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436EDB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436EDB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436EDB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436EDB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436EDB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436EDB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436EDB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436EDB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436EDB"/>
    <w:rPr>
      <w:rFonts w:ascii="Symbol" w:eastAsia="Times New Roman" w:hAnsi="Symbol" w:cs="Symbol" w:hint="default"/>
    </w:rPr>
  </w:style>
  <w:style w:type="character" w:customStyle="1" w:styleId="WW8Num4z0">
    <w:name w:val="WW8Num4z0"/>
    <w:rsid w:val="00436EDB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436EDB"/>
    <w:rPr>
      <w:rFonts w:ascii="OpenSymbol" w:eastAsia="Times New Roman" w:hAnsi="OpenSymbol" w:cs="OpenSymbol"/>
    </w:rPr>
  </w:style>
  <w:style w:type="character" w:customStyle="1" w:styleId="WW8Num4z2">
    <w:name w:val="WW8Num4z2"/>
    <w:rsid w:val="00436EDB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436EDB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436EDB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436EDB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436EDB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436EDB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436EDB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436EDB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436EDB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436EDB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436EDB"/>
    <w:rPr>
      <w:rFonts w:ascii="Symbol" w:eastAsia="Times New Roman" w:hAnsi="Symbol" w:cs="Symbol" w:hint="default"/>
    </w:rPr>
  </w:style>
  <w:style w:type="character" w:customStyle="1" w:styleId="WW8Num6z0">
    <w:name w:val="WW8Num6z0"/>
    <w:rsid w:val="00436EDB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436EDB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436EDB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436EDB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436EDB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436EDB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436EDB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436EDB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436EDB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436EDB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436EDB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EDB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436EDB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436EDB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436EDB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436EDB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436EDB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436EDB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436EDB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436EDB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436EDB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436EDB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436EDB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436EDB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436EDB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436EDB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436EDB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436EDB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436EDB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436EDB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436EDB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436EDB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436EDB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436EDB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436EDB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436EDB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436EDB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436EDB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436EDB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436EDB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436EDB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436EDB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436EDB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436EDB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436EDB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436EDB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436EDB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436EDB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436EDB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436EDB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436EDB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436EDB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436EDB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436EDB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436EDB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436EDB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436ED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Κουκίδες"/>
    <w:rsid w:val="00436EDB"/>
    <w:rPr>
      <w:rFonts w:ascii="OpenSymbol" w:eastAsia="OpenSymbol" w:hAnsi="OpenSymbol" w:cs="OpenSymbol"/>
    </w:rPr>
  </w:style>
  <w:style w:type="character" w:styleId="a8">
    <w:name w:val="Emphasis"/>
    <w:qFormat/>
    <w:rsid w:val="00436EDB"/>
    <w:rPr>
      <w:rFonts w:ascii="Times New Roman" w:eastAsia="Times New Roman" w:hAnsi="Times New Roman" w:cs="Times New Roman"/>
      <w:i/>
      <w:iCs/>
    </w:rPr>
  </w:style>
  <w:style w:type="character" w:customStyle="1" w:styleId="a9">
    <w:name w:val="Σύμβολο υποσημείωσης"/>
    <w:rsid w:val="00436EDB"/>
    <w:rPr>
      <w:rFonts w:ascii="Times New Roman" w:eastAsia="Times New Roman" w:hAnsi="Times New Roman" w:cs="Times New Roman"/>
    </w:rPr>
  </w:style>
  <w:style w:type="character" w:customStyle="1" w:styleId="aa">
    <w:name w:val="Σύμβολα σημείωσης τέλους"/>
    <w:rsid w:val="00436EDB"/>
    <w:rPr>
      <w:rFonts w:ascii="Times New Roman" w:eastAsia="Times New Roman" w:hAnsi="Times New Roman" w:cs="Times New Roman"/>
    </w:rPr>
  </w:style>
  <w:style w:type="character" w:styleId="-0">
    <w:name w:val="FollowedHyperlink"/>
    <w:rsid w:val="00436EDB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b">
    <w:name w:val="Χαρακτήρες αρίθμησης"/>
    <w:rsid w:val="00436EDB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436EDB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436EDB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436EDB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List"/>
    <w:basedOn w:val="a1"/>
    <w:rsid w:val="00436EDB"/>
    <w:rPr>
      <w:rFonts w:cs="Mangal"/>
    </w:rPr>
  </w:style>
  <w:style w:type="paragraph" w:customStyle="1" w:styleId="240">
    <w:name w:val="Λεζάντα24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d">
    <w:name w:val="Ευρετήριο"/>
    <w:basedOn w:val="a"/>
    <w:rsid w:val="00436EDB"/>
    <w:pPr>
      <w:suppressLineNumbers/>
    </w:pPr>
    <w:rPr>
      <w:rFonts w:ascii="Times New Roman" w:eastAsia="Times New Roman" w:hAnsi="Times New Roman" w:cs="Mangal"/>
    </w:rPr>
  </w:style>
  <w:style w:type="paragraph" w:styleId="ae">
    <w:name w:val="header"/>
    <w:basedOn w:val="a"/>
    <w:rsid w:val="00436EDB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436ED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436E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436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436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436ED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436EDB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436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436ED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436ED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436EDB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436EDB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436EDB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436EDB"/>
  </w:style>
  <w:style w:type="paragraph" w:customStyle="1" w:styleId="Web1">
    <w:name w:val="Κανονικό (Web)1"/>
    <w:basedOn w:val="a"/>
    <w:rsid w:val="00436ED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436EDB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436EDB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436EDB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436EDB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436EDB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436EDB"/>
    <w:pPr>
      <w:ind w:left="720"/>
    </w:pPr>
    <w:rPr>
      <w:rFonts w:cs="Times New Roman"/>
    </w:rPr>
  </w:style>
  <w:style w:type="paragraph" w:styleId="af7">
    <w:name w:val="No Spacing"/>
    <w:qFormat/>
    <w:rsid w:val="00436EDB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basedOn w:val="a2"/>
    <w:rsid w:val="00436EDB"/>
  </w:style>
  <w:style w:type="character" w:customStyle="1" w:styleId="object">
    <w:name w:val="object"/>
    <w:basedOn w:val="a2"/>
    <w:rsid w:val="00436ED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NUL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2A299-F191-462A-AF41-1A2648012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78</cp:revision>
  <cp:lastPrinted>2025-02-07T05:50:00Z</cp:lastPrinted>
  <dcterms:created xsi:type="dcterms:W3CDTF">2026-07-02T16:50:00Z</dcterms:created>
  <dcterms:modified xsi:type="dcterms:W3CDTF">2026-07-03T06:32:00Z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f8b101084e6e4b3199cd542814ec4a20_23</vt:lpwstr>
  </property>
</Properties>
</file>