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585A" w:rsidRDefault="0086635B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86635B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3pt;margin-top:26.7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635B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85A" w:rsidRDefault="00AF585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AF585A" w:rsidRDefault="00AF585A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AF585A" w:rsidRDefault="00970BDE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Παρασκευή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 w:rsidR="00AB1BFC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3</w:t>
      </w: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1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Ιουλίου 2026</w:t>
      </w:r>
    </w:p>
    <w:p w:rsidR="00AF585A" w:rsidRDefault="00AF585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F585A" w:rsidRDefault="008B66E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AF585A" w:rsidRDefault="00AF585A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114156" w:rsidRPr="00A15347" w:rsidRDefault="0011415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Επιχείρηση </w:t>
      </w:r>
      <w:r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απεγκλωβισμού</w:t>
      </w:r>
      <w:r w:rsidR="00970BDE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59</w:t>
      </w:r>
      <w:r w:rsidR="00F4373A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 w:rsidR="00A15347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ατόμων</w:t>
      </w: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από την περιοχή παραλίας </w:t>
      </w:r>
      <w:r w:rsidR="00970BDE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Πρέβελης </w:t>
      </w: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Ρεθύμνου</w:t>
      </w:r>
      <w:r w:rsid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λόγω 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πυρκαγιά</w:t>
      </w:r>
      <w:r w:rsid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ς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στην περιοχή </w:t>
      </w:r>
      <w:r w:rsidR="007231D1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«</w:t>
      </w:r>
      <w:r w:rsidR="00F94A8A" w:rsidRPr="00F94A8A">
        <w:rPr>
          <w:rFonts w:ascii="Cambria" w:hAnsi="Cambria"/>
          <w:b/>
          <w:sz w:val="24"/>
          <w:szCs w:val="24"/>
        </w:rPr>
        <w:t>ΑΣΩΜΑΤΟ</w:t>
      </w:r>
      <w:r w:rsidR="007231D1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Σ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»</w:t>
      </w:r>
    </w:p>
    <w:p w:rsidR="00114156" w:rsidRPr="00A15347" w:rsidRDefault="0011415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114156" w:rsidRDefault="00114156" w:rsidP="00BD6E6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χθες, </w:t>
      </w:r>
      <w:r w:rsid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πραγματοποιήθηκε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υπό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τον 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γενικό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συντονισμό τ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ου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Υπουργείου Κλιματικής Κρίσης και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Πολιτικής Προστασίας, του Ενιαίου Συντονιστικού Κέντρου Επιχειρήσεων και Διαχείρισης Κρίσεων (Ε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και του Κέντρου Επιχειρήσεων (Κ.ΕΠΙΧ.) του Λιμενικού Σώματος – Ελληνικής Ακτοφυλακής,</w:t>
      </w:r>
      <w:r w:rsidR="00A041A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επιχείρηση απεγκλωβισμού συνολικά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πενήντα εννέα (59) 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πολιτών από την 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παραλία </w:t>
      </w:r>
      <w:r w:rsidR="00970BDE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«ΠΡΕΒΕΛΗ»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Ρεθύμνου</w:t>
      </w:r>
      <w:r w:rsidR="00A15347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A041A2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069FF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έπειτα 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</w:t>
      </w:r>
      <w:r w:rsidR="001E3A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επέκταση της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πυρκαγιά</w:t>
      </w:r>
      <w:r w:rsidR="001E3A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</w:t>
      </w:r>
      <w:r w:rsidR="00D374B1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περιοχή </w:t>
      </w:r>
      <w:r w:rsidR="00970BDE" w:rsidRPr="00D374B1">
        <w:rPr>
          <w:rFonts w:ascii="Cambria" w:hAnsi="Cambria"/>
          <w:sz w:val="24"/>
          <w:szCs w:val="24"/>
        </w:rPr>
        <w:t xml:space="preserve">«ΑΣΩΜΑΤΟΣ» </w:t>
      </w:r>
      <w:r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</w:t>
      </w:r>
      <w:r w:rsidR="00A15347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</w:t>
      </w:r>
      <w:r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ήμου Αγίου Βασιλείου Ρεθύμνου</w:t>
      </w:r>
      <w:r w:rsidR="00F4373A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Στην επιχείρηση συμμετείχαν συνολικά </w:t>
      </w:r>
      <w:r w:rsidR="00970BDE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δύο</w:t>
      </w:r>
      <w:r w:rsidR="00970B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(02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πλωτά μέσα </w:t>
      </w:r>
      <w:r w:rsidR="007231D1" w:rsidRPr="007231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Λ.Σ.-ΕΛ.ΑΚΤ.</w:t>
      </w:r>
      <w:r w:rsid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970B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(ένα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Περιπολικ</w:t>
      </w:r>
      <w:r w:rsidR="00970B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</w:t>
      </w:r>
      <w:r w:rsidR="00970B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ος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ένα Ναυαγοσωστικό)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σκάφος της Δύναμης Frontex, </w:t>
      </w:r>
      <w:r w:rsidR="001E3A62"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στελέχ</w:t>
      </w:r>
      <w:r w:rsidR="001E3A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Λ.Σ.-ΕΛ.ΑΚΤ.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καθώς και </w:t>
      </w:r>
      <w:r w:rsidR="00970B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δύο (02)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ιδιωτικά σκάφη.</w:t>
      </w:r>
    </w:p>
    <w:p w:rsidR="00F94A8A" w:rsidRDefault="00F4373A" w:rsidP="00F4373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Ειδικότερα, κατόπιν ενημέρωσης της Λιμενικής </w:t>
      </w:r>
      <w:r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Αρχής της Αγίας Γαλήνης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την </w:t>
      </w:r>
      <w:r w:rsidR="001E3A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επέκταση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πυρκαγιάς, τέθηκε σε εφαρμογή το Τοπικό Σχέδιο Έκτακτης Ανάγκης. </w:t>
      </w:r>
      <w:r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τη συνδρομή των </w:t>
      </w:r>
      <w:r w:rsidR="00F94A8A"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δύο ιδιωτικών σκαφών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απεγκλωβίστηκαν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συνολικά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πενήντα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ένα (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51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άτομα από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 παραλία </w:t>
      </w:r>
      <w:r w:rsidR="00F94A8A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«ΠΡΕΒΕΛΗ»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τα οποία μετεπιβιβάστηκαν στο Περιπολικό σκάφος και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μεταφέρθηκαν με ασφάλεια στο </w:t>
      </w:r>
      <w:r w:rsidR="00970B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λιμάνι της Αγίας Γαλήνης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συνέχεια, απεγκλωβίστηκαν επιπλέον οκτώ (08) άτομα μ</w:t>
      </w:r>
      <w:r w:rsidR="00F94A8A"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 τη συνδρομή των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ανωτέρω </w:t>
      </w:r>
      <w:r w:rsidR="00F94A8A"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ιδιωτικών σκαφών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τα οποία μετεπιβιβάστηκαν στο </w:t>
      </w:r>
      <w:r w:rsidR="00F94A8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Ναυαγοσωστικό</w:t>
      </w:r>
      <w:r w:rsidR="00F94A8A"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F94A8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σκάφ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ος</w:t>
      </w:r>
      <w:r w:rsidR="00F94A8A"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</w:t>
      </w:r>
      <w:r w:rsidR="00F94A8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μεταφέρθηκαν με ασφάλεια στο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λιμάνι της Αγίας Γαλήνης</w:t>
      </w:r>
      <w:r w:rsidR="00F94A8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F4373A" w:rsidRPr="00A15347" w:rsidRDefault="00F4373A" w:rsidP="00F4373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Κατά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 διάρκεια της νύχτας, </w:t>
      </w:r>
      <w:r w:rsidR="00970B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ένα </w:t>
      </w:r>
      <w:r w:rsidR="00970BDE"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σκάφος της Δύναμης Frontex,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παρέμειν</w:t>
      </w:r>
      <w:r w:rsidR="00221B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περιοχή σε ετοιμότητα για την παροχή συνδρομής, εφόσον απαιτείτο.</w:t>
      </w:r>
    </w:p>
    <w:p w:rsidR="00114156" w:rsidRDefault="00114156" w:rsidP="00BD6E6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Διαθέσιμο οπτικοακουστικό υλικό</w:t>
      </w:r>
      <w:r w:rsidR="00CF45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έχει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BD6E6F"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αναρτ</w:t>
      </w:r>
      <w:r w:rsidR="00CF45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ηθεί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hyperlink r:id="rId10" w:tgtFrame="_blank" w:history="1">
        <w:r w:rsidRPr="00A15347">
          <w:rPr>
            <w:rFonts w:ascii="Cambria" w:hAnsi="Cambria"/>
            <w:color w:val="222222"/>
            <w:sz w:val="24"/>
            <w:szCs w:val="24"/>
            <w:shd w:val="clear" w:color="auto" w:fill="FFFFFF"/>
          </w:rPr>
          <w:t>www.hcg.gr</w:t>
        </w:r>
      </w:hyperlink>
      <w:r w:rsidR="00BD6E6F"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BD6E6F" w:rsidRPr="00A15347" w:rsidRDefault="00BD6E6F" w:rsidP="00BD6E6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14156" w:rsidRPr="00A15347" w:rsidRDefault="0011415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sectPr w:rsidR="00114156" w:rsidRPr="00A15347" w:rsidSect="00AF585A">
      <w:footerReference w:type="default" r:id="rId11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203" w:rsidRDefault="001E1203" w:rsidP="00AF585A">
      <w:pPr>
        <w:spacing w:after="0" w:line="240" w:lineRule="auto"/>
      </w:pPr>
      <w:r>
        <w:separator/>
      </w:r>
    </w:p>
  </w:endnote>
  <w:endnote w:type="continuationSeparator" w:id="1">
    <w:p w:rsidR="001E1203" w:rsidRDefault="001E1203" w:rsidP="00AF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A" w:rsidRDefault="008B66E9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D00509" w:rsidRDefault="00D00509">
    <w:pPr>
      <w:pStyle w:val="a7"/>
      <w:spacing w:line="100" w:lineRule="atLeast"/>
      <w:jc w:val="center"/>
      <w:rPr>
        <w:shd w:val="clear" w:color="auto" w:fill="FFFFFF"/>
      </w:rPr>
    </w:pPr>
    <w:r>
      <w:t>0731589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203" w:rsidRDefault="001E1203" w:rsidP="00AF585A">
      <w:pPr>
        <w:spacing w:after="0" w:line="240" w:lineRule="auto"/>
      </w:pPr>
      <w:r>
        <w:separator/>
      </w:r>
    </w:p>
  </w:footnote>
  <w:footnote w:type="continuationSeparator" w:id="1">
    <w:p w:rsidR="001E1203" w:rsidRDefault="001E1203" w:rsidP="00AF5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585A"/>
    <w:rsid w:val="00023DF8"/>
    <w:rsid w:val="00076B9A"/>
    <w:rsid w:val="000860B0"/>
    <w:rsid w:val="000E6832"/>
    <w:rsid w:val="00104F08"/>
    <w:rsid w:val="00114156"/>
    <w:rsid w:val="0019131F"/>
    <w:rsid w:val="001E1203"/>
    <w:rsid w:val="001E3A62"/>
    <w:rsid w:val="001F768F"/>
    <w:rsid w:val="00221B83"/>
    <w:rsid w:val="003146F6"/>
    <w:rsid w:val="003E4564"/>
    <w:rsid w:val="00412DA0"/>
    <w:rsid w:val="00592AC9"/>
    <w:rsid w:val="005D65A1"/>
    <w:rsid w:val="005F2B9E"/>
    <w:rsid w:val="005F6920"/>
    <w:rsid w:val="00603422"/>
    <w:rsid w:val="006604B8"/>
    <w:rsid w:val="00672827"/>
    <w:rsid w:val="006A3BE4"/>
    <w:rsid w:val="007069FF"/>
    <w:rsid w:val="007231D1"/>
    <w:rsid w:val="00770EB2"/>
    <w:rsid w:val="007D38B2"/>
    <w:rsid w:val="0081168E"/>
    <w:rsid w:val="0086635B"/>
    <w:rsid w:val="008B66E9"/>
    <w:rsid w:val="00961065"/>
    <w:rsid w:val="0096134D"/>
    <w:rsid w:val="009665A0"/>
    <w:rsid w:val="00970BDE"/>
    <w:rsid w:val="00A041A2"/>
    <w:rsid w:val="00A15347"/>
    <w:rsid w:val="00A850B8"/>
    <w:rsid w:val="00AB1BFC"/>
    <w:rsid w:val="00AF585A"/>
    <w:rsid w:val="00BB7EB5"/>
    <w:rsid w:val="00BD6E6F"/>
    <w:rsid w:val="00C01AE9"/>
    <w:rsid w:val="00C24604"/>
    <w:rsid w:val="00CF45F5"/>
    <w:rsid w:val="00D00509"/>
    <w:rsid w:val="00D374B1"/>
    <w:rsid w:val="00DC2931"/>
    <w:rsid w:val="00DC45E0"/>
    <w:rsid w:val="00DD657D"/>
    <w:rsid w:val="00E60E3B"/>
    <w:rsid w:val="00F4373A"/>
    <w:rsid w:val="00F76F58"/>
    <w:rsid w:val="00F94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5A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F585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F585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585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F585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585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F585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F585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F585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AF58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AF585A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AF58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AF585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AF585A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AF585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F58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AF585A"/>
    <w:rPr>
      <w:rFonts w:cs="Mangal"/>
    </w:rPr>
  </w:style>
  <w:style w:type="paragraph" w:styleId="Web">
    <w:name w:val="Normal (Web)"/>
    <w:basedOn w:val="a"/>
    <w:uiPriority w:val="99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AF585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AF585A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AF585A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AF585A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AF585A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AF58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AF585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F585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F585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F585A"/>
    <w:rPr>
      <w:rFonts w:ascii="Symbol" w:eastAsia="Times New Roman" w:hAnsi="Symbol" w:cs="Symbol" w:hint="default"/>
    </w:rPr>
  </w:style>
  <w:style w:type="character" w:customStyle="1" w:styleId="WW8Num1z4">
    <w:name w:val="WW8Num1z4"/>
    <w:rsid w:val="00AF585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F585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F585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F585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F585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F585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F585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F585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F585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F585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F585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F585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F585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F585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F585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F585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F585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F585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F585A"/>
    <w:rPr>
      <w:rFonts w:ascii="Symbol" w:eastAsia="Times New Roman" w:hAnsi="Symbol" w:cs="Symbol" w:hint="default"/>
    </w:rPr>
  </w:style>
  <w:style w:type="character" w:customStyle="1" w:styleId="WW8Num3z4">
    <w:name w:val="WW8Num3z4"/>
    <w:rsid w:val="00AF585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F585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F585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F585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F585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F585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F585A"/>
    <w:rPr>
      <w:rFonts w:ascii="OpenSymbol" w:eastAsia="Times New Roman" w:hAnsi="OpenSymbol" w:cs="OpenSymbol"/>
    </w:rPr>
  </w:style>
  <w:style w:type="character" w:customStyle="1" w:styleId="WW8Num4z2">
    <w:name w:val="WW8Num4z2"/>
    <w:rsid w:val="00AF585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F585A"/>
    <w:rPr>
      <w:rFonts w:ascii="Symbol" w:eastAsia="Times New Roman" w:hAnsi="Symbol" w:cs="Symbol" w:hint="default"/>
    </w:rPr>
  </w:style>
  <w:style w:type="character" w:customStyle="1" w:styleId="WW8Num4z4">
    <w:name w:val="WW8Num4z4"/>
    <w:rsid w:val="00AF585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F585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F585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F585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F585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F585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F585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F585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F585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F585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F585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F585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F585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F585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F585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F585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F585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F585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F585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F585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F585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F585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F58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F585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F585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F585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F585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F585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F585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F585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F585A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F585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F585A"/>
  </w:style>
  <w:style w:type="paragraph" w:customStyle="1" w:styleId="Web1">
    <w:name w:val="Κανονικό (Web)1"/>
    <w:basedOn w:val="a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F585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F585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F585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F585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F585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AF585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AF585A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F585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F58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AF585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85A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</cp:revision>
  <cp:lastPrinted>2026-07-31T04:02:00Z</cp:lastPrinted>
  <dcterms:created xsi:type="dcterms:W3CDTF">2026-07-31T10:53:00Z</dcterms:created>
  <dcterms:modified xsi:type="dcterms:W3CDTF">2026-07-31T11:04:00Z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2052-26.7.0</vt:lpwstr>
  </property>
</Properties>
</file>