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04" w:rsidRDefault="00E4674C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E4674C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14804" w:rsidRDefault="00201C01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14804" w:rsidRDefault="00514804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674C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201C01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4804" w:rsidRDefault="0051480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201C01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Τ</w:t>
      </w:r>
      <w:r w:rsidR="00A25187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ετάρτη</w:t>
      </w: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, 0</w:t>
      </w:r>
      <w:r w:rsidR="00A25187"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5</w:t>
      </w: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514804" w:rsidRDefault="00514804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514804" w:rsidRDefault="00201C01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514804" w:rsidRDefault="00514804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633637" w:rsidRDefault="003B7F8C" w:rsidP="003B7F8C">
      <w:pPr>
        <w:shd w:val="clear" w:color="auto" w:fill="FDFDFD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Συνέχεια ενημέρωσης αναφορικά με τον ε</w:t>
      </w:r>
      <w:r w:rsidR="00201C01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ντοπισμό και διάσωση 50 αλλοδαπών </w:t>
      </w:r>
      <w:r w:rsidR="00FA0CE0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νότια</w:t>
      </w:r>
      <w:r w:rsidR="00201C01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της Ιεράπετρας 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–</w:t>
      </w:r>
      <w:r w:rsidR="00201C01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BC2659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Θάνατος λουόμενης στην Ιτέα -</w:t>
      </w:r>
      <w:r w:rsidR="00D36258" w:rsidRPr="00D3625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D3625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Πυρκαγιά σε σκάφος στη Χαλκιδική –</w:t>
      </w:r>
      <w:r w:rsidR="00D36258" w:rsidRPr="00D3625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D3625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Εντοπισμός 44 αλλοδαπών στην Ιεράπετρα –</w:t>
      </w:r>
      <w:r w:rsidR="00D36258" w:rsidRPr="00D3625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D36258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Σύλληψη αλλοδαπών στη Μυτιλήνη</w:t>
      </w:r>
    </w:p>
    <w:p w:rsidR="00514804" w:rsidRDefault="00514804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3B7F8C" w:rsidRPr="003B7F8C" w:rsidRDefault="003B7F8C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  <w:t>Συνέχεια ενημέρωσης:</w:t>
      </w:r>
    </w:p>
    <w:p w:rsidR="003B7F8C" w:rsidRPr="003B7F8C" w:rsidRDefault="003B7F8C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Αναφορικά με τον εντοπισμό 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και τη διάσωση 50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αλλοδαπών 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στη θαλάσσια περιοχή 28,5 ν.μ. νοτιοδυτικά της Ιεράπετρας, της πρώτες πρωινές ώρες χθες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συνελήφθη ένας 16χρονος αλλοδαπός (υπήκοος Νότιου Σουδάν), εξ’ αυτών, για παράβαση του άρθρου 83 του Ν. 3386/2005 «Παράνομη είσοδος στη χώρα», του άρθρου 25 του Ν. 5038/23 «Διευκόλυνση» και του άρθρου 306 του Π.Κ. «Έκθεση», καθώς αναγνωρίστηκε από τους υπόλοιπους ως ο διακινητής τους. Σύμφωνα με τους αλλοδαπούς εκκίνησαν τις βραδινές ώρες την 0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2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.0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8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.2026 από την περιοχή Τομπρούκ της Λιβύης, καταβάλλοντας χρηματικά ποσά μεταξύ 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1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.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5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00 και 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2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.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0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00 δολαρίων, για την μεταφορά τους στην Ελλάδα.</w:t>
      </w:r>
    </w:p>
    <w:p w:rsidR="00514804" w:rsidRDefault="00514804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514804" w:rsidRDefault="00201C0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514804" w:rsidRDefault="00514804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3B7F8C" w:rsidRDefault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πρωινές ώρες 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χθες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ενημερώθηκε η Λιμενική Αρχή της Ιτέας 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για την ύπαρξη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μία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91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χρον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η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ημεδαπ</w:t>
      </w:r>
      <w:r w:rsidR="00633637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ή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ς, η οποία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ανασύρθηκε χωρίς τις αισθήσεις </w:t>
      </w:r>
      <w:r w:rsidR="002B319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της,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από τη θαλάσσια περιοχή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«ΤΟΛΟΦΩΝΑΣ» Ερατεινής Φωκίδας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.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Στην 91χρονη παρασχέθηκαν οι πρώτες βοήθειες από ναυαγοσώστη και στη συνέχεια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μεταφέρθηκε με ασθενοφόρο όχημα του ΕΚΑΒ στο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Κέντρο Υγείας Ιτέας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όπου διαπιστώθηκε ο θάνατός τ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ης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. Από το Λιμεναρχείο Ιτέας που διενεργεί την προανάκριση, παραγγέλθηκε η διενέργεια νεκροψίας – νεκροτομής στην Ιατροδικαστική Υπηρεσία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Πάτρας.</w:t>
      </w:r>
    </w:p>
    <w:p w:rsidR="003B7F8C" w:rsidRDefault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3B7F8C" w:rsidRDefault="003B7F8C" w:rsidP="003B7F8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3B7F8C" w:rsidRDefault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3B7F8C" w:rsidRDefault="003B7F8C" w:rsidP="00BC2659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απογευματινές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ώρες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χθες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ενημερώθηκε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η Λιμενική Αρχή του Μαρμαρά 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για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εκδήλωση 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πυρκαγιά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ς σε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σκάφος (α.λ.σ.)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στη θαλάσσια περιοχή Λατούρα Αγίου Νικολάου Χαλκιδικής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.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Αμέσως ενεργοποιήθηκε το τοπικό σχέδιο έκτακτης ανάγκης και στην περιοχή έσπευσαν στελέχη της Λιμενικής Αρχής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με Περιπολικό όχημα Λ.Σ.-ΕΛ.-ΑΚΤ.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όπου διαπίστωσαν την εκδήλωση πυρκαγιάς σε θαλαμηγό (Θ/Γ) σκάφος σημαίας Γαλλίας, χωρίς επιβάτες, το οποίο βρισκόταν αγκυροβολημένο πλησίον της μαρίνας Λατούρα. Το σκάφος μετακινήθηκε, με τη συνδρομή παρακείμενων σκαφών, κοντά στην ακτή , σε ασφαλές σημείο και στη</w:t>
      </w:r>
      <w:r w:rsidR="002B319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συνέχεια οχήματα της Πυροσβεστι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κής Υπηρεσίας προέβησαν στην κατάσβεση της πυρκαγιάς. Προανάκριση διενεργείται από το Γ΄ Λιμενικό Τμήμα Νέου </w:t>
      </w:r>
      <w:r w:rsidR="00BC2659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lastRenderedPageBreak/>
        <w:t xml:space="preserve">Μαρμαρά του </w:t>
      </w:r>
      <w:r w:rsidR="00D3625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Λιμεναρχείου Ιερισσού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ενώ από το συμβάν δεν αναφέρθηκε τραυματισμός και δεν παρατηρήθηκε θαλάσσια ρύπανση.</w:t>
      </w:r>
    </w:p>
    <w:p w:rsidR="003B7F8C" w:rsidRDefault="003B7F8C" w:rsidP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3B7F8C" w:rsidRDefault="003B7F8C" w:rsidP="003B7F8C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3B7F8C" w:rsidRDefault="003B7F8C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BC2659" w:rsidRDefault="00D36258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D3625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μεσημβρινές</w:t>
      </w:r>
      <w:r w:rsidRPr="00D3625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ώρες χθες, ενημερώθηκε η Λιμενική Αρχή της Ιεράπετρας για την ύπαρξη αλλοδαπών στη νήσο Χρυσή. Στο σημείο μετέβη ένα Περιπολικό σκάφος Λ.Σ.-ΕΛ.ΑΚΤ. (ΠΛΣ), το οποίο εντόπισε και περισυνέλεξε 4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4</w:t>
      </w:r>
      <w:r w:rsidRPr="00D3625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αλλοδαπούς (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40</w:t>
      </w:r>
      <w:r w:rsidRPr="00D3625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άνδρες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3 γυναίκες και 1 ανήλικο</w:t>
      </w:r>
      <w:r w:rsidRPr="00D36258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), τους οποίους μετέφερε στο αλιευτικό καταφύγιο Ιεράπετρας. Προανάκριση διενεργείται από το Λιμεναρχείο Ιεράπετρας.</w:t>
      </w:r>
    </w:p>
    <w:p w:rsidR="00D36258" w:rsidRDefault="00D36258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D36258" w:rsidRDefault="00D36258" w:rsidP="00D36258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*****</w:t>
      </w:r>
    </w:p>
    <w:p w:rsidR="00D36258" w:rsidRDefault="00D36258" w:rsidP="00D36258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D36258" w:rsidRDefault="00D36258" w:rsidP="00D36258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Τις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μεσημβρινές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ώρες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χθες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, στελέχη του Γραφείου Ασφάλειας του Κεντρικού Λιμεναρχείου Μυτιλήνης προέβησαν στη σύλληψη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ενός 25χρονου αλλοδαπού 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(υπήκοος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Μπαγκλαντές</w:t>
      </w:r>
      <w:r w:rsidR="005D3300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)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για παράβαση του άρθρου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394 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του Π.Κ. (Αποδοχή και διάθεση προϊόντων εγκλήματος) και του άρθρου 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216 του Π.Κ. (Πλαστογραφία)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καθώς και τεσσάρων</w:t>
      </w:r>
      <w:r w:rsidR="002B319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(4) 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16χρονων αλλοδαπών (υπήκοοι Μπαγκλαντές) για </w:t>
      </w:r>
      <w:r w:rsidR="0067546F"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παράβαση του άρθρου 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394 του Π.Κ. (Αποδοχή και διάθεση προϊόντων εγκλήματος)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. Ειδικότερα, σε έλεγχο που διενεργήθηκε από τα στελέχη Λ.Σ.-ΕΛ.ΑΚΤ. στο λιμάνι της Μυτιλήνης κατά την 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π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ο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βίβαση 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από 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ένα επιβατηγό – οχηματαγωγό (Ε/Γ-Ο/Γ) πλοίο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προερχόμενο από Πειραιά και Χίο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, εντοπίστηκ</w:t>
      </w:r>
      <w:r w:rsidR="002B319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ε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ο 25χρονος, να κατέχει επιμελώς κρυμμένες εντός τροχήλατης </w:t>
      </w:r>
      <w:r w:rsidR="002B319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αποσκευής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του, πέντε</w:t>
      </w:r>
      <w:r w:rsidR="002B3195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(5)</w:t>
      </w:r>
      <w:r w:rsidR="0067546F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πλαστές κάρτες αιτούντος ασύλου αλλοδαπού τις οποίες θα διέθετε έναντι χρηματικής αμοιβής. Στη συνέχεια, εντοπίστηκαν στην ευρύτερη περιοχή του λιμένα Μυτιλήνης, οι τέσσερις 16χρονοι , οι οποίοι όπως διαπιστώθηκε ήταν οι παραλήπτες των πλαστών καρτών ασύλου , με απώτερο σκοπό την διαφυγή τους από τη νήσο Λέσβο.</w:t>
      </w:r>
      <w:r w:rsidRPr="003B7F8C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 Από το Κεντρικό Λιμεναρχείο Μυτιλήνης που διενεργεί την προανάκριση, κατασχέθηκαν τα πλαστά έγγραφα.</w:t>
      </w:r>
    </w:p>
    <w:p w:rsidR="00BC2659" w:rsidRDefault="00BC2659">
      <w:pPr>
        <w:shd w:val="clear" w:color="auto" w:fill="FDFDFD"/>
        <w:spacing w:after="0" w:line="240" w:lineRule="auto"/>
        <w:ind w:firstLine="720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sectPr w:rsidR="00BC2659" w:rsidSect="00514804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DC4" w:rsidRDefault="00966DC4" w:rsidP="00514804">
      <w:pPr>
        <w:spacing w:after="0" w:line="240" w:lineRule="auto"/>
      </w:pPr>
      <w:r>
        <w:separator/>
      </w:r>
    </w:p>
  </w:endnote>
  <w:endnote w:type="continuationSeparator" w:id="1">
    <w:p w:rsidR="00966DC4" w:rsidRDefault="00966DC4" w:rsidP="0051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04" w:rsidRDefault="00201C01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514804" w:rsidRDefault="00201C01">
    <w:pPr>
      <w:pStyle w:val="a7"/>
      <w:spacing w:line="100" w:lineRule="atLeast"/>
      <w:jc w:val="center"/>
      <w:rPr>
        <w:shd w:val="clear" w:color="auto" w:fill="FFFFFF"/>
      </w:rPr>
    </w:pPr>
    <w:r>
      <w:t>080</w:t>
    </w:r>
    <w:r w:rsidR="003B7F8C">
      <w:t>5</w:t>
    </w:r>
    <w:r>
      <w:t>60</w:t>
    </w:r>
    <w:r w:rsidR="003B7F8C"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DC4" w:rsidRDefault="00966DC4" w:rsidP="00514804">
      <w:pPr>
        <w:spacing w:after="0" w:line="240" w:lineRule="auto"/>
      </w:pPr>
      <w:r>
        <w:separator/>
      </w:r>
    </w:p>
  </w:footnote>
  <w:footnote w:type="continuationSeparator" w:id="1">
    <w:p w:rsidR="00966DC4" w:rsidRDefault="00966DC4" w:rsidP="00514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14804"/>
    <w:rsid w:val="00163E53"/>
    <w:rsid w:val="00201C01"/>
    <w:rsid w:val="002B3195"/>
    <w:rsid w:val="003B7F8C"/>
    <w:rsid w:val="004A7A07"/>
    <w:rsid w:val="00514804"/>
    <w:rsid w:val="005D3300"/>
    <w:rsid w:val="00633637"/>
    <w:rsid w:val="0067546F"/>
    <w:rsid w:val="0079467D"/>
    <w:rsid w:val="00815482"/>
    <w:rsid w:val="00966DC4"/>
    <w:rsid w:val="00A25187"/>
    <w:rsid w:val="00A5798A"/>
    <w:rsid w:val="00BC2659"/>
    <w:rsid w:val="00CF3435"/>
    <w:rsid w:val="00D36258"/>
    <w:rsid w:val="00E20963"/>
    <w:rsid w:val="00E4674C"/>
    <w:rsid w:val="00FA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804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51480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514804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14804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51480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514804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514804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514804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514804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5148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514804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51480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51480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514804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514804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51480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514804"/>
    <w:rPr>
      <w:rFonts w:cs="Mangal"/>
    </w:rPr>
  </w:style>
  <w:style w:type="paragraph" w:styleId="Web">
    <w:name w:val="Normal (Web)"/>
    <w:basedOn w:val="a"/>
    <w:uiPriority w:val="99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51480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514804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514804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514804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514804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51480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51480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51480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51480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514804"/>
    <w:rPr>
      <w:rFonts w:ascii="Symbol" w:eastAsia="Times New Roman" w:hAnsi="Symbol" w:cs="Symbol" w:hint="default"/>
    </w:rPr>
  </w:style>
  <w:style w:type="character" w:customStyle="1" w:styleId="WW8Num1z4">
    <w:name w:val="WW8Num1z4"/>
    <w:rsid w:val="0051480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51480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51480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51480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51480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514804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51480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51480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51480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51480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51480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51480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51480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51480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51480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514804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51480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51480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514804"/>
    <w:rPr>
      <w:rFonts w:ascii="Symbol" w:eastAsia="Times New Roman" w:hAnsi="Symbol" w:cs="Symbol" w:hint="default"/>
    </w:rPr>
  </w:style>
  <w:style w:type="character" w:customStyle="1" w:styleId="WW8Num3z4">
    <w:name w:val="WW8Num3z4"/>
    <w:rsid w:val="0051480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51480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51480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51480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51480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514804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514804"/>
    <w:rPr>
      <w:rFonts w:ascii="OpenSymbol" w:eastAsia="Times New Roman" w:hAnsi="OpenSymbol" w:cs="OpenSymbol"/>
    </w:rPr>
  </w:style>
  <w:style w:type="character" w:customStyle="1" w:styleId="WW8Num4z2">
    <w:name w:val="WW8Num4z2"/>
    <w:rsid w:val="0051480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514804"/>
    <w:rPr>
      <w:rFonts w:ascii="Symbol" w:eastAsia="Times New Roman" w:hAnsi="Symbol" w:cs="Symbol" w:hint="default"/>
    </w:rPr>
  </w:style>
  <w:style w:type="character" w:customStyle="1" w:styleId="WW8Num4z4">
    <w:name w:val="WW8Num4z4"/>
    <w:rsid w:val="0051480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51480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51480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51480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51480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51480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51480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51480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51480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51480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51480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51480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51480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51480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51480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51480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51480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51480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51480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51480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51480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51480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51480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51480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514804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514804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514804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51480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51480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514804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51480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51480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51480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51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51480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51480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514804"/>
  </w:style>
  <w:style w:type="paragraph" w:customStyle="1" w:styleId="Web1">
    <w:name w:val="Κανονικό (Web)1"/>
    <w:basedOn w:val="a"/>
    <w:rsid w:val="0051480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514804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51480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51480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51480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514804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514804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51480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51480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51480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51480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4804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514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598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6</cp:revision>
  <cp:lastPrinted>2026-08-04T14:59:00Z</cp:lastPrinted>
  <dcterms:created xsi:type="dcterms:W3CDTF">2026-08-04T20:26:00Z</dcterms:created>
  <dcterms:modified xsi:type="dcterms:W3CDTF">2026-08-05T07:21:00Z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