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2290F" w:rsidRDefault="009D5286">
      <w:pPr>
        <w:pStyle w:val="a1"/>
        <w:spacing w:after="0" w:line="360" w:lineRule="auto"/>
        <w:rPr>
          <w:rFonts w:ascii="Cambria" w:hAnsi="Cambria" w:cs="Cambria"/>
          <w:sz w:val="24"/>
          <w:szCs w:val="24"/>
          <w:lang w:val="en-US"/>
        </w:rPr>
      </w:pPr>
      <w:r w:rsidRPr="009D5286">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F2290F" w:rsidRDefault="00065C9A">
                  <w:pPr>
                    <w:spacing w:line="240" w:lineRule="auto"/>
                    <w:jc w:val="center"/>
                    <w:rPr>
                      <w:b/>
                      <w:color w:val="FFFFFF"/>
                      <w:sz w:val="24"/>
                      <w:szCs w:val="24"/>
                    </w:rPr>
                  </w:pPr>
                  <w:r>
                    <w:rPr>
                      <w:b/>
                      <w:color w:val="FFFFFF"/>
                      <w:sz w:val="24"/>
                      <w:szCs w:val="24"/>
                    </w:rPr>
                    <w:t>ΕΛΛΗΝΙΚΗ ΔΗΜΟΚΡΑΤΙΑ</w:t>
                  </w:r>
                </w:p>
                <w:p w:rsidR="00F2290F" w:rsidRDefault="00065C9A">
                  <w:pPr>
                    <w:spacing w:line="240" w:lineRule="auto"/>
                    <w:jc w:val="center"/>
                    <w:rPr>
                      <w:b/>
                      <w:color w:val="FFFFFF"/>
                      <w:sz w:val="24"/>
                      <w:szCs w:val="24"/>
                    </w:rPr>
                  </w:pPr>
                  <w:r>
                    <w:rPr>
                      <w:b/>
                      <w:color w:val="FFFFFF"/>
                      <w:sz w:val="24"/>
                      <w:szCs w:val="24"/>
                    </w:rPr>
                    <w:t>ΥΠΟΥΡΓΕΙΟ ΝΑΥΤΙΛΙΑΣ ΚΑΙ ΝΗΣΙΩΤΙΚΗΣ ΠΟΛΙΤΙΚΗΣ</w:t>
                  </w:r>
                </w:p>
                <w:p w:rsidR="00F2290F" w:rsidRDefault="00065C9A">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F2290F" w:rsidRDefault="00F2290F">
                  <w:pPr>
                    <w:spacing w:line="240" w:lineRule="auto"/>
                    <w:jc w:val="center"/>
                    <w:rPr>
                      <w:b/>
                      <w:color w:val="FFFFFF"/>
                      <w:sz w:val="24"/>
                      <w:szCs w:val="24"/>
                    </w:rPr>
                  </w:pPr>
                </w:p>
                <w:p w:rsidR="00F2290F" w:rsidRDefault="00F2290F">
                  <w:pPr>
                    <w:spacing w:line="240" w:lineRule="auto"/>
                    <w:jc w:val="center"/>
                    <w:rPr>
                      <w:b/>
                      <w:color w:val="FFFFFF"/>
                      <w:sz w:val="24"/>
                      <w:szCs w:val="24"/>
                    </w:rPr>
                  </w:pPr>
                </w:p>
                <w:p w:rsidR="00F2290F" w:rsidRDefault="00F2290F">
                  <w:pPr>
                    <w:spacing w:line="240" w:lineRule="auto"/>
                    <w:jc w:val="center"/>
                    <w:rPr>
                      <w:b/>
                      <w:color w:val="FFFFFF"/>
                      <w:sz w:val="24"/>
                      <w:szCs w:val="24"/>
                    </w:rPr>
                  </w:pPr>
                </w:p>
              </w:txbxContent>
            </v:textbox>
            <w10:wrap anchorx="page" anchory="page"/>
          </v:shape>
        </w:pict>
      </w:r>
      <w:r w:rsidR="00065C9A">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9D5286">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065C9A">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F2290F" w:rsidRDefault="00F2290F">
      <w:pPr>
        <w:pStyle w:val="a1"/>
        <w:spacing w:after="0" w:line="360" w:lineRule="auto"/>
        <w:rPr>
          <w:rFonts w:ascii="Cambria" w:hAnsi="Cambria" w:cs="Cambria"/>
          <w:sz w:val="24"/>
          <w:szCs w:val="24"/>
        </w:rPr>
      </w:pPr>
    </w:p>
    <w:p w:rsidR="00F2290F" w:rsidRDefault="00F2290F">
      <w:pPr>
        <w:tabs>
          <w:tab w:val="left" w:pos="9180"/>
        </w:tabs>
        <w:spacing w:after="0" w:line="240" w:lineRule="auto"/>
        <w:jc w:val="right"/>
        <w:rPr>
          <w:rFonts w:ascii="Cambria" w:hAnsi="Cambria" w:cs="Cambria"/>
          <w:sz w:val="24"/>
          <w:szCs w:val="24"/>
        </w:rPr>
      </w:pPr>
    </w:p>
    <w:p w:rsidR="00F2290F" w:rsidRDefault="00065C9A">
      <w:pPr>
        <w:tabs>
          <w:tab w:val="left" w:pos="9180"/>
        </w:tabs>
        <w:spacing w:after="0" w:line="240" w:lineRule="auto"/>
        <w:jc w:val="right"/>
        <w:rPr>
          <w:rStyle w:val="ac"/>
          <w:rFonts w:ascii="Cambria" w:eastAsia="Calibri" w:hAnsi="Cambria" w:cs="Cambria"/>
          <w:color w:val="000000"/>
          <w:sz w:val="24"/>
          <w:szCs w:val="24"/>
          <w:shd w:val="clear" w:color="auto" w:fill="FFFFFF"/>
        </w:rPr>
      </w:pPr>
      <w:r>
        <w:rPr>
          <w:rStyle w:val="ac"/>
          <w:rFonts w:ascii="Cambria" w:eastAsia="Calibri" w:hAnsi="Cambria" w:cs="Cambria"/>
          <w:color w:val="000000"/>
          <w:sz w:val="24"/>
          <w:szCs w:val="24"/>
          <w:shd w:val="clear" w:color="auto" w:fill="FFFFFF"/>
        </w:rPr>
        <w:t>Τετάρτη, 05 Αυγούστου 2026</w:t>
      </w:r>
    </w:p>
    <w:p w:rsidR="00F2290F" w:rsidRDefault="00F2290F">
      <w:pPr>
        <w:tabs>
          <w:tab w:val="left" w:pos="9180"/>
        </w:tabs>
        <w:spacing w:after="0" w:line="240" w:lineRule="auto"/>
        <w:jc w:val="right"/>
        <w:rPr>
          <w:rFonts w:ascii="Cambria" w:hAnsi="Cambria" w:cs="Cambria"/>
          <w:sz w:val="24"/>
          <w:szCs w:val="24"/>
        </w:rPr>
      </w:pPr>
    </w:p>
    <w:p w:rsidR="00F2290F" w:rsidRDefault="00065C9A">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F2290F" w:rsidRDefault="00F2290F">
      <w:pPr>
        <w:spacing w:after="0" w:line="240" w:lineRule="auto"/>
        <w:ind w:firstLine="720"/>
        <w:jc w:val="center"/>
        <w:rPr>
          <w:rFonts w:ascii="Cambria" w:hAnsi="Cambria" w:cs="Segoe UI"/>
          <w:color w:val="222222"/>
          <w:sz w:val="24"/>
          <w:szCs w:val="24"/>
          <w:u w:val="single"/>
          <w:shd w:val="clear" w:color="auto" w:fill="FFFFFF"/>
        </w:rPr>
      </w:pPr>
    </w:p>
    <w:p w:rsidR="00F2290F" w:rsidRPr="007C24AD" w:rsidRDefault="00065C9A">
      <w:pPr>
        <w:shd w:val="clear" w:color="auto" w:fill="FDFDFD"/>
        <w:spacing w:after="0" w:line="240" w:lineRule="auto"/>
        <w:jc w:val="center"/>
        <w:rPr>
          <w:rFonts w:asciiTheme="majorHAnsi" w:eastAsia="Times New Roman" w:hAnsiTheme="majorHAnsi" w:cs="Arial"/>
          <w:b/>
          <w:bCs/>
          <w:color w:val="000000"/>
          <w:sz w:val="24"/>
          <w:szCs w:val="24"/>
          <w:lang w:eastAsia="el-GR"/>
        </w:rPr>
      </w:pPr>
      <w:r>
        <w:rPr>
          <w:rFonts w:asciiTheme="majorHAnsi" w:eastAsia="Times New Roman" w:hAnsiTheme="majorHAnsi" w:cs="Arial"/>
          <w:b/>
          <w:bCs/>
          <w:color w:val="000000"/>
          <w:sz w:val="24"/>
          <w:szCs w:val="24"/>
          <w:lang w:eastAsia="el-GR"/>
        </w:rPr>
        <w:t>Θάνατος γυναίκας στη Χερσόνησο</w:t>
      </w:r>
      <w:r w:rsidR="00517825">
        <w:rPr>
          <w:rFonts w:asciiTheme="majorHAnsi" w:eastAsia="Times New Roman" w:hAnsiTheme="majorHAnsi" w:cs="Arial"/>
          <w:b/>
          <w:bCs/>
          <w:color w:val="000000"/>
          <w:sz w:val="24"/>
          <w:szCs w:val="24"/>
          <w:lang w:eastAsia="el-GR"/>
        </w:rPr>
        <w:t xml:space="preserve"> </w:t>
      </w:r>
      <w:r>
        <w:rPr>
          <w:rFonts w:asciiTheme="majorHAnsi" w:eastAsia="Times New Roman" w:hAnsiTheme="majorHAnsi" w:cs="Arial"/>
          <w:b/>
          <w:bCs/>
          <w:color w:val="000000"/>
          <w:sz w:val="24"/>
          <w:szCs w:val="24"/>
          <w:lang w:eastAsia="el-GR"/>
        </w:rPr>
        <w:t>–</w:t>
      </w:r>
      <w:r w:rsidR="00517825">
        <w:rPr>
          <w:rFonts w:asciiTheme="majorHAnsi" w:eastAsia="Times New Roman" w:hAnsiTheme="majorHAnsi" w:cs="Arial"/>
          <w:b/>
          <w:bCs/>
          <w:color w:val="000000"/>
          <w:sz w:val="24"/>
          <w:szCs w:val="24"/>
          <w:lang w:eastAsia="el-GR"/>
        </w:rPr>
        <w:t xml:space="preserve"> </w:t>
      </w:r>
      <w:r>
        <w:rPr>
          <w:rFonts w:asciiTheme="majorHAnsi" w:eastAsia="Times New Roman" w:hAnsiTheme="majorHAnsi" w:cs="Arial"/>
          <w:b/>
          <w:bCs/>
          <w:color w:val="000000"/>
          <w:sz w:val="24"/>
          <w:szCs w:val="24"/>
          <w:lang w:eastAsia="el-GR"/>
        </w:rPr>
        <w:t>Θάνατος άνδρα στον Άγιο Κήρυκο</w:t>
      </w:r>
      <w:r w:rsidR="00517825">
        <w:rPr>
          <w:rFonts w:asciiTheme="majorHAnsi" w:eastAsia="Times New Roman" w:hAnsiTheme="majorHAnsi" w:cs="Arial"/>
          <w:b/>
          <w:bCs/>
          <w:color w:val="000000"/>
          <w:sz w:val="24"/>
          <w:szCs w:val="24"/>
          <w:lang w:eastAsia="el-GR"/>
        </w:rPr>
        <w:t xml:space="preserve"> </w:t>
      </w:r>
      <w:r>
        <w:rPr>
          <w:rFonts w:asciiTheme="majorHAnsi" w:eastAsia="Times New Roman" w:hAnsiTheme="majorHAnsi" w:cs="Arial"/>
          <w:b/>
          <w:bCs/>
          <w:color w:val="000000"/>
          <w:sz w:val="24"/>
          <w:szCs w:val="24"/>
          <w:lang w:eastAsia="el-GR"/>
        </w:rPr>
        <w:t>–</w:t>
      </w:r>
      <w:r w:rsidR="00517825">
        <w:rPr>
          <w:rFonts w:asciiTheme="majorHAnsi" w:eastAsia="Times New Roman" w:hAnsiTheme="majorHAnsi" w:cs="Arial"/>
          <w:b/>
          <w:bCs/>
          <w:color w:val="000000"/>
          <w:sz w:val="24"/>
          <w:szCs w:val="24"/>
          <w:lang w:eastAsia="el-GR"/>
        </w:rPr>
        <w:t xml:space="preserve"> </w:t>
      </w:r>
      <w:r>
        <w:rPr>
          <w:rFonts w:asciiTheme="majorHAnsi" w:eastAsia="Times New Roman" w:hAnsiTheme="majorHAnsi" w:cs="Arial"/>
          <w:b/>
          <w:bCs/>
          <w:color w:val="000000"/>
          <w:sz w:val="24"/>
          <w:szCs w:val="24"/>
          <w:lang w:eastAsia="el-GR"/>
        </w:rPr>
        <w:t>Συνέχεια ενημέρωσης αναφορικά με τον εντοπισμό και διάσωση 7 αλλοδαπών επιβαινόντων Ι/Φ σκάφους και τις έρευνες προς εντοπισμό αγνοούμενου στη Σύμη</w:t>
      </w:r>
      <w:r w:rsidR="00517825">
        <w:rPr>
          <w:rFonts w:asciiTheme="majorHAnsi" w:eastAsia="Times New Roman" w:hAnsiTheme="majorHAnsi" w:cs="Arial"/>
          <w:b/>
          <w:bCs/>
          <w:color w:val="000000"/>
          <w:sz w:val="24"/>
          <w:szCs w:val="24"/>
          <w:lang w:eastAsia="el-GR"/>
        </w:rPr>
        <w:t xml:space="preserve"> </w:t>
      </w:r>
      <w:r>
        <w:rPr>
          <w:rFonts w:asciiTheme="majorHAnsi" w:eastAsia="Times New Roman" w:hAnsiTheme="majorHAnsi" w:cs="Arial"/>
          <w:b/>
          <w:bCs/>
          <w:color w:val="000000"/>
          <w:sz w:val="24"/>
          <w:szCs w:val="24"/>
          <w:lang w:eastAsia="el-GR"/>
        </w:rPr>
        <w:t>–</w:t>
      </w:r>
      <w:r w:rsidR="00517825">
        <w:rPr>
          <w:rFonts w:asciiTheme="majorHAnsi" w:eastAsia="Times New Roman" w:hAnsiTheme="majorHAnsi" w:cs="Arial"/>
          <w:b/>
          <w:bCs/>
          <w:color w:val="000000"/>
          <w:sz w:val="24"/>
          <w:szCs w:val="24"/>
          <w:lang w:eastAsia="el-GR"/>
        </w:rPr>
        <w:t xml:space="preserve"> </w:t>
      </w:r>
      <w:r>
        <w:rPr>
          <w:rFonts w:asciiTheme="majorHAnsi" w:eastAsia="Times New Roman" w:hAnsiTheme="majorHAnsi" w:cs="Arial"/>
          <w:b/>
          <w:bCs/>
          <w:color w:val="000000"/>
          <w:sz w:val="24"/>
          <w:szCs w:val="24"/>
          <w:lang w:eastAsia="el-GR"/>
        </w:rPr>
        <w:t>Συνέχεια ενημέρωσης αναφορικά με τον εντοπισμό και διάσωση 33 αλλοδαπών νοτιοδυτικά της Γαύδου –</w:t>
      </w:r>
      <w:r w:rsidR="00517825">
        <w:rPr>
          <w:rFonts w:asciiTheme="majorHAnsi" w:eastAsia="Times New Roman" w:hAnsiTheme="majorHAnsi" w:cs="Arial"/>
          <w:b/>
          <w:bCs/>
          <w:color w:val="000000"/>
          <w:sz w:val="24"/>
          <w:szCs w:val="24"/>
          <w:lang w:eastAsia="el-GR"/>
        </w:rPr>
        <w:t xml:space="preserve"> </w:t>
      </w:r>
      <w:r>
        <w:rPr>
          <w:rFonts w:asciiTheme="majorHAnsi" w:eastAsia="Times New Roman" w:hAnsiTheme="majorHAnsi" w:cs="Arial"/>
          <w:b/>
          <w:bCs/>
          <w:color w:val="000000"/>
          <w:sz w:val="24"/>
          <w:szCs w:val="24"/>
          <w:lang w:eastAsia="el-GR"/>
        </w:rPr>
        <w:t>Εντοπισμός διάσωση 42 αλλοδαπών στην Ιεράπετρα</w:t>
      </w:r>
      <w:r w:rsidR="00517825">
        <w:rPr>
          <w:rFonts w:asciiTheme="majorHAnsi" w:eastAsia="Times New Roman" w:hAnsiTheme="majorHAnsi" w:cs="Arial"/>
          <w:b/>
          <w:bCs/>
          <w:color w:val="000000"/>
          <w:sz w:val="24"/>
          <w:szCs w:val="24"/>
          <w:lang w:eastAsia="el-GR"/>
        </w:rPr>
        <w:t xml:space="preserve"> </w:t>
      </w:r>
      <w:r>
        <w:rPr>
          <w:rFonts w:asciiTheme="majorHAnsi" w:eastAsia="Times New Roman" w:hAnsiTheme="majorHAnsi" w:cs="Arial"/>
          <w:b/>
          <w:bCs/>
          <w:color w:val="000000"/>
          <w:sz w:val="24"/>
          <w:szCs w:val="24"/>
          <w:lang w:eastAsia="el-GR"/>
        </w:rPr>
        <w:t>– Ακυβερνησία Θ/Γ σκάφους στον Πόρο</w:t>
      </w:r>
      <w:r w:rsidR="007C24AD">
        <w:rPr>
          <w:rFonts w:asciiTheme="majorHAnsi" w:eastAsia="Times New Roman" w:hAnsiTheme="majorHAnsi" w:cs="Arial"/>
          <w:b/>
          <w:bCs/>
          <w:color w:val="000000"/>
          <w:sz w:val="24"/>
          <w:szCs w:val="24"/>
          <w:lang w:eastAsia="el-GR"/>
        </w:rPr>
        <w:t xml:space="preserve"> –</w:t>
      </w:r>
      <w:r w:rsidR="007C24AD" w:rsidRPr="007C24AD">
        <w:rPr>
          <w:rFonts w:asciiTheme="majorHAnsi" w:eastAsia="Times New Roman" w:hAnsiTheme="majorHAnsi" w:cs="Arial"/>
          <w:b/>
          <w:bCs/>
          <w:color w:val="000000"/>
          <w:sz w:val="24"/>
          <w:szCs w:val="24"/>
          <w:lang w:eastAsia="el-GR"/>
        </w:rPr>
        <w:t xml:space="preserve"> </w:t>
      </w:r>
      <w:r w:rsidR="007C24AD">
        <w:rPr>
          <w:rFonts w:asciiTheme="majorHAnsi" w:eastAsia="Times New Roman" w:hAnsiTheme="majorHAnsi" w:cs="Arial"/>
          <w:b/>
          <w:bCs/>
          <w:color w:val="000000"/>
          <w:sz w:val="24"/>
          <w:szCs w:val="24"/>
          <w:lang w:eastAsia="el-GR"/>
        </w:rPr>
        <w:t>Ανεύρεση πυρομαχικού υλικού στην Αντίπαρο</w:t>
      </w:r>
    </w:p>
    <w:p w:rsidR="00F2290F" w:rsidRDefault="00F2290F">
      <w:pPr>
        <w:shd w:val="clear" w:color="auto" w:fill="FDFDFD"/>
        <w:spacing w:after="0" w:line="240" w:lineRule="auto"/>
        <w:jc w:val="left"/>
        <w:rPr>
          <w:rFonts w:asciiTheme="majorHAnsi" w:eastAsia="Times New Roman" w:hAnsiTheme="majorHAnsi" w:cs="Arial"/>
          <w:color w:val="000000"/>
          <w:sz w:val="24"/>
          <w:szCs w:val="24"/>
          <w:lang w:eastAsia="el-GR"/>
        </w:rPr>
      </w:pPr>
    </w:p>
    <w:p w:rsidR="00F2290F" w:rsidRDefault="00F2290F">
      <w:pPr>
        <w:shd w:val="clear" w:color="auto" w:fill="FDFDFD"/>
        <w:spacing w:after="0" w:line="240" w:lineRule="auto"/>
        <w:ind w:firstLine="720"/>
        <w:rPr>
          <w:rFonts w:asciiTheme="majorHAnsi" w:eastAsia="Times New Roman" w:hAnsiTheme="majorHAnsi" w:cs="Arial"/>
          <w:color w:val="000000"/>
          <w:sz w:val="24"/>
          <w:szCs w:val="24"/>
          <w:u w:val="single"/>
          <w:lang w:eastAsia="el-GR"/>
        </w:rPr>
      </w:pPr>
    </w:p>
    <w:p w:rsidR="00F2290F" w:rsidRDefault="00065C9A" w:rsidP="00517825">
      <w:pPr>
        <w:shd w:val="clear" w:color="auto" w:fill="FFFFFF"/>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Τις μεσημβρινές ώρες σήμερα, ενημερώθηκε η Λιμενική Αρχή της Χερσονήσου για την παροχή συνδρομής σε γυναίκα, η οποία βρισκόταν στη θάλασσα μετά από πτώση της από σκάφος στο οποίο επέβαινε, στη θαλάσσια περιοχή παραλίας «ΚΛΩΤΖΑΝΗ» Μαλίων Χερσονήσου. Αμέσως, στην περιοχή μετέβη Περιπολικό σκάφος Λ.Σ.-ΕΛ.ΑΚΤ. και στελέχη Λ.Σ.-ΕΛ.ΑΚΤ. από ξηράς, όπου κατά την άφιξή τους διαπίστωσαν ότι η γυναίκα είχε ήδη ανασυρθεί, χωρίς τις αισθήσεις της. Η ανωτέρω ήταν μία εκ των πέντε αλλοδαπών επιβαινόντων (2 ενήλικες και 3 ανήλικοι) σε εκμισθούμενο σύμφωνα με τις διατάξεις του Γ.Κ.Λ. 38 σκάφος. Στην 42χρονη αλλοδαπή (υπήκοος Ολλανδίας)</w:t>
      </w:r>
      <w:r w:rsidR="0051782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 xml:space="preserve">αρχικά παρασχέθηκαν οι πρώτες βοήθειες από πλήρωμα του ΕΚΑΒ που κλήθηκε στο σημείο, ενώ στη συνέχεια διακομίστηκε στο Πανεπιστημιακό Γενικό Νοσοκομείο Ηρακλείου, όπου διαπιστώθηκε ο θάνατός της. Από το </w:t>
      </w:r>
      <w:r w:rsidR="00517825">
        <w:rPr>
          <w:rFonts w:asciiTheme="majorHAnsi" w:eastAsia="Times New Roman" w:hAnsiTheme="majorHAnsi" w:cs="Arial"/>
          <w:color w:val="000000"/>
          <w:sz w:val="24"/>
          <w:szCs w:val="24"/>
          <w:lang w:eastAsia="el-GR"/>
        </w:rPr>
        <w:t xml:space="preserve">Β’ Λιμενικό Τμήμα Χερσονήσου του </w:t>
      </w:r>
      <w:r>
        <w:rPr>
          <w:rFonts w:asciiTheme="majorHAnsi" w:eastAsia="Times New Roman" w:hAnsiTheme="majorHAnsi" w:cs="Arial"/>
          <w:color w:val="000000"/>
          <w:sz w:val="24"/>
          <w:szCs w:val="24"/>
          <w:lang w:eastAsia="el-GR"/>
        </w:rPr>
        <w:t>Κεντρικού Λιμεναρχείου</w:t>
      </w:r>
      <w:r w:rsidR="0051782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 xml:space="preserve">Ηρακλείου που διενεργεί την προανάκριση παραγγέλθηκε </w:t>
      </w:r>
      <w:r w:rsidR="00517825">
        <w:rPr>
          <w:rFonts w:asciiTheme="majorHAnsi" w:eastAsia="Times New Roman" w:hAnsiTheme="majorHAnsi" w:cs="Arial"/>
          <w:color w:val="000000"/>
          <w:sz w:val="24"/>
          <w:szCs w:val="24"/>
          <w:lang w:eastAsia="el-GR"/>
        </w:rPr>
        <w:t>η διενέργεια νεκροψίας-</w:t>
      </w:r>
      <w:r>
        <w:rPr>
          <w:rFonts w:asciiTheme="majorHAnsi" w:eastAsia="Times New Roman" w:hAnsiTheme="majorHAnsi" w:cs="Arial"/>
          <w:color w:val="000000"/>
          <w:sz w:val="24"/>
          <w:szCs w:val="24"/>
          <w:lang w:eastAsia="el-GR"/>
        </w:rPr>
        <w:t>νεκροτομής.</w:t>
      </w:r>
    </w:p>
    <w:p w:rsidR="00F2290F" w:rsidRDefault="00F2290F">
      <w:pPr>
        <w:shd w:val="clear" w:color="auto" w:fill="FFFFFF"/>
        <w:spacing w:after="0" w:line="240" w:lineRule="auto"/>
        <w:jc w:val="center"/>
        <w:rPr>
          <w:rFonts w:asciiTheme="majorHAnsi" w:eastAsia="Times New Roman" w:hAnsiTheme="majorHAnsi" w:cs="Arial"/>
          <w:color w:val="000000"/>
          <w:sz w:val="24"/>
          <w:szCs w:val="24"/>
          <w:lang w:eastAsia="el-GR"/>
        </w:rPr>
      </w:pPr>
    </w:p>
    <w:p w:rsidR="00F2290F" w:rsidRDefault="00065C9A">
      <w:pPr>
        <w:shd w:val="clear" w:color="auto" w:fill="FFFFFF"/>
        <w:spacing w:after="0" w:line="240" w:lineRule="auto"/>
        <w:jc w:val="center"/>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w:t>
      </w:r>
    </w:p>
    <w:p w:rsidR="00F2290F" w:rsidRDefault="00F2290F">
      <w:pPr>
        <w:shd w:val="clear" w:color="auto" w:fill="FDFDFD"/>
        <w:spacing w:after="0" w:line="240" w:lineRule="auto"/>
        <w:rPr>
          <w:rFonts w:asciiTheme="majorHAnsi" w:eastAsia="Times New Roman" w:hAnsiTheme="majorHAnsi" w:cs="Arial"/>
          <w:color w:val="000000"/>
          <w:sz w:val="24"/>
          <w:szCs w:val="24"/>
          <w:lang w:eastAsia="el-GR"/>
        </w:rPr>
      </w:pPr>
    </w:p>
    <w:p w:rsidR="00F2290F" w:rsidRDefault="00065C9A">
      <w:pPr>
        <w:shd w:val="clear" w:color="auto" w:fill="FDFDFD"/>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Τις μεσημβρινές ώρες χθες, ενημερώθηκε η Λιμενική Αρχή του</w:t>
      </w:r>
      <w:r w:rsidR="0051782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 xml:space="preserve">Αγίου Κηρύκου για την ύπαρξη </w:t>
      </w:r>
      <w:r w:rsidR="00517825">
        <w:rPr>
          <w:rFonts w:asciiTheme="majorHAnsi" w:eastAsia="Times New Roman" w:hAnsiTheme="majorHAnsi" w:cs="Arial"/>
          <w:color w:val="000000"/>
          <w:sz w:val="24"/>
          <w:szCs w:val="24"/>
          <w:lang w:eastAsia="el-GR"/>
        </w:rPr>
        <w:t xml:space="preserve">ενός </w:t>
      </w:r>
      <w:r>
        <w:rPr>
          <w:rFonts w:asciiTheme="majorHAnsi" w:eastAsia="Times New Roman" w:hAnsiTheme="majorHAnsi" w:cs="Arial"/>
          <w:color w:val="000000"/>
          <w:sz w:val="24"/>
          <w:szCs w:val="24"/>
          <w:lang w:eastAsia="el-GR"/>
        </w:rPr>
        <w:t>86χρονουαλλοδαπού λουόμενου</w:t>
      </w:r>
      <w:r w:rsidR="0051782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ο οποίος ανασύρθηκε χωρίς τις αισθήσεις του, από τη θαλάσσια περιοχή της παραλίας Φάρου Ικαρίας. Στον 80χρονο παρασχέθηκαν</w:t>
      </w:r>
      <w:r w:rsidR="00517825">
        <w:rPr>
          <w:rFonts w:asciiTheme="majorHAnsi" w:eastAsia="Times New Roman" w:hAnsiTheme="majorHAnsi" w:cs="Arial"/>
          <w:color w:val="000000"/>
          <w:sz w:val="24"/>
          <w:szCs w:val="24"/>
          <w:lang w:eastAsia="el-GR"/>
        </w:rPr>
        <w:t xml:space="preserve"> αρχικά οι πρώτες βοήθειες από </w:t>
      </w:r>
      <w:r>
        <w:rPr>
          <w:rFonts w:asciiTheme="majorHAnsi" w:eastAsia="Times New Roman" w:hAnsiTheme="majorHAnsi" w:cs="Arial"/>
          <w:color w:val="000000"/>
          <w:sz w:val="24"/>
          <w:szCs w:val="24"/>
          <w:lang w:eastAsia="el-GR"/>
        </w:rPr>
        <w:t>παρευρισκόμενους και στη συνέχεια διακομίστηκε με ασθενοφόρο όχημα του ΕΚΑΒ στο Κέντρο Υγείας Ικαρίας, όπου διαπιστώθηκε ο θάνατος του. Από το Λιμενικό Σταθμό του Αγίου Κηρύκου του Λιμεναρχείου Σάμου που διενεργεί την προανάκριση, παραγγέλθηκε η διενέργεια νεκροψίας-νεκροτομής.</w:t>
      </w:r>
    </w:p>
    <w:p w:rsidR="00F2290F" w:rsidRDefault="00F2290F">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F2290F" w:rsidRDefault="00065C9A">
      <w:pPr>
        <w:shd w:val="clear" w:color="auto" w:fill="FFFFFF"/>
        <w:spacing w:after="0" w:line="240" w:lineRule="auto"/>
        <w:jc w:val="center"/>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w:t>
      </w:r>
    </w:p>
    <w:p w:rsidR="00F2290F" w:rsidRDefault="00065C9A">
      <w:pPr>
        <w:shd w:val="clear" w:color="auto" w:fill="FDFDFD"/>
        <w:spacing w:after="0" w:line="240" w:lineRule="auto"/>
        <w:rPr>
          <w:rFonts w:ascii="Cambria" w:eastAsia="Times New Roman" w:hAnsi="Cambria" w:cs="Arial"/>
          <w:color w:val="000000"/>
          <w:sz w:val="24"/>
          <w:szCs w:val="24"/>
          <w:lang w:eastAsia="el-GR"/>
        </w:rPr>
      </w:pPr>
      <w:r>
        <w:rPr>
          <w:rFonts w:ascii="Cambria" w:eastAsia="Times New Roman" w:hAnsi="Cambria" w:cs="Tahoma"/>
          <w:color w:val="000000"/>
          <w:sz w:val="24"/>
          <w:szCs w:val="24"/>
          <w:u w:val="single"/>
          <w:lang w:eastAsia="el-GR"/>
        </w:rPr>
        <w:t>Συνέχεια ενημέρωσης:</w:t>
      </w:r>
    </w:p>
    <w:p w:rsidR="00F2290F" w:rsidRDefault="00065C9A">
      <w:pPr>
        <w:shd w:val="clear" w:color="auto" w:fill="FDFDFD"/>
        <w:spacing w:after="0" w:line="240" w:lineRule="auto"/>
        <w:rPr>
          <w:rFonts w:ascii="Cambria" w:eastAsia="Times New Roman" w:hAnsi="Cambria" w:cs="Arial"/>
          <w:color w:val="000000"/>
          <w:sz w:val="24"/>
          <w:szCs w:val="24"/>
          <w:lang w:eastAsia="el-GR"/>
        </w:rPr>
      </w:pPr>
      <w:r>
        <w:rPr>
          <w:rFonts w:ascii="Cambria" w:eastAsia="Times New Roman" w:hAnsi="Cambria" w:cs="Arial"/>
          <w:color w:val="000000"/>
          <w:sz w:val="24"/>
          <w:szCs w:val="24"/>
          <w:lang w:eastAsia="el-GR"/>
        </w:rPr>
        <w:t xml:space="preserve">Αναφορικά με τον </w:t>
      </w:r>
      <w:r>
        <w:rPr>
          <w:rFonts w:ascii="Cambria" w:eastAsia="Times New Roman" w:hAnsi="Cambria" w:cs="Tahoma"/>
          <w:color w:val="000000"/>
          <w:sz w:val="24"/>
          <w:szCs w:val="24"/>
          <w:lang w:eastAsia="el-GR"/>
        </w:rPr>
        <w:t xml:space="preserve">εντοπισμό και διάσωση 7 αλλοδαπών επιβαινόντων Ι/Φ σκάφους και έρευνες προς εντοπισμό αγνοούμενου στη Σύμη, εντοπίστηκε τις πρωινές ώρες σήμερα σορός, στη θαλάσσια περιοχή δυτικά της Σύμης, η οποία </w:t>
      </w:r>
      <w:r>
        <w:rPr>
          <w:rFonts w:ascii="Cambria" w:eastAsia="Times New Roman" w:hAnsi="Cambria" w:cs="Tahoma"/>
          <w:color w:val="000000"/>
          <w:sz w:val="24"/>
          <w:szCs w:val="24"/>
          <w:lang w:eastAsia="el-GR"/>
        </w:rPr>
        <w:lastRenderedPageBreak/>
        <w:t>αναγνωρίστηκε ως ο όγδοος αγνοούμενος επιβαίνων του</w:t>
      </w:r>
      <w:r w:rsidR="00BA62CF">
        <w:rPr>
          <w:rFonts w:ascii="Cambria" w:eastAsia="Times New Roman" w:hAnsi="Cambria" w:cs="Tahoma"/>
          <w:color w:val="000000"/>
          <w:sz w:val="24"/>
          <w:szCs w:val="24"/>
          <w:lang w:eastAsia="el-GR"/>
        </w:rPr>
        <w:t xml:space="preserve"> Ι/Φ. </w:t>
      </w:r>
      <w:r>
        <w:rPr>
          <w:rFonts w:ascii="Cambria" w:eastAsia="Times New Roman" w:hAnsi="Cambria" w:cs="Tahoma"/>
          <w:color w:val="000000"/>
          <w:sz w:val="24"/>
          <w:szCs w:val="24"/>
          <w:lang w:eastAsia="el-GR"/>
        </w:rPr>
        <w:t>Η</w:t>
      </w:r>
      <w:r w:rsidR="00140A61">
        <w:rPr>
          <w:rFonts w:ascii="Cambria" w:eastAsia="Times New Roman" w:hAnsi="Cambria" w:cs="Tahoma"/>
          <w:color w:val="000000"/>
          <w:sz w:val="24"/>
          <w:szCs w:val="24"/>
          <w:lang w:eastAsia="el-GR"/>
        </w:rPr>
        <w:t xml:space="preserve"> σορός περισυλλέχθ</w:t>
      </w:r>
      <w:r>
        <w:rPr>
          <w:rFonts w:ascii="Cambria" w:eastAsia="Times New Roman" w:hAnsi="Cambria" w:cs="Tahoma"/>
          <w:color w:val="000000"/>
          <w:sz w:val="24"/>
          <w:szCs w:val="24"/>
          <w:lang w:eastAsia="el-GR"/>
        </w:rPr>
        <w:t>ηκε από ένα Περιπολικό σκάφος Λ.Σ.-ΕΛ.ΑΚΤ. (Π.Λ.Σ.), ενώ στη συνέχεια μεταφέρθηκε με έτερο Π.Λ.Σ. στη Ρόδο και ακολούθως στην Ιατροδικαστική Υπηρεσία Δωδεκανήσου για διενέργεια νεκροψίας - νεκροτομής.</w:t>
      </w:r>
    </w:p>
    <w:p w:rsidR="00F2290F" w:rsidRDefault="00F2290F">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F2290F" w:rsidRDefault="00065C9A">
      <w:pPr>
        <w:shd w:val="clear" w:color="auto" w:fill="FFFFFF"/>
        <w:spacing w:after="0" w:line="240" w:lineRule="auto"/>
        <w:jc w:val="center"/>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w:t>
      </w:r>
    </w:p>
    <w:p w:rsidR="00F2290F" w:rsidRDefault="00F2290F">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F2290F" w:rsidRDefault="00065C9A">
      <w:pPr>
        <w:shd w:val="clear" w:color="auto" w:fill="FFFFFF"/>
        <w:spacing w:after="0" w:line="240" w:lineRule="auto"/>
        <w:rPr>
          <w:rFonts w:asciiTheme="majorHAnsi" w:eastAsia="Times New Roman" w:hAnsiTheme="majorHAnsi" w:cs="Arial"/>
          <w:color w:val="000000"/>
          <w:sz w:val="24"/>
          <w:szCs w:val="24"/>
          <w:u w:val="single"/>
          <w:lang w:eastAsia="el-GR"/>
        </w:rPr>
      </w:pPr>
      <w:r>
        <w:rPr>
          <w:rFonts w:asciiTheme="majorHAnsi" w:eastAsia="Times New Roman" w:hAnsiTheme="majorHAnsi" w:cs="Arial"/>
          <w:color w:val="000000"/>
          <w:sz w:val="24"/>
          <w:szCs w:val="24"/>
          <w:u w:val="single"/>
          <w:lang w:eastAsia="el-GR"/>
        </w:rPr>
        <w:t>Συνέχεια ενημέρωσης:</w:t>
      </w:r>
    </w:p>
    <w:p w:rsidR="00F2290F" w:rsidRDefault="00065C9A">
      <w:pPr>
        <w:shd w:val="clear" w:color="auto" w:fill="FFFFFF"/>
        <w:spacing w:after="0" w:line="240" w:lineRule="auto"/>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 xml:space="preserve">Αναφορικά με τον εντοπισμό και τη διάσωση 33 αλλοδαπών, 8 ν.μ. νοτιοδυτικά </w:t>
      </w:r>
      <w:r w:rsidR="00517825">
        <w:rPr>
          <w:rFonts w:asciiTheme="majorHAnsi" w:eastAsia="Times New Roman" w:hAnsiTheme="majorHAnsi" w:cs="Arial"/>
          <w:color w:val="000000"/>
          <w:sz w:val="24"/>
          <w:szCs w:val="24"/>
          <w:lang w:eastAsia="el-GR"/>
        </w:rPr>
        <w:t xml:space="preserve">της </w:t>
      </w:r>
      <w:r>
        <w:rPr>
          <w:rFonts w:asciiTheme="majorHAnsi" w:eastAsia="Times New Roman" w:hAnsiTheme="majorHAnsi" w:cs="Arial"/>
          <w:color w:val="000000"/>
          <w:sz w:val="24"/>
          <w:szCs w:val="24"/>
          <w:lang w:eastAsia="el-GR"/>
        </w:rPr>
        <w:t xml:space="preserve">Γαύδου τις βραδινές ώρες την 04.08.2026, συνελήφθη ένας 21χρονος αλλοδαπός (υπήκοος Ν. Σουδάν) για παράβαση του Ν. 3386/2005 «Παράνομη είσοδος στη χώρα», του Ν. 5038/23 «Διευκόλυνση» και του Ν. 5275/2026 «Προώθηση πολιτικών νόμιμης μετανάστευσης, ενσωμάτωση της Οδηγίας (ΕΕ) 2024/1233» σε συνδυασμό με το άρθρο 306 του Π.Κ. «Έκθεση». </w:t>
      </w:r>
      <w:bookmarkStart w:id="0" w:name="_GoBack"/>
      <w:bookmarkEnd w:id="0"/>
      <w:r>
        <w:rPr>
          <w:rFonts w:asciiTheme="majorHAnsi" w:eastAsia="Times New Roman" w:hAnsiTheme="majorHAnsi" w:cs="Arial"/>
          <w:color w:val="000000"/>
          <w:sz w:val="24"/>
          <w:szCs w:val="24"/>
          <w:lang w:eastAsia="el-GR"/>
        </w:rPr>
        <w:t>Ο 21χρονος αναγνωρίστηκε από τους υπόλοιπους αλλοδαπούς επιβαίνοντες της λέμβου ως ο διακινητής που τους μετέφερε από το Τομπρούκ της Λιβύης στην Ελλάδα έναντι χρηματικής αμοιβής.</w:t>
      </w:r>
      <w:r w:rsidR="0051782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Προανάκριση διενεργείται από το Κεντρικό Λιμεναρχείο Χανίων.</w:t>
      </w:r>
    </w:p>
    <w:p w:rsidR="00F2290F" w:rsidRDefault="00F2290F">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F2290F" w:rsidRDefault="00065C9A">
      <w:pPr>
        <w:shd w:val="clear" w:color="auto" w:fill="FFFFFF"/>
        <w:spacing w:after="0" w:line="240" w:lineRule="auto"/>
        <w:jc w:val="center"/>
        <w:rPr>
          <w:rFonts w:asciiTheme="majorHAnsi" w:eastAsia="Times New Roman" w:hAnsiTheme="majorHAnsi" w:cs="Segoe UI"/>
          <w:color w:val="222222"/>
          <w:sz w:val="24"/>
          <w:szCs w:val="24"/>
          <w:lang w:eastAsia="el-GR"/>
        </w:rPr>
      </w:pPr>
      <w:r>
        <w:rPr>
          <w:rFonts w:asciiTheme="majorHAnsi" w:eastAsia="Times New Roman" w:hAnsiTheme="majorHAnsi" w:cs="Segoe UI"/>
          <w:color w:val="222222"/>
          <w:sz w:val="24"/>
          <w:szCs w:val="24"/>
          <w:lang w:eastAsia="el-GR"/>
        </w:rPr>
        <w:t>*****</w:t>
      </w:r>
    </w:p>
    <w:p w:rsidR="00F2290F" w:rsidRDefault="00F2290F">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F2290F" w:rsidRDefault="00065C9A">
      <w:pPr>
        <w:shd w:val="clear" w:color="auto" w:fill="FDFDFD"/>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Τις πρώτες πρωινές ώρες σήμερα, ενημερώθηκε η Λιμενική Αρχή της Ιεράπετρας για την ύπαρξη αλλοδαπών στην παραλία του οικισμού «ΓΡΑ ΛΥΓΙΑ» Ιεράπετρας, οι οποίοι είχαν αποβιβαστεί από πνευστή λέμβο. Στο σημείο μετέβησαν</w:t>
      </w:r>
      <w:r w:rsidR="0051782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στελέχη Λ.Σ.-ΕΛ.ΑΚΤ., όπου εντόπισαν</w:t>
      </w:r>
      <w:r w:rsidR="0051782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τους 42 αλλοδαπούς (όλοι άνδρες). Προανάκριση διενεργείται από το Λιμεναρχείο Ιεράπετρας.</w:t>
      </w:r>
    </w:p>
    <w:p w:rsidR="00F2290F" w:rsidRDefault="00F2290F">
      <w:pPr>
        <w:shd w:val="clear" w:color="auto" w:fill="FDFDFD"/>
        <w:spacing w:after="0" w:line="240" w:lineRule="auto"/>
        <w:rPr>
          <w:rFonts w:asciiTheme="majorHAnsi" w:eastAsia="Times New Roman" w:hAnsiTheme="majorHAnsi" w:cs="Arial"/>
          <w:color w:val="000000"/>
          <w:sz w:val="24"/>
          <w:szCs w:val="24"/>
          <w:lang w:eastAsia="el-GR"/>
        </w:rPr>
      </w:pPr>
    </w:p>
    <w:p w:rsidR="00F2290F" w:rsidRDefault="00065C9A">
      <w:pPr>
        <w:shd w:val="clear" w:color="auto" w:fill="FFFFFF"/>
        <w:spacing w:after="0" w:line="240" w:lineRule="auto"/>
        <w:jc w:val="center"/>
        <w:rPr>
          <w:rFonts w:asciiTheme="majorHAnsi" w:eastAsia="Times New Roman" w:hAnsiTheme="majorHAnsi" w:cs="Arial"/>
          <w:color w:val="000000"/>
          <w:sz w:val="24"/>
          <w:szCs w:val="24"/>
          <w:u w:val="single"/>
          <w:lang w:eastAsia="el-GR"/>
        </w:rPr>
      </w:pPr>
      <w:r>
        <w:rPr>
          <w:rFonts w:asciiTheme="majorHAnsi" w:eastAsia="Times New Roman" w:hAnsiTheme="majorHAnsi" w:cs="Segoe UI"/>
          <w:color w:val="222222"/>
          <w:sz w:val="24"/>
          <w:szCs w:val="24"/>
          <w:lang w:eastAsia="el-GR"/>
        </w:rPr>
        <w:t>*****</w:t>
      </w:r>
    </w:p>
    <w:p w:rsidR="00F2290F" w:rsidRDefault="00065C9A">
      <w:pPr>
        <w:shd w:val="clear" w:color="auto" w:fill="FDFDFD"/>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Τις πρωινές ώρες σήμερα, ενημερώθηκε η Λιμενική Αρχή του Πόρου από το Ενιαίο Κέντρο Συντονισμού Έρευνας και Διάσωσης (Ε.Κ.Σ.Ε.Δ.) του Αρχηγείου Λ.Σ.-ΕΛ.ΑΚΤ. για περιστατικό ακυβερνησίας, λόγω μηχανικής βλάβης, θαλαμηγού (Θ/Γ) σκάφους σημαίας Γερμανίας, με έναν επιβαίνοντα</w:t>
      </w:r>
      <w:r w:rsidR="0051782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στη θαλάσσια περιοχή 1,76 ν.μ. ανατολικά του</w:t>
      </w:r>
      <w:r w:rsidR="0051782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Πόρου Τροιζηνίας. Στο σημείο μετέβησαν Περιπολικό σκάφος Λ.Σ.-ΕΛ.ΑΚΤ. (ΠΛΣ) και το Ε/Γ-ΛΑΝΤΖΑ «ΛΙΑΚΟΣ» Ν.Π. 21, τα οποία εντόπισαν το Θ/Γ</w:t>
      </w:r>
      <w:r w:rsidR="0051782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με τον 72χρονο ημεδαπό επιβαίνοντα ,καλά στην υγεία του. Το Θ/Γ οδηγήθηκε με την συνδρομή του Ε/Γ-ΛΑΝΤΖΑ και συνοδεία του ΠΛΣ στο λιμάνι Πόρου, όπου προσέδεσε με ασφάλεια. Από το Λιμεναρχείο Πόρου, που διενεργεί την προανάκριση, απαγορεύτηκε ο απόπλους του σκάφους μέχρι την προσκόμιση σχετικού βεβαιωτικού αξιοπλοΐας, ενώ από το περιστατικό δεν παρατηρήθηκε θαλάσσια ρύπανση.</w:t>
      </w:r>
    </w:p>
    <w:p w:rsidR="00F2290F" w:rsidRDefault="00F2290F">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F2290F" w:rsidRDefault="00065C9A">
      <w:pPr>
        <w:shd w:val="clear" w:color="auto" w:fill="FFFFFF"/>
        <w:spacing w:after="0" w:line="240" w:lineRule="auto"/>
        <w:jc w:val="center"/>
        <w:rPr>
          <w:rFonts w:asciiTheme="majorHAnsi" w:eastAsia="Times New Roman" w:hAnsiTheme="majorHAnsi" w:cs="Arial"/>
          <w:color w:val="000000"/>
          <w:sz w:val="24"/>
          <w:szCs w:val="24"/>
          <w:lang w:eastAsia="el-GR"/>
        </w:rPr>
      </w:pPr>
      <w:r>
        <w:rPr>
          <w:rFonts w:asciiTheme="majorHAnsi" w:eastAsia="Times New Roman" w:hAnsiTheme="majorHAnsi" w:cs="Segoe UI"/>
          <w:color w:val="222222"/>
          <w:sz w:val="24"/>
          <w:szCs w:val="24"/>
          <w:lang w:eastAsia="el-GR"/>
        </w:rPr>
        <w:t>*****</w:t>
      </w:r>
    </w:p>
    <w:p w:rsidR="00F2290F" w:rsidRDefault="00065C9A">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Τις μεσημβρινές ώρες σήμερα, ενημερώθηκε η Λιμενική Αρχή της Αντιπάρου για τον εντοπισμό πυρομαχικού υλικού (πιθανόν βλήματος του Β’ παγκοσμίου πολέμου), σε προχωρημένη οξείδωση, στη θαλάσσια περιοχή της παραλίας Αγίου Γεωργίου ν. Αντίπαρου. Από το Λιμενικό σταθμό Αντιπάρου ενημερώθηκαν οι αρμόδιες Υπηρεσίες για τις δικές τους ενέργειες.</w:t>
      </w:r>
    </w:p>
    <w:p w:rsidR="00F2290F" w:rsidRDefault="00F2290F">
      <w:pPr>
        <w:shd w:val="clear" w:color="auto" w:fill="FDFDFD"/>
        <w:spacing w:after="0" w:line="240" w:lineRule="auto"/>
        <w:rPr>
          <w:rFonts w:asciiTheme="majorHAnsi" w:eastAsia="Times New Roman" w:hAnsiTheme="majorHAnsi" w:cs="Arial"/>
          <w:color w:val="000000"/>
          <w:sz w:val="24"/>
          <w:szCs w:val="24"/>
          <w:lang w:eastAsia="el-GR"/>
        </w:rPr>
      </w:pPr>
    </w:p>
    <w:sectPr w:rsidR="00F2290F" w:rsidSect="00F2290F">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95E" w:rsidRDefault="0026595E" w:rsidP="00F2290F">
      <w:pPr>
        <w:spacing w:after="0" w:line="240" w:lineRule="auto"/>
      </w:pPr>
      <w:r>
        <w:separator/>
      </w:r>
    </w:p>
  </w:endnote>
  <w:endnote w:type="continuationSeparator" w:id="1">
    <w:p w:rsidR="0026595E" w:rsidRDefault="0026595E" w:rsidP="00F229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90F" w:rsidRDefault="00065C9A">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F2290F" w:rsidRDefault="00065C9A">
    <w:pPr>
      <w:pStyle w:val="a7"/>
      <w:spacing w:line="100" w:lineRule="atLeast"/>
      <w:jc w:val="center"/>
      <w:rPr>
        <w:shd w:val="clear" w:color="auto" w:fill="FFFFFF"/>
      </w:rPr>
    </w:pPr>
    <w:r>
      <w:t>0805607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95E" w:rsidRDefault="0026595E" w:rsidP="00F2290F">
      <w:pPr>
        <w:spacing w:after="0" w:line="240" w:lineRule="auto"/>
      </w:pPr>
      <w:r>
        <w:separator/>
      </w:r>
    </w:p>
  </w:footnote>
  <w:footnote w:type="continuationSeparator" w:id="1">
    <w:p w:rsidR="0026595E" w:rsidRDefault="0026595E" w:rsidP="00F229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2"/>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F2290F"/>
    <w:rsid w:val="00065C9A"/>
    <w:rsid w:val="00140A61"/>
    <w:rsid w:val="0026595E"/>
    <w:rsid w:val="00517825"/>
    <w:rsid w:val="0078790C"/>
    <w:rsid w:val="007C24AD"/>
    <w:rsid w:val="009D5286"/>
    <w:rsid w:val="00B86DE9"/>
    <w:rsid w:val="00BA62CF"/>
    <w:rsid w:val="00CB16C7"/>
    <w:rsid w:val="00F2290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90F"/>
    <w:pPr>
      <w:jc w:val="both"/>
    </w:pPr>
    <w:rPr>
      <w:rFonts w:ascii="Calibri" w:eastAsia="Calibri" w:hAnsi="Calibri" w:cs="Calibri"/>
      <w:sz w:val="22"/>
      <w:szCs w:val="22"/>
      <w:lang w:eastAsia="ar-SA"/>
    </w:rPr>
  </w:style>
  <w:style w:type="paragraph" w:styleId="1">
    <w:name w:val="heading 1"/>
    <w:basedOn w:val="a"/>
    <w:next w:val="a"/>
    <w:qFormat/>
    <w:rsid w:val="00F2290F"/>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F2290F"/>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F2290F"/>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F2290F"/>
    <w:pPr>
      <w:keepNext/>
      <w:spacing w:before="240" w:after="60"/>
      <w:outlineLvl w:val="3"/>
    </w:pPr>
    <w:rPr>
      <w:rFonts w:eastAsia="Times New Roman" w:cs="Times New Roman"/>
      <w:b/>
      <w:bCs/>
      <w:sz w:val="28"/>
      <w:szCs w:val="28"/>
    </w:rPr>
  </w:style>
  <w:style w:type="paragraph" w:styleId="5">
    <w:name w:val="heading 5"/>
    <w:basedOn w:val="a"/>
    <w:next w:val="a"/>
    <w:qFormat/>
    <w:rsid w:val="00F2290F"/>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F2290F"/>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F2290F"/>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F2290F"/>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F2290F"/>
    <w:pPr>
      <w:keepNext/>
      <w:spacing w:before="240" w:after="120"/>
    </w:pPr>
    <w:rPr>
      <w:rFonts w:ascii="Arial" w:eastAsia="Microsoft YaHei" w:hAnsi="Arial" w:cs="Mangal"/>
      <w:sz w:val="28"/>
      <w:szCs w:val="28"/>
    </w:rPr>
  </w:style>
  <w:style w:type="paragraph" w:styleId="a1">
    <w:name w:val="Body Text"/>
    <w:basedOn w:val="a"/>
    <w:rsid w:val="00F2290F"/>
    <w:pPr>
      <w:spacing w:after="120"/>
    </w:pPr>
    <w:rPr>
      <w:rFonts w:ascii="Times New Roman" w:eastAsia="Times New Roman" w:hAnsi="Times New Roman" w:cs="Times New Roman"/>
    </w:rPr>
  </w:style>
  <w:style w:type="paragraph" w:styleId="a5">
    <w:name w:val="Balloon Text"/>
    <w:basedOn w:val="a"/>
    <w:rsid w:val="00F2290F"/>
    <w:pPr>
      <w:spacing w:after="0" w:line="240" w:lineRule="auto"/>
    </w:pPr>
    <w:rPr>
      <w:rFonts w:ascii="Tahoma" w:eastAsia="Times New Roman" w:hAnsi="Tahoma" w:cs="Tahoma"/>
      <w:sz w:val="16"/>
      <w:szCs w:val="16"/>
    </w:rPr>
  </w:style>
  <w:style w:type="paragraph" w:styleId="a6">
    <w:name w:val="Body Text Indent"/>
    <w:basedOn w:val="a"/>
    <w:rsid w:val="00F2290F"/>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F2290F"/>
    <w:rPr>
      <w:rFonts w:ascii="Times New Roman" w:eastAsia="Times New Roman" w:hAnsi="Times New Roman" w:cs="Times New Roman"/>
    </w:rPr>
  </w:style>
  <w:style w:type="paragraph" w:styleId="a8">
    <w:name w:val="header"/>
    <w:basedOn w:val="a"/>
    <w:rsid w:val="00F2290F"/>
    <w:rPr>
      <w:rFonts w:ascii="Times New Roman" w:eastAsia="Times New Roman" w:hAnsi="Times New Roman" w:cs="Times New Roman"/>
    </w:rPr>
  </w:style>
  <w:style w:type="paragraph" w:styleId="-HTML">
    <w:name w:val="HTML Preformatted"/>
    <w:basedOn w:val="a"/>
    <w:rsid w:val="00F2290F"/>
    <w:pPr>
      <w:spacing w:after="0" w:line="240" w:lineRule="auto"/>
    </w:pPr>
    <w:rPr>
      <w:rFonts w:ascii="Courier New" w:eastAsia="Times New Roman" w:hAnsi="Courier New" w:cs="Courier New"/>
      <w:sz w:val="20"/>
      <w:szCs w:val="20"/>
    </w:rPr>
  </w:style>
  <w:style w:type="paragraph" w:styleId="a9">
    <w:name w:val="List"/>
    <w:basedOn w:val="a1"/>
    <w:rsid w:val="00F2290F"/>
    <w:rPr>
      <w:rFonts w:cs="Mangal"/>
    </w:rPr>
  </w:style>
  <w:style w:type="paragraph" w:styleId="Web">
    <w:name w:val="Normal (Web)"/>
    <w:basedOn w:val="a"/>
    <w:uiPriority w:val="99"/>
    <w:rsid w:val="00F2290F"/>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F2290F"/>
    <w:pPr>
      <w:spacing w:after="60"/>
      <w:jc w:val="center"/>
    </w:pPr>
    <w:rPr>
      <w:rFonts w:ascii="Cambria" w:eastAsia="Times New Roman" w:hAnsi="Cambria" w:cs="Cambria"/>
      <w:sz w:val="24"/>
      <w:szCs w:val="24"/>
    </w:rPr>
  </w:style>
  <w:style w:type="character" w:styleId="ab">
    <w:name w:val="Emphasis"/>
    <w:qFormat/>
    <w:rsid w:val="00F2290F"/>
    <w:rPr>
      <w:rFonts w:ascii="Times New Roman" w:eastAsia="Times New Roman" w:hAnsi="Times New Roman" w:cs="Times New Roman"/>
      <w:i/>
      <w:iCs/>
    </w:rPr>
  </w:style>
  <w:style w:type="character" w:styleId="-">
    <w:name w:val="FollowedHyperlink"/>
    <w:rsid w:val="00F2290F"/>
    <w:rPr>
      <w:rFonts w:ascii="Times New Roman" w:eastAsia="Times New Roman" w:hAnsi="Times New Roman" w:cs="Times New Roman"/>
      <w:color w:val="800000"/>
      <w:u w:val="single"/>
    </w:rPr>
  </w:style>
  <w:style w:type="character" w:styleId="-0">
    <w:name w:val="Hyperlink"/>
    <w:rsid w:val="00F2290F"/>
    <w:rPr>
      <w:rFonts w:ascii="Times New Roman" w:eastAsia="Times New Roman" w:hAnsi="Times New Roman" w:cs="Times New Roman"/>
      <w:color w:val="0000FF"/>
      <w:sz w:val="21"/>
      <w:u w:val="single"/>
    </w:rPr>
  </w:style>
  <w:style w:type="character" w:styleId="ac">
    <w:name w:val="Strong"/>
    <w:uiPriority w:val="22"/>
    <w:qFormat/>
    <w:rsid w:val="00F2290F"/>
    <w:rPr>
      <w:rFonts w:ascii="Times New Roman" w:eastAsia="Times New Roman" w:hAnsi="Times New Roman" w:cs="Times New Roman"/>
      <w:b/>
      <w:bCs/>
    </w:rPr>
  </w:style>
  <w:style w:type="character" w:customStyle="1" w:styleId="4Char">
    <w:name w:val="Επικεφαλίδα 4 Char"/>
    <w:link w:val="4"/>
    <w:rsid w:val="00F2290F"/>
    <w:rPr>
      <w:rFonts w:ascii="Calibri" w:eastAsia="Times New Roman" w:hAnsi="Calibri" w:cs="Times New Roman"/>
      <w:b/>
      <w:bCs/>
      <w:sz w:val="28"/>
      <w:szCs w:val="28"/>
      <w:lang w:eastAsia="ar-SA"/>
    </w:rPr>
  </w:style>
  <w:style w:type="character" w:customStyle="1" w:styleId="WW8Num1z0">
    <w:name w:val="WW8Num1z0"/>
    <w:rsid w:val="00F2290F"/>
    <w:rPr>
      <w:rFonts w:ascii="Calibri" w:eastAsia="Calibri" w:hAnsi="Calibri" w:cs="Times New Roman" w:hint="default"/>
      <w:color w:val="000000"/>
      <w:sz w:val="22"/>
      <w:szCs w:val="24"/>
    </w:rPr>
  </w:style>
  <w:style w:type="character" w:customStyle="1" w:styleId="WW8Num1z1">
    <w:name w:val="WW8Num1z1"/>
    <w:rsid w:val="00F2290F"/>
    <w:rPr>
      <w:rFonts w:ascii="Courier New" w:eastAsia="Times New Roman" w:hAnsi="Courier New" w:cs="Courier New" w:hint="default"/>
    </w:rPr>
  </w:style>
  <w:style w:type="character" w:customStyle="1" w:styleId="WW8Num1z2">
    <w:name w:val="WW8Num1z2"/>
    <w:rsid w:val="00F2290F"/>
    <w:rPr>
      <w:rFonts w:ascii="Wingdings" w:eastAsia="Times New Roman" w:hAnsi="Wingdings" w:cs="Wingdings" w:hint="default"/>
    </w:rPr>
  </w:style>
  <w:style w:type="character" w:customStyle="1" w:styleId="WW8Num1z3">
    <w:name w:val="WW8Num1z3"/>
    <w:rsid w:val="00F2290F"/>
    <w:rPr>
      <w:rFonts w:ascii="Symbol" w:eastAsia="Times New Roman" w:hAnsi="Symbol" w:cs="Symbol" w:hint="default"/>
    </w:rPr>
  </w:style>
  <w:style w:type="character" w:customStyle="1" w:styleId="WW8Num1z4">
    <w:name w:val="WW8Num1z4"/>
    <w:rsid w:val="00F2290F"/>
    <w:rPr>
      <w:rFonts w:ascii="Times New Roman" w:eastAsia="Times New Roman" w:hAnsi="Times New Roman" w:cs="Times New Roman"/>
    </w:rPr>
  </w:style>
  <w:style w:type="character" w:customStyle="1" w:styleId="WW8Num1z5">
    <w:name w:val="WW8Num1z5"/>
    <w:rsid w:val="00F2290F"/>
    <w:rPr>
      <w:rFonts w:ascii="Times New Roman" w:eastAsia="Times New Roman" w:hAnsi="Times New Roman" w:cs="Times New Roman"/>
    </w:rPr>
  </w:style>
  <w:style w:type="character" w:customStyle="1" w:styleId="WW8Num1z6">
    <w:name w:val="WW8Num1z6"/>
    <w:rsid w:val="00F2290F"/>
    <w:rPr>
      <w:rFonts w:ascii="Times New Roman" w:eastAsia="Times New Roman" w:hAnsi="Times New Roman" w:cs="Times New Roman"/>
    </w:rPr>
  </w:style>
  <w:style w:type="character" w:customStyle="1" w:styleId="WW8Num1z7">
    <w:name w:val="WW8Num1z7"/>
    <w:rsid w:val="00F2290F"/>
    <w:rPr>
      <w:rFonts w:ascii="Times New Roman" w:eastAsia="Times New Roman" w:hAnsi="Times New Roman" w:cs="Times New Roman"/>
    </w:rPr>
  </w:style>
  <w:style w:type="character" w:customStyle="1" w:styleId="WW8Num1z8">
    <w:name w:val="WW8Num1z8"/>
    <w:rsid w:val="00F2290F"/>
    <w:rPr>
      <w:rFonts w:ascii="Times New Roman" w:eastAsia="Times New Roman" w:hAnsi="Times New Roman" w:cs="Times New Roman"/>
    </w:rPr>
  </w:style>
  <w:style w:type="character" w:customStyle="1" w:styleId="WW8Num2z0">
    <w:name w:val="WW8Num2z0"/>
    <w:rsid w:val="00F2290F"/>
    <w:rPr>
      <w:rFonts w:ascii="Wingdings" w:eastAsia="Times New Roman" w:hAnsi="Wingdings" w:cs="Wingdings" w:hint="default"/>
      <w:b/>
      <w:lang w:val="el-GR"/>
    </w:rPr>
  </w:style>
  <w:style w:type="character" w:customStyle="1" w:styleId="WW8Num2z1">
    <w:name w:val="WW8Num2z1"/>
    <w:rsid w:val="00F2290F"/>
    <w:rPr>
      <w:rFonts w:ascii="Times New Roman" w:eastAsia="Times New Roman" w:hAnsi="Times New Roman" w:cs="Times New Roman"/>
    </w:rPr>
  </w:style>
  <w:style w:type="character" w:customStyle="1" w:styleId="WW8Num2z2">
    <w:name w:val="WW8Num2z2"/>
    <w:rsid w:val="00F2290F"/>
    <w:rPr>
      <w:rFonts w:ascii="Times New Roman" w:eastAsia="Times New Roman" w:hAnsi="Times New Roman" w:cs="Times New Roman"/>
    </w:rPr>
  </w:style>
  <w:style w:type="character" w:customStyle="1" w:styleId="WW8Num2z3">
    <w:name w:val="WW8Num2z3"/>
    <w:rsid w:val="00F2290F"/>
    <w:rPr>
      <w:rFonts w:ascii="Times New Roman" w:eastAsia="Times New Roman" w:hAnsi="Times New Roman" w:cs="Times New Roman"/>
    </w:rPr>
  </w:style>
  <w:style w:type="character" w:customStyle="1" w:styleId="WW8Num2z4">
    <w:name w:val="WW8Num2z4"/>
    <w:rsid w:val="00F2290F"/>
    <w:rPr>
      <w:rFonts w:ascii="Times New Roman" w:eastAsia="Times New Roman" w:hAnsi="Times New Roman" w:cs="Times New Roman"/>
    </w:rPr>
  </w:style>
  <w:style w:type="character" w:customStyle="1" w:styleId="WW8Num2z5">
    <w:name w:val="WW8Num2z5"/>
    <w:rsid w:val="00F2290F"/>
    <w:rPr>
      <w:rFonts w:ascii="Times New Roman" w:eastAsia="Times New Roman" w:hAnsi="Times New Roman" w:cs="Times New Roman"/>
    </w:rPr>
  </w:style>
  <w:style w:type="character" w:customStyle="1" w:styleId="WW8Num2z6">
    <w:name w:val="WW8Num2z6"/>
    <w:rsid w:val="00F2290F"/>
    <w:rPr>
      <w:rFonts w:ascii="Times New Roman" w:eastAsia="Times New Roman" w:hAnsi="Times New Roman" w:cs="Times New Roman"/>
    </w:rPr>
  </w:style>
  <w:style w:type="character" w:customStyle="1" w:styleId="WW8Num2z7">
    <w:name w:val="WW8Num2z7"/>
    <w:rsid w:val="00F2290F"/>
    <w:rPr>
      <w:rFonts w:ascii="Times New Roman" w:eastAsia="Times New Roman" w:hAnsi="Times New Roman" w:cs="Times New Roman"/>
    </w:rPr>
  </w:style>
  <w:style w:type="character" w:customStyle="1" w:styleId="WW8Num2z8">
    <w:name w:val="WW8Num2z8"/>
    <w:rsid w:val="00F2290F"/>
    <w:rPr>
      <w:rFonts w:ascii="Times New Roman" w:eastAsia="Times New Roman" w:hAnsi="Times New Roman" w:cs="Times New Roman"/>
    </w:rPr>
  </w:style>
  <w:style w:type="character" w:customStyle="1" w:styleId="12">
    <w:name w:val="Προεπιλεγμένη γραμματοσειρά12"/>
    <w:rsid w:val="00F2290F"/>
    <w:rPr>
      <w:rFonts w:ascii="Times New Roman" w:eastAsia="Times New Roman" w:hAnsi="Times New Roman" w:cs="Times New Roman"/>
    </w:rPr>
  </w:style>
  <w:style w:type="character" w:customStyle="1" w:styleId="WW8Num3z0">
    <w:name w:val="WW8Num3z0"/>
    <w:rsid w:val="00F2290F"/>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F2290F"/>
    <w:rPr>
      <w:rFonts w:ascii="Courier New" w:eastAsia="Times New Roman" w:hAnsi="Courier New" w:cs="Courier New" w:hint="default"/>
    </w:rPr>
  </w:style>
  <w:style w:type="character" w:customStyle="1" w:styleId="WW8Num3z2">
    <w:name w:val="WW8Num3z2"/>
    <w:rsid w:val="00F2290F"/>
    <w:rPr>
      <w:rFonts w:ascii="Wingdings" w:eastAsia="Times New Roman" w:hAnsi="Wingdings" w:cs="Wingdings" w:hint="default"/>
    </w:rPr>
  </w:style>
  <w:style w:type="character" w:customStyle="1" w:styleId="WW8Num3z3">
    <w:name w:val="WW8Num3z3"/>
    <w:rsid w:val="00F2290F"/>
    <w:rPr>
      <w:rFonts w:ascii="Symbol" w:eastAsia="Times New Roman" w:hAnsi="Symbol" w:cs="Symbol" w:hint="default"/>
    </w:rPr>
  </w:style>
  <w:style w:type="character" w:customStyle="1" w:styleId="WW8Num3z4">
    <w:name w:val="WW8Num3z4"/>
    <w:rsid w:val="00F2290F"/>
    <w:rPr>
      <w:rFonts w:ascii="Times New Roman" w:eastAsia="Times New Roman" w:hAnsi="Times New Roman" w:cs="Times New Roman"/>
    </w:rPr>
  </w:style>
  <w:style w:type="character" w:customStyle="1" w:styleId="WW8Num3z5">
    <w:name w:val="WW8Num3z5"/>
    <w:rsid w:val="00F2290F"/>
    <w:rPr>
      <w:rFonts w:ascii="Times New Roman" w:eastAsia="Times New Roman" w:hAnsi="Times New Roman" w:cs="Times New Roman"/>
    </w:rPr>
  </w:style>
  <w:style w:type="character" w:customStyle="1" w:styleId="WW8Num3z6">
    <w:name w:val="WW8Num3z6"/>
    <w:rsid w:val="00F2290F"/>
    <w:rPr>
      <w:rFonts w:ascii="Times New Roman" w:eastAsia="Times New Roman" w:hAnsi="Times New Roman" w:cs="Times New Roman"/>
    </w:rPr>
  </w:style>
  <w:style w:type="character" w:customStyle="1" w:styleId="WW8Num3z7">
    <w:name w:val="WW8Num3z7"/>
    <w:rsid w:val="00F2290F"/>
    <w:rPr>
      <w:rFonts w:ascii="Times New Roman" w:eastAsia="Times New Roman" w:hAnsi="Times New Roman" w:cs="Times New Roman"/>
    </w:rPr>
  </w:style>
  <w:style w:type="character" w:customStyle="1" w:styleId="WW8Num3z8">
    <w:name w:val="WW8Num3z8"/>
    <w:rsid w:val="00F2290F"/>
    <w:rPr>
      <w:rFonts w:ascii="Times New Roman" w:eastAsia="Times New Roman" w:hAnsi="Times New Roman" w:cs="Times New Roman"/>
    </w:rPr>
  </w:style>
  <w:style w:type="character" w:customStyle="1" w:styleId="WW8Num4z0">
    <w:name w:val="WW8Num4z0"/>
    <w:rsid w:val="00F2290F"/>
    <w:rPr>
      <w:rFonts w:ascii="Symbol" w:eastAsia="Times New Roman" w:hAnsi="Symbol" w:cs="OpenSymbol"/>
      <w:color w:val="000000"/>
      <w:position w:val="0"/>
      <w:sz w:val="22"/>
      <w:szCs w:val="24"/>
      <w:vertAlign w:val="baseline"/>
      <w:lang w:val="el-GR"/>
    </w:rPr>
  </w:style>
  <w:style w:type="character" w:customStyle="1" w:styleId="WW8Num4z1">
    <w:name w:val="WW8Num4z1"/>
    <w:rsid w:val="00F2290F"/>
    <w:rPr>
      <w:rFonts w:ascii="OpenSymbol" w:eastAsia="Times New Roman" w:hAnsi="OpenSymbol" w:cs="OpenSymbol"/>
    </w:rPr>
  </w:style>
  <w:style w:type="character" w:customStyle="1" w:styleId="WW8Num4z2">
    <w:name w:val="WW8Num4z2"/>
    <w:rsid w:val="00F2290F"/>
    <w:rPr>
      <w:rFonts w:ascii="Wingdings" w:eastAsia="Times New Roman" w:hAnsi="Wingdings" w:cs="Wingdings" w:hint="default"/>
    </w:rPr>
  </w:style>
  <w:style w:type="character" w:customStyle="1" w:styleId="WW8Num4z3">
    <w:name w:val="WW8Num4z3"/>
    <w:rsid w:val="00F2290F"/>
    <w:rPr>
      <w:rFonts w:ascii="Symbol" w:eastAsia="Times New Roman" w:hAnsi="Symbol" w:cs="Symbol" w:hint="default"/>
    </w:rPr>
  </w:style>
  <w:style w:type="character" w:customStyle="1" w:styleId="WW8Num4z4">
    <w:name w:val="WW8Num4z4"/>
    <w:rsid w:val="00F2290F"/>
    <w:rPr>
      <w:rFonts w:ascii="Times New Roman" w:eastAsia="Times New Roman" w:hAnsi="Times New Roman" w:cs="Times New Roman"/>
    </w:rPr>
  </w:style>
  <w:style w:type="character" w:customStyle="1" w:styleId="WW8Num4z5">
    <w:name w:val="WW8Num4z5"/>
    <w:rsid w:val="00F2290F"/>
    <w:rPr>
      <w:rFonts w:ascii="Times New Roman" w:eastAsia="Times New Roman" w:hAnsi="Times New Roman" w:cs="Times New Roman"/>
    </w:rPr>
  </w:style>
  <w:style w:type="character" w:customStyle="1" w:styleId="WW8Num4z6">
    <w:name w:val="WW8Num4z6"/>
    <w:rsid w:val="00F2290F"/>
    <w:rPr>
      <w:rFonts w:ascii="Times New Roman" w:eastAsia="Times New Roman" w:hAnsi="Times New Roman" w:cs="Times New Roman"/>
    </w:rPr>
  </w:style>
  <w:style w:type="character" w:customStyle="1" w:styleId="WW8Num4z7">
    <w:name w:val="WW8Num4z7"/>
    <w:rsid w:val="00F2290F"/>
    <w:rPr>
      <w:rFonts w:ascii="Times New Roman" w:eastAsia="Times New Roman" w:hAnsi="Times New Roman" w:cs="Times New Roman"/>
    </w:rPr>
  </w:style>
  <w:style w:type="character" w:customStyle="1" w:styleId="WW8Num4z8">
    <w:name w:val="WW8Num4z8"/>
    <w:rsid w:val="00F2290F"/>
    <w:rPr>
      <w:rFonts w:ascii="Times New Roman" w:eastAsia="Times New Roman" w:hAnsi="Times New Roman" w:cs="Times New Roman"/>
    </w:rPr>
  </w:style>
  <w:style w:type="character" w:customStyle="1" w:styleId="11">
    <w:name w:val="Προεπιλεγμένη γραμματοσειρά11"/>
    <w:rsid w:val="00F2290F"/>
    <w:rPr>
      <w:rFonts w:ascii="Times New Roman" w:eastAsia="Times New Roman" w:hAnsi="Times New Roman" w:cs="Times New Roman"/>
    </w:rPr>
  </w:style>
  <w:style w:type="character" w:customStyle="1" w:styleId="10">
    <w:name w:val="Προεπιλεγμένη γραμματοσειρά10"/>
    <w:rsid w:val="00F2290F"/>
    <w:rPr>
      <w:rFonts w:ascii="Times New Roman" w:eastAsia="Times New Roman" w:hAnsi="Times New Roman" w:cs="Times New Roman"/>
    </w:rPr>
  </w:style>
  <w:style w:type="character" w:customStyle="1" w:styleId="90">
    <w:name w:val="Προεπιλεγμένη γραμματοσειρά9"/>
    <w:rsid w:val="00F2290F"/>
    <w:rPr>
      <w:rFonts w:ascii="Times New Roman" w:eastAsia="Times New Roman" w:hAnsi="Times New Roman" w:cs="Times New Roman"/>
    </w:rPr>
  </w:style>
  <w:style w:type="character" w:customStyle="1" w:styleId="80">
    <w:name w:val="Προεπιλεγμένη γραμματοσειρά8"/>
    <w:rsid w:val="00F2290F"/>
    <w:rPr>
      <w:rFonts w:ascii="Times New Roman" w:eastAsia="Times New Roman" w:hAnsi="Times New Roman" w:cs="Times New Roman"/>
    </w:rPr>
  </w:style>
  <w:style w:type="character" w:customStyle="1" w:styleId="70">
    <w:name w:val="Προεπιλεγμένη γραμματοσειρά7"/>
    <w:rsid w:val="00F2290F"/>
    <w:rPr>
      <w:rFonts w:ascii="Times New Roman" w:eastAsia="Times New Roman" w:hAnsi="Times New Roman" w:cs="Times New Roman"/>
    </w:rPr>
  </w:style>
  <w:style w:type="character" w:customStyle="1" w:styleId="6">
    <w:name w:val="Προεπιλεγμένη γραμματοσειρά6"/>
    <w:rsid w:val="00F2290F"/>
    <w:rPr>
      <w:rFonts w:ascii="Times New Roman" w:eastAsia="Times New Roman" w:hAnsi="Times New Roman" w:cs="Times New Roman"/>
    </w:rPr>
  </w:style>
  <w:style w:type="character" w:customStyle="1" w:styleId="50">
    <w:name w:val="Προεπιλεγμένη γραμματοσειρά5"/>
    <w:rsid w:val="00F2290F"/>
    <w:rPr>
      <w:rFonts w:ascii="Times New Roman" w:eastAsia="Times New Roman" w:hAnsi="Times New Roman" w:cs="Times New Roman"/>
    </w:rPr>
  </w:style>
  <w:style w:type="character" w:customStyle="1" w:styleId="40">
    <w:name w:val="Προεπιλεγμένη γραμματοσειρά4"/>
    <w:rsid w:val="00F2290F"/>
    <w:rPr>
      <w:rFonts w:ascii="Times New Roman" w:eastAsia="Times New Roman" w:hAnsi="Times New Roman" w:cs="Times New Roman"/>
    </w:rPr>
  </w:style>
  <w:style w:type="character" w:customStyle="1" w:styleId="30">
    <w:name w:val="Προεπιλεγμένη γραμματοσειρά3"/>
    <w:rsid w:val="00F2290F"/>
    <w:rPr>
      <w:rFonts w:ascii="Times New Roman" w:eastAsia="Times New Roman" w:hAnsi="Times New Roman" w:cs="Times New Roman"/>
    </w:rPr>
  </w:style>
  <w:style w:type="character" w:customStyle="1" w:styleId="20">
    <w:name w:val="Προεπιλεγμένη γραμματοσειρά2"/>
    <w:rsid w:val="00F2290F"/>
    <w:rPr>
      <w:rFonts w:ascii="Times New Roman" w:eastAsia="Times New Roman" w:hAnsi="Times New Roman" w:cs="Times New Roman"/>
    </w:rPr>
  </w:style>
  <w:style w:type="character" w:customStyle="1" w:styleId="13">
    <w:name w:val="Προεπιλεγμένη γραμματοσειρά1"/>
    <w:rsid w:val="00F2290F"/>
    <w:rPr>
      <w:rFonts w:ascii="Times New Roman" w:eastAsia="Times New Roman" w:hAnsi="Times New Roman" w:cs="Times New Roman"/>
    </w:rPr>
  </w:style>
  <w:style w:type="character" w:customStyle="1" w:styleId="Char">
    <w:name w:val="Κείμενο πλαισίου Char"/>
    <w:rsid w:val="00F2290F"/>
    <w:rPr>
      <w:rFonts w:ascii="Tahoma" w:eastAsia="Times New Roman" w:hAnsi="Tahoma" w:cs="Tahoma"/>
      <w:sz w:val="16"/>
      <w:szCs w:val="16"/>
    </w:rPr>
  </w:style>
  <w:style w:type="character" w:customStyle="1" w:styleId="Char0">
    <w:name w:val="Κεφαλίδα Char"/>
    <w:rsid w:val="00F2290F"/>
    <w:rPr>
      <w:rFonts w:ascii="Times New Roman" w:eastAsia="Times New Roman" w:hAnsi="Times New Roman" w:cs="Times New Roman"/>
      <w:sz w:val="22"/>
      <w:szCs w:val="22"/>
    </w:rPr>
  </w:style>
  <w:style w:type="character" w:customStyle="1" w:styleId="Char1">
    <w:name w:val="Υποσέλιδο Char"/>
    <w:rsid w:val="00F2290F"/>
    <w:rPr>
      <w:rFonts w:ascii="Times New Roman" w:eastAsia="Times New Roman" w:hAnsi="Times New Roman" w:cs="Times New Roman"/>
      <w:sz w:val="22"/>
      <w:szCs w:val="22"/>
    </w:rPr>
  </w:style>
  <w:style w:type="character" w:customStyle="1" w:styleId="2Char">
    <w:name w:val="Σώμα κείμενου 2 Char"/>
    <w:rsid w:val="00F2290F"/>
    <w:rPr>
      <w:rFonts w:ascii="Times New Roman" w:eastAsia="Times New Roman" w:hAnsi="Times New Roman" w:cs="Times New Roman"/>
      <w:sz w:val="28"/>
    </w:rPr>
  </w:style>
  <w:style w:type="character" w:customStyle="1" w:styleId="apple-converted-space">
    <w:name w:val="apple-converted-space"/>
    <w:rsid w:val="00F2290F"/>
    <w:rPr>
      <w:rFonts w:ascii="Times New Roman" w:eastAsia="Times New Roman" w:hAnsi="Times New Roman" w:cs="Times New Roman"/>
    </w:rPr>
  </w:style>
  <w:style w:type="character" w:customStyle="1" w:styleId="Char2">
    <w:name w:val="Σώμα κειμένου Char"/>
    <w:rsid w:val="00F2290F"/>
    <w:rPr>
      <w:rFonts w:ascii="Times New Roman" w:eastAsia="Times New Roman" w:hAnsi="Times New Roman" w:cs="Times New Roman"/>
      <w:sz w:val="22"/>
      <w:szCs w:val="22"/>
    </w:rPr>
  </w:style>
  <w:style w:type="character" w:customStyle="1" w:styleId="1Char">
    <w:name w:val="Επικεφαλίδα 1 Char"/>
    <w:rsid w:val="00F2290F"/>
    <w:rPr>
      <w:rFonts w:ascii="Times New Roman" w:eastAsia="Arial Unicode MS" w:hAnsi="Times New Roman" w:cs="Times New Roman"/>
      <w:b/>
      <w:bCs/>
      <w:sz w:val="24"/>
      <w:szCs w:val="24"/>
      <w:u w:val="single"/>
    </w:rPr>
  </w:style>
  <w:style w:type="character" w:customStyle="1" w:styleId="Char3">
    <w:name w:val="Υπότιτλος Char"/>
    <w:rsid w:val="00F2290F"/>
    <w:rPr>
      <w:rFonts w:ascii="Cambria" w:eastAsia="Times New Roman" w:hAnsi="Cambria" w:cs="Times New Roman"/>
      <w:sz w:val="24"/>
      <w:szCs w:val="24"/>
    </w:rPr>
  </w:style>
  <w:style w:type="character" w:customStyle="1" w:styleId="Char4">
    <w:name w:val="Σώμα κείμενου με εσοχή Char"/>
    <w:rsid w:val="00F2290F"/>
    <w:rPr>
      <w:rFonts w:ascii="Times New Roman" w:eastAsia="Times New Roman" w:hAnsi="Times New Roman" w:cs="Times New Roman"/>
      <w:sz w:val="24"/>
      <w:lang w:val="en-US"/>
    </w:rPr>
  </w:style>
  <w:style w:type="character" w:customStyle="1" w:styleId="3Char">
    <w:name w:val="Επικεφαλίδα 3 Char"/>
    <w:rsid w:val="00F2290F"/>
    <w:rPr>
      <w:rFonts w:ascii="Cambria" w:eastAsia="Times New Roman" w:hAnsi="Cambria" w:cs="Times New Roman"/>
      <w:b/>
      <w:bCs/>
      <w:sz w:val="26"/>
      <w:szCs w:val="26"/>
    </w:rPr>
  </w:style>
  <w:style w:type="character" w:customStyle="1" w:styleId="ad">
    <w:name w:val="Κουκίδες"/>
    <w:rsid w:val="00F2290F"/>
    <w:rPr>
      <w:rFonts w:ascii="OpenSymbol" w:eastAsia="OpenSymbol" w:hAnsi="OpenSymbol" w:cs="OpenSymbol"/>
    </w:rPr>
  </w:style>
  <w:style w:type="character" w:customStyle="1" w:styleId="ae">
    <w:name w:val="Σύμβολο υποσημείωσης"/>
    <w:rsid w:val="00F2290F"/>
    <w:rPr>
      <w:rFonts w:ascii="Times New Roman" w:eastAsia="Times New Roman" w:hAnsi="Times New Roman" w:cs="Times New Roman"/>
    </w:rPr>
  </w:style>
  <w:style w:type="character" w:customStyle="1" w:styleId="af">
    <w:name w:val="Σύμβολα σημείωσης τέλους"/>
    <w:rsid w:val="00F2290F"/>
    <w:rPr>
      <w:rFonts w:ascii="Times New Roman" w:eastAsia="Times New Roman" w:hAnsi="Times New Roman" w:cs="Times New Roman"/>
    </w:rPr>
  </w:style>
  <w:style w:type="character" w:customStyle="1" w:styleId="af0">
    <w:name w:val="Χαρακτήρες αρίθμησης"/>
    <w:rsid w:val="00F2290F"/>
    <w:rPr>
      <w:rFonts w:ascii="Times New Roman" w:eastAsia="Times New Roman" w:hAnsi="Times New Roman" w:cs="Times New Roman"/>
    </w:rPr>
  </w:style>
  <w:style w:type="character" w:customStyle="1" w:styleId="130">
    <w:name w:val="Προεπιλεγμένη γραμματοσειρά13"/>
    <w:rsid w:val="00F2290F"/>
    <w:rPr>
      <w:rFonts w:ascii="Times New Roman" w:eastAsia="Times New Roman" w:hAnsi="Times New Roman" w:cs="Times New Roman"/>
    </w:rPr>
  </w:style>
  <w:style w:type="character" w:customStyle="1" w:styleId="apple-style-span">
    <w:name w:val="apple-style-span"/>
    <w:rsid w:val="00F2290F"/>
    <w:rPr>
      <w:rFonts w:ascii="Times New Roman" w:eastAsia="Times New Roman" w:hAnsi="Times New Roman" w:cs="Times New Roman"/>
    </w:rPr>
  </w:style>
  <w:style w:type="paragraph" w:customStyle="1" w:styleId="120">
    <w:name w:val="Λεζάντα12"/>
    <w:basedOn w:val="a"/>
    <w:rsid w:val="00F2290F"/>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F2290F"/>
    <w:pPr>
      <w:suppressLineNumbers/>
    </w:pPr>
    <w:rPr>
      <w:rFonts w:ascii="Times New Roman" w:eastAsia="Times New Roman" w:hAnsi="Times New Roman" w:cs="Mangal"/>
    </w:rPr>
  </w:style>
  <w:style w:type="paragraph" w:customStyle="1" w:styleId="110">
    <w:name w:val="Λεζάντα11"/>
    <w:basedOn w:val="a"/>
    <w:rsid w:val="00F2290F"/>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F2290F"/>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F2290F"/>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F2290F"/>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F2290F"/>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F2290F"/>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F2290F"/>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F2290F"/>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F2290F"/>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F2290F"/>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F2290F"/>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F2290F"/>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F2290F"/>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F2290F"/>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F2290F"/>
    <w:pPr>
      <w:suppressAutoHyphens/>
      <w:jc w:val="both"/>
    </w:pPr>
    <w:rPr>
      <w:sz w:val="24"/>
      <w:szCs w:val="24"/>
      <w:lang w:eastAsia="ar-SA"/>
    </w:rPr>
  </w:style>
  <w:style w:type="paragraph" w:customStyle="1" w:styleId="WW-Char1CharChar1">
    <w:name w:val="WW-Char1 Char Char1"/>
    <w:basedOn w:val="a"/>
    <w:rsid w:val="00F2290F"/>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F2290F"/>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F2290F"/>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F2290F"/>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F2290F"/>
  </w:style>
  <w:style w:type="paragraph" w:customStyle="1" w:styleId="Web1">
    <w:name w:val="Κανονικό (Web)1"/>
    <w:basedOn w:val="a"/>
    <w:rsid w:val="00F2290F"/>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F2290F"/>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F2290F"/>
    <w:pPr>
      <w:spacing w:after="0"/>
    </w:pPr>
    <w:rPr>
      <w:rFonts w:ascii="Courier New" w:eastAsia="NSimSun" w:hAnsi="Courier New" w:cs="Courier New"/>
      <w:sz w:val="20"/>
      <w:szCs w:val="20"/>
    </w:rPr>
  </w:style>
  <w:style w:type="paragraph" w:customStyle="1" w:styleId="af4">
    <w:name w:val="Περιεχόμενο λίστας"/>
    <w:basedOn w:val="a"/>
    <w:rsid w:val="00F2290F"/>
    <w:pPr>
      <w:ind w:left="567"/>
    </w:pPr>
    <w:rPr>
      <w:rFonts w:ascii="Times New Roman" w:eastAsia="Times New Roman" w:hAnsi="Times New Roman" w:cs="Times New Roman"/>
    </w:rPr>
  </w:style>
  <w:style w:type="paragraph" w:customStyle="1" w:styleId="yiv0128021470msonormal">
    <w:name w:val="yiv0128021470msonormal"/>
    <w:basedOn w:val="a"/>
    <w:rsid w:val="00F2290F"/>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F2290F"/>
    <w:pPr>
      <w:suppressLineNumbers/>
    </w:pPr>
    <w:rPr>
      <w:rFonts w:ascii="Times New Roman" w:eastAsia="Times New Roman" w:hAnsi="Times New Roman" w:cs="Times New Roman"/>
    </w:rPr>
  </w:style>
  <w:style w:type="paragraph" w:customStyle="1" w:styleId="16">
    <w:name w:val="Παράγραφος λίστας1"/>
    <w:basedOn w:val="a"/>
    <w:qFormat/>
    <w:rsid w:val="00F2290F"/>
    <w:pPr>
      <w:ind w:left="720"/>
    </w:pPr>
    <w:rPr>
      <w:rFonts w:ascii="Times New Roman" w:eastAsia="Times New Roman" w:hAnsi="Times New Roman" w:cs="Times New Roman"/>
    </w:rPr>
  </w:style>
  <w:style w:type="paragraph" w:customStyle="1" w:styleId="17">
    <w:name w:val="Χωρίς διάστιχο1"/>
    <w:qFormat/>
    <w:rsid w:val="00F2290F"/>
    <w:pPr>
      <w:suppressAutoHyphens/>
      <w:jc w:val="both"/>
    </w:pPr>
    <w:rPr>
      <w:rFonts w:ascii="Calibri" w:eastAsia="Calibri" w:hAnsi="Calibri" w:cs="Calibri"/>
      <w:sz w:val="22"/>
      <w:szCs w:val="22"/>
      <w:lang w:eastAsia="ar-SA"/>
    </w:rPr>
  </w:style>
  <w:style w:type="paragraph" w:customStyle="1" w:styleId="Default">
    <w:name w:val="Default"/>
    <w:basedOn w:val="a"/>
    <w:rsid w:val="00F2290F"/>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F2290F"/>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F2290F"/>
    <w:rPr>
      <w:rFonts w:ascii="Calibri" w:eastAsia="Calibri" w:hAnsi="Calibri" w:cs="Calibri"/>
      <w:b/>
      <w:bCs/>
      <w:sz w:val="22"/>
      <w:szCs w:val="22"/>
      <w:shd w:val="clear" w:color="auto" w:fill="FFFFFF"/>
    </w:rPr>
  </w:style>
  <w:style w:type="paragraph" w:customStyle="1" w:styleId="Bodytext20">
    <w:name w:val="Body text (2)"/>
    <w:basedOn w:val="a"/>
    <w:link w:val="Bodytext2"/>
    <w:rsid w:val="00F2290F"/>
    <w:pPr>
      <w:widowControl w:val="0"/>
      <w:shd w:val="clear" w:color="auto" w:fill="FFFFFF"/>
      <w:spacing w:after="360" w:line="0" w:lineRule="atLeast"/>
      <w:jc w:val="center"/>
    </w:pPr>
    <w:rPr>
      <w:b/>
      <w:bCs/>
      <w:lang w:eastAsia="el-GR"/>
    </w:rPr>
  </w:style>
  <w:style w:type="character" w:customStyle="1" w:styleId="object">
    <w:name w:val="object"/>
    <w:basedOn w:val="a2"/>
    <w:rsid w:val="00F2290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745</Words>
  <Characters>4027</Characters>
  <Application>Microsoft Office Word</Application>
  <DocSecurity>0</DocSecurity>
  <Lines>33</Lines>
  <Paragraphs>9</Paragraphs>
  <ScaleCrop>false</ScaleCrop>
  <Company/>
  <LinksUpToDate>false</LinksUpToDate>
  <CharactersWithSpaces>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9</cp:revision>
  <cp:lastPrinted>2026-08-04T17:59:00Z</cp:lastPrinted>
  <dcterms:created xsi:type="dcterms:W3CDTF">2026-08-05T18:05:00Z</dcterms:created>
  <dcterms:modified xsi:type="dcterms:W3CDTF">2026-08-05T18:20:00Z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