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04" w:rsidRDefault="00BA4351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BA4351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4351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804" w:rsidRDefault="00514804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A62774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Πέμπτη</w:t>
      </w:r>
      <w:r w:rsidR="00201C01"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, 0</w:t>
      </w: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6</w:t>
      </w:r>
      <w:r w:rsidR="00201C01"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201C01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514804" w:rsidRDefault="00514804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BB6922" w:rsidRPr="00962083" w:rsidRDefault="00E72B73" w:rsidP="00BB6922">
      <w:pPr>
        <w:numPr>
          <w:ilvl w:val="0"/>
          <w:numId w:val="1"/>
        </w:numPr>
        <w:shd w:val="clear" w:color="auto" w:fill="FDFDFD"/>
        <w:tabs>
          <w:tab w:val="clear" w:pos="0"/>
        </w:tabs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highlight w:val="yellow"/>
          <w:lang w:eastAsia="el-GR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Εντοπισμός και διάσωση 40 αλλοδαπών στην Ιεράπετρα</w:t>
      </w:r>
      <w:r w:rsidRPr="00E15B6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Pr="0015389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CC302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Απαγόρευση απόπλου πλοίου μεταφοράς εμπορευματοκιβωτίων στον Πειραιά </w:t>
      </w:r>
      <w:r w:rsidR="00AE2A6A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 Συνέχεια ενημέρωσης σχετικά με τον εντοπισμό 33 αλλοδαπών στη Γαύδο</w:t>
      </w:r>
      <w:r w:rsidR="00740F1B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- Εντοπισμός 47 αλλοδαπών στην Ιεράπετρα</w:t>
      </w:r>
      <w:r w:rsidR="00BB6922" w:rsidRPr="00BB692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- </w:t>
      </w:r>
      <w:r w:rsidR="00BB6922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Συλλήψεις για παράβαση του νόμου «Περί εξαρτησιογόνων ουσιών» στην Αλεξανδρούπολη</w:t>
      </w:r>
    </w:p>
    <w:p w:rsidR="00514804" w:rsidRPr="00962083" w:rsidRDefault="00514804" w:rsidP="00F642BD">
      <w:pPr>
        <w:numPr>
          <w:ilvl w:val="0"/>
          <w:numId w:val="1"/>
        </w:numPr>
        <w:shd w:val="clear" w:color="auto" w:fill="FDFDFD"/>
        <w:tabs>
          <w:tab w:val="clear" w:pos="0"/>
        </w:tabs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highlight w:val="yellow"/>
          <w:lang w:eastAsia="el-GR"/>
        </w:rPr>
      </w:pPr>
    </w:p>
    <w:p w:rsidR="00514804" w:rsidRDefault="00514804">
      <w:pPr>
        <w:shd w:val="clear" w:color="auto" w:fill="FDFDFD"/>
        <w:spacing w:after="0" w:line="240" w:lineRule="auto"/>
        <w:jc w:val="left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740F1B" w:rsidRDefault="00740F1B" w:rsidP="00740F1B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E72B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πρώτες π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ρωινές ώρες σήμερα, ενημερώθηκε</w:t>
      </w:r>
      <w:r w:rsidRPr="00E72B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Λιμενική Αρχή της</w:t>
      </w:r>
      <w:r w:rsidRPr="00E72B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Ιεράπετρας από το Ενιαίο Κέντρο Συντονισμού Έρευνας και Διάσωσης (Ε.Κ.Σ.Ε.Δ.) του Αρχηγείου Λ.Σ.-ΕΛ.ΑΚΤ. για παροχή συνδρομής σε λέμβο με αλλοδαπούς επιβαίνοντες σε δυσχερή θέση 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15 ν.μ. νότια</w:t>
      </w:r>
      <w:r w:rsidRPr="00E72B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Ιεράπετρας. Αμέσως, για το σημείο απέπλευσε ένα Περιπ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ολικό σκάφος Λ.Σ.-ΕΛ.ΑΚΤ. (ΠΛΣ) και το αλιευτικό (Α/Κ) σκάφος «ΕΙΡΗΝΗ» Ν.Ι. 05, τα οποία εντόπισαν τη λέμβο και περισυνέλλεξαν τους σαράντα (40) αλλοδαπούς επιβαίνοντές της. Οι αλλοδαποί μεταφέρθηκαν </w:t>
      </w:r>
      <w:r w:rsidRPr="00E72B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ασφάλεια στο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αλιευτικό καταφύγιο </w:t>
      </w:r>
      <w:r w:rsidRPr="00E72B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Ιεράπετρας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Pr="00E72B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Προανάκριση διενεργείται από το Λιμεναρχείο Ιεράπετρας.</w:t>
      </w:r>
    </w:p>
    <w:p w:rsidR="00E72B73" w:rsidRDefault="00E72B73" w:rsidP="00712162">
      <w:pPr>
        <w:shd w:val="clear" w:color="auto" w:fill="FDFDFD"/>
        <w:spacing w:after="0" w:line="240" w:lineRule="auto"/>
        <w:ind w:firstLine="360"/>
        <w:rPr>
          <w:rFonts w:ascii="Cambria" w:hAnsi="Cambria" w:cstheme="minorHAnsi"/>
          <w:color w:val="222222"/>
          <w:sz w:val="24"/>
          <w:szCs w:val="24"/>
          <w:shd w:val="clear" w:color="auto" w:fill="FFFFFF"/>
        </w:rPr>
      </w:pPr>
    </w:p>
    <w:p w:rsidR="00E72B73" w:rsidRDefault="00E72B73" w:rsidP="00E72B73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740F1B" w:rsidRPr="003D7A79" w:rsidRDefault="00740F1B" w:rsidP="00E72B73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740F1B" w:rsidRDefault="00740F1B" w:rsidP="00740F1B">
      <w:pPr>
        <w:shd w:val="clear" w:color="auto" w:fill="FDFDFD"/>
        <w:spacing w:after="0" w:line="240" w:lineRule="auto"/>
        <w:ind w:firstLine="360"/>
        <w:rPr>
          <w:rFonts w:ascii="Cambria" w:hAnsi="Cambria" w:cstheme="minorHAnsi"/>
          <w:color w:val="222222"/>
          <w:sz w:val="24"/>
          <w:szCs w:val="24"/>
          <w:shd w:val="clear" w:color="auto" w:fill="FFFFFF"/>
        </w:rPr>
      </w:pPr>
      <w:r w:rsidRPr="00E87E3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πρώτες πρωινές ώρες σήμερα, ενημερώθηκε το Κέντρο Κυκλοφορίας Πλοίων (VTS) του Κεντρικού Λιμεναρχείου Πειραιά από τον Πλοίαρχο ενός πλοίου μεταφοράς εμπορευματοκιβωτίων σημαίας Αντίγκουα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E87E3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ότι παρουσίασε διακοπή λειτουργίας γυροσκοπικής πυξίδας</w:t>
      </w:r>
      <w:r w:rsidRPr="007121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ενώ έπλεε</w:t>
      </w:r>
      <w:r>
        <w:rPr>
          <w:rFonts w:ascii="Segoe UI" w:hAnsi="Segoe UI" w:cs="Segoe UI"/>
          <w:color w:val="222222"/>
          <w:sz w:val="15"/>
          <w:szCs w:val="15"/>
          <w:shd w:val="clear" w:color="auto" w:fill="FFFFFF"/>
        </w:rPr>
        <w:t xml:space="preserve"> </w:t>
      </w:r>
      <w:r w:rsidRPr="007121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θαλάσσια περιοχή έξωθεν του λιμένα Πειραιά.</w:t>
      </w:r>
      <w:r w:rsidRPr="007005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280B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πλοίο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που είχε αποπλεύσει από Αλεξ</w:t>
      </w:r>
      <w:r w:rsidRPr="00280BD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άνδρεια Αιγύπτου με δεκαοκτώ (18) άτομα πλήρωμα, πρόσδεσε σε προβλήτα του Ικονίου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τη συνοδεία ρυμουλκού</w:t>
      </w:r>
      <w:r w:rsidRPr="00280BD6">
        <w:rPr>
          <w:rFonts w:ascii="Cambria" w:hAnsi="Cambria" w:cstheme="minorHAnsi"/>
          <w:color w:val="222222"/>
          <w:sz w:val="24"/>
          <w:szCs w:val="24"/>
          <w:shd w:val="clear" w:color="auto" w:fill="FFFFFF"/>
        </w:rPr>
        <w:t>. Από το Β΄ Λιμενικό Τμήμα Κερατσινίου του Κεντρικού Λιμεναρχείου Πειραιά, απαγορεύτηκε ο απόπλους του πλοίου, μέχρι την προσκόμιση σχετικού βεβαιωτικού διατήρησης κλάσης από τον νηογνώμονα που το παρακολουθεί.</w:t>
      </w:r>
    </w:p>
    <w:p w:rsidR="00B74315" w:rsidRDefault="00B74315" w:rsidP="004856BC">
      <w:pPr>
        <w:shd w:val="clear" w:color="auto" w:fill="FDFDFD"/>
        <w:spacing w:after="0" w:line="240" w:lineRule="auto"/>
        <w:rPr>
          <w:rFonts w:ascii="Cambria" w:hAnsi="Cambria" w:cstheme="minorHAnsi"/>
          <w:color w:val="222222"/>
          <w:sz w:val="24"/>
          <w:szCs w:val="24"/>
          <w:shd w:val="clear" w:color="auto" w:fill="FFFFFF"/>
        </w:rPr>
      </w:pPr>
    </w:p>
    <w:p w:rsidR="00AE2A6A" w:rsidRDefault="00AE2A6A" w:rsidP="00AE2A6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AE2A6A" w:rsidRPr="003D7A79" w:rsidRDefault="00AE2A6A" w:rsidP="00AE2A6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AE2A6A" w:rsidRPr="00AE2A6A" w:rsidRDefault="00AE2A6A" w:rsidP="00AE2A6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AE2A6A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AE2A6A" w:rsidRDefault="00AE2A6A" w:rsidP="00AE2A6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Αναφορικά με τον εντοπισμό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33</w:t>
      </w:r>
      <w:r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αλλοδαπών στη Γαύδο την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05.</w:t>
      </w:r>
      <w:r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8.2026, συνελήφθη ένας 18</w:t>
      </w:r>
      <w:r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χρονος αλλοδαπός (υπήκοος Σουδάν)</w:t>
      </w:r>
      <w:r w:rsidR="004835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στελέχη της Λιμενικής Αρχής των Χανίων.</w:t>
      </w:r>
      <w:r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835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18</w:t>
      </w:r>
      <w:r w:rsidR="0048351F"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συνελήφθη για παράβαση του Ν. 3386/2005 «Παράνομη είσοδος στη χώρα», του Ν. 5038/23 «Διευκόλυνση», του Ν. 5275/2026 «Προώθηση πολιτικών νόμιμης μετανάστευσης, ενσωμάτωση της </w:t>
      </w:r>
      <w:r w:rsidR="0048351F"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Οδηγίας (ΕΕ) 2024/1233» σε συνδυασμό με το άρθρο 306 του Π.Κ. «Έκθεση»</w:t>
      </w:r>
      <w:r w:rsidR="004835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καθώ</w:t>
      </w:r>
      <w:r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ς </w:t>
      </w:r>
      <w:r w:rsidR="004835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αναγνωρίστηκε </w:t>
      </w:r>
      <w:r w:rsidR="00F21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τους υπόλοιπους επιβαίνοντες </w:t>
      </w:r>
      <w:r w:rsidR="004835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ως </w:t>
      </w:r>
      <w:r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διακινητής των υπολοίπων, ο οποίος τους μετέφερε από το Τομπρούκ της Λιβύης στην Ελλάδα</w:t>
      </w:r>
      <w:r w:rsidR="004835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έναντι χρηματικής αμοιβής</w:t>
      </w:r>
      <w:r w:rsidRPr="00AE2A6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Από το Κεντρικό Λιμεναρχείο Χανίων που διενεργεί την προανάκριση, κατασχέθηκε μια συσκευή κινητής τηλεφωνίας.</w:t>
      </w:r>
    </w:p>
    <w:p w:rsidR="00740F1B" w:rsidRPr="00AE2A6A" w:rsidRDefault="00740F1B" w:rsidP="00AE2A6A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740F1B" w:rsidRDefault="00740F1B" w:rsidP="00740F1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740F1B" w:rsidRDefault="00740F1B" w:rsidP="00740F1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</w:p>
    <w:p w:rsidR="00740F1B" w:rsidRPr="0048351F" w:rsidRDefault="00740F1B" w:rsidP="00740F1B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Τις μεσημβρινές ώρες χθες, ενημερώθηκε η Λιμενική Αρχή της Ιεράπετρας για την ύπαρξη αλλοδαπών στην παραλία «ΒΑΤΟΣ» Ιεράπετρας, οι οποίοι είχαν αποβιβαστεί από πνευστή λέμβο. Στο σημείο μετέβησαν στελέχη Λ.Σ.-ΕΛ.ΑΚΤ., όπου εντόπισαν τους 47 αλλοδαπούς. Προανάκριση διενεργείται από το Λιμεναρχείο Ιεράπετρας.</w:t>
      </w:r>
    </w:p>
    <w:p w:rsidR="00BB6922" w:rsidRPr="0048351F" w:rsidRDefault="00BB6922" w:rsidP="00740F1B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BB6922" w:rsidRPr="0048351F" w:rsidRDefault="00BB6922" w:rsidP="00BB692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BB6922" w:rsidRPr="0048351F" w:rsidRDefault="00BB6922" w:rsidP="00BB692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</w:p>
    <w:p w:rsidR="00BB6922" w:rsidRPr="005A5960" w:rsidRDefault="00BB6922" w:rsidP="00BB6922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ινές ώρες</w:t>
      </w:r>
      <w:r w:rsidRPr="00CF34A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05</w:t>
      </w:r>
      <w:r w:rsidR="00F21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08</w:t>
      </w:r>
      <w:r w:rsidR="00F21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2026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στελέχη</w:t>
      </w:r>
      <w:r w:rsidRPr="00CF34A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</w:t>
      </w:r>
      <w:r w:rsidRPr="003535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Περιφερειακής Ομάδας Δίωξης Ναρκωτικών (ΠΟΔΙΝ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/ΛΣ-ΕΛ.ΑΚΤ</w:t>
      </w:r>
      <w:r w:rsidRPr="003535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Κεντρικού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προέβησαν στη σύλληψη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39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 ημεδαπού για παράβαση του Ν. 4139/2013 «περί εξαρτησιογόνων ουσιών».</w:t>
      </w:r>
    </w:p>
    <w:p w:rsidR="00BB6922" w:rsidRPr="005A5960" w:rsidRDefault="00BB6922" w:rsidP="00BB6922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Ειδικότερα, σε έλεγχο που πραγματοποιήθηκε στο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 w:rsidRPr="00CF34A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επιβατικό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εν λόγω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στελέχη,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τη συνδρομή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σκύλου ανίχνευσης ναρκωτικών ουσιών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Υ.Α. Αλεξ/πολης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ΛΑΪΚΑ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», εντόπισαν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τον ανωτέρω να έχει στην κατοχή του αυτοσχέδια συσκευασία αλουμινόχαρτου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η οποία περιείχε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ποσότητα</w:t>
      </w:r>
      <w:r w:rsidRPr="00CF34A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ακατέργαστης κάνναβης συνολικού μεικτού βάρους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1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34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γραμμαρίων.</w:t>
      </w:r>
    </w:p>
    <w:p w:rsidR="00BB6922" w:rsidRPr="005A5960" w:rsidRDefault="00BB6922" w:rsidP="00BB6922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Κεντρικό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που διενεργεί την προανάκριση, κατασχέθηκε</w:t>
      </w:r>
      <w:r w:rsidRPr="00CF34A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ανωτέρω ποσότητα ναρκωτικών ουσιών, η οποία πρόκειται να παραδοθεί στο αρμόδιο Τμήμα Χημικών Υπηρεσιών.</w:t>
      </w:r>
    </w:p>
    <w:p w:rsidR="00BB6922" w:rsidRPr="00BB6922" w:rsidRDefault="00BB6922" w:rsidP="00BB6922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B6922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Επίσης</w:t>
      </w:r>
      <w:r w:rsidRPr="00BB69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:</w:t>
      </w:r>
    </w:p>
    <w:p w:rsidR="00BB6922" w:rsidRPr="005A5960" w:rsidRDefault="00BB6922" w:rsidP="00BB6922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απογευματ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ινές 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05</w:t>
      </w:r>
      <w:r w:rsidR="00F21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08</w:t>
      </w:r>
      <w:r w:rsidR="00F21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2026,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στελέχη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 w:rsidRPr="003535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Περιφερειακής Ομάδας Δίωξης Ναρκωτικών (ΠΟΔΙΝ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/ΛΣ-ΕΛ.ΑΚΤ</w:t>
      </w:r>
      <w:r w:rsidRPr="0035354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Pr="00CF34A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Κεντρικού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Αλεξανδρούπολης, προέβησαν στη σύλληψη 38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 ημεδαπού για παράβαση του Ν. 4139/2013 «περί εξαρτησιογόνων ουσιών».</w:t>
      </w:r>
    </w:p>
    <w:p w:rsidR="00BB6922" w:rsidRPr="005A5960" w:rsidRDefault="00BB6922" w:rsidP="00BB6922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Ειδικότερα, σε έλεγχο που πραγματοποιήθηκε στο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 w:rsidRPr="00CF34A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επιβατικό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τα ανωτέρω στελέχη,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τη συνδρομή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σκύλου ανίχνευσης ναρκωτικών ουσιών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Υ.Α. Αλεξ/πολης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ΛΑΪΚΑ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εντόπισαν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στην κατοχή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 3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μία (01) αυτοσχέδια συσκευασία ακατέργαστης κάνναβης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συνολικού μεικτού βάρους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88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γραμμαρίων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BB6922" w:rsidRPr="005A5960" w:rsidRDefault="00BB6922" w:rsidP="00BB6922">
      <w:pPr>
        <w:shd w:val="clear" w:color="auto" w:fill="FFFFFF"/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Κεντρικό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Αλεξανδρούπολης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που διενεργεί την προανάκριση, κατασχέθηκε</w:t>
      </w:r>
      <w:r w:rsidR="00F2128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5A596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ανωτέρω ποσότητα ναρκωτικών ουσιών, η οποία πρόκειται να παραδοθεί στο αρμόδιο Τμήμα Χημικών Υπηρεσιών.</w:t>
      </w:r>
    </w:p>
    <w:p w:rsidR="00AE2A6A" w:rsidRPr="00AE2A6A" w:rsidRDefault="00AE2A6A" w:rsidP="003B7F8C">
      <w:pPr>
        <w:shd w:val="clear" w:color="auto" w:fill="FDFDFD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AE2A6A" w:rsidRPr="00AE2A6A" w:rsidSect="00514804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8C6" w:rsidRDefault="003318C6" w:rsidP="00514804">
      <w:pPr>
        <w:spacing w:after="0" w:line="240" w:lineRule="auto"/>
      </w:pPr>
      <w:r>
        <w:separator/>
      </w:r>
    </w:p>
  </w:endnote>
  <w:endnote w:type="continuationSeparator" w:id="1">
    <w:p w:rsidR="003318C6" w:rsidRDefault="003318C6" w:rsidP="0051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04" w:rsidRDefault="00201C01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514804" w:rsidRDefault="00201C01">
    <w:pPr>
      <w:pStyle w:val="a7"/>
      <w:spacing w:line="100" w:lineRule="atLeast"/>
      <w:jc w:val="center"/>
      <w:rPr>
        <w:shd w:val="clear" w:color="auto" w:fill="FFFFFF"/>
      </w:rPr>
    </w:pPr>
    <w:r>
      <w:t>080</w:t>
    </w:r>
    <w:r w:rsidR="00EC7EB5">
      <w:t>6</w:t>
    </w:r>
    <w:r w:rsidR="00E87FFC">
      <w:t>611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8C6" w:rsidRDefault="003318C6" w:rsidP="00514804">
      <w:pPr>
        <w:spacing w:after="0" w:line="240" w:lineRule="auto"/>
      </w:pPr>
      <w:r>
        <w:separator/>
      </w:r>
    </w:p>
  </w:footnote>
  <w:footnote w:type="continuationSeparator" w:id="1">
    <w:p w:rsidR="003318C6" w:rsidRDefault="003318C6" w:rsidP="00514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14804"/>
    <w:rsid w:val="000265E5"/>
    <w:rsid w:val="0004367D"/>
    <w:rsid w:val="00064931"/>
    <w:rsid w:val="00082C7C"/>
    <w:rsid w:val="00094E58"/>
    <w:rsid w:val="000B4AF2"/>
    <w:rsid w:val="000E6477"/>
    <w:rsid w:val="00106555"/>
    <w:rsid w:val="0011155D"/>
    <w:rsid w:val="00137526"/>
    <w:rsid w:val="00147853"/>
    <w:rsid w:val="00153894"/>
    <w:rsid w:val="00162FA6"/>
    <w:rsid w:val="00201C01"/>
    <w:rsid w:val="002122CE"/>
    <w:rsid w:val="00230265"/>
    <w:rsid w:val="0024473A"/>
    <w:rsid w:val="00253074"/>
    <w:rsid w:val="002761A3"/>
    <w:rsid w:val="00280BD6"/>
    <w:rsid w:val="002C5E6D"/>
    <w:rsid w:val="002C706E"/>
    <w:rsid w:val="002D5C5C"/>
    <w:rsid w:val="002D70F7"/>
    <w:rsid w:val="002F1712"/>
    <w:rsid w:val="00306244"/>
    <w:rsid w:val="00307303"/>
    <w:rsid w:val="003318C6"/>
    <w:rsid w:val="00332E74"/>
    <w:rsid w:val="00345662"/>
    <w:rsid w:val="003B7F8C"/>
    <w:rsid w:val="003C2087"/>
    <w:rsid w:val="003D7A79"/>
    <w:rsid w:val="00402CEF"/>
    <w:rsid w:val="00421F61"/>
    <w:rsid w:val="0042503B"/>
    <w:rsid w:val="00444230"/>
    <w:rsid w:val="00444E7F"/>
    <w:rsid w:val="0047738F"/>
    <w:rsid w:val="0048351F"/>
    <w:rsid w:val="004856BC"/>
    <w:rsid w:val="00492DF7"/>
    <w:rsid w:val="004A7A07"/>
    <w:rsid w:val="005031BA"/>
    <w:rsid w:val="00514804"/>
    <w:rsid w:val="005275F8"/>
    <w:rsid w:val="00585599"/>
    <w:rsid w:val="005A485D"/>
    <w:rsid w:val="005C4FE3"/>
    <w:rsid w:val="005E1FF9"/>
    <w:rsid w:val="00633637"/>
    <w:rsid w:val="00644A99"/>
    <w:rsid w:val="00671E1E"/>
    <w:rsid w:val="0067546F"/>
    <w:rsid w:val="00697FFA"/>
    <w:rsid w:val="006A0595"/>
    <w:rsid w:val="006B538D"/>
    <w:rsid w:val="006C2A19"/>
    <w:rsid w:val="006F770C"/>
    <w:rsid w:val="00700586"/>
    <w:rsid w:val="00712162"/>
    <w:rsid w:val="00740F1B"/>
    <w:rsid w:val="007453E6"/>
    <w:rsid w:val="00762ECC"/>
    <w:rsid w:val="00785FCC"/>
    <w:rsid w:val="0079467D"/>
    <w:rsid w:val="007B3DF4"/>
    <w:rsid w:val="007D16E7"/>
    <w:rsid w:val="007F084E"/>
    <w:rsid w:val="00815482"/>
    <w:rsid w:val="0088438E"/>
    <w:rsid w:val="00895B33"/>
    <w:rsid w:val="009038E3"/>
    <w:rsid w:val="0090503A"/>
    <w:rsid w:val="00913C6A"/>
    <w:rsid w:val="00924A16"/>
    <w:rsid w:val="009350C4"/>
    <w:rsid w:val="0095042E"/>
    <w:rsid w:val="00952730"/>
    <w:rsid w:val="00962083"/>
    <w:rsid w:val="0096277C"/>
    <w:rsid w:val="009865B9"/>
    <w:rsid w:val="009B70D3"/>
    <w:rsid w:val="009C2C30"/>
    <w:rsid w:val="009C58C5"/>
    <w:rsid w:val="009D7B18"/>
    <w:rsid w:val="00A25187"/>
    <w:rsid w:val="00A26CDF"/>
    <w:rsid w:val="00A62774"/>
    <w:rsid w:val="00A84B59"/>
    <w:rsid w:val="00AD197D"/>
    <w:rsid w:val="00AE2A6A"/>
    <w:rsid w:val="00AE7504"/>
    <w:rsid w:val="00AF73EC"/>
    <w:rsid w:val="00B74315"/>
    <w:rsid w:val="00B8021D"/>
    <w:rsid w:val="00BA4351"/>
    <w:rsid w:val="00BA5B07"/>
    <w:rsid w:val="00BB6922"/>
    <w:rsid w:val="00BC2659"/>
    <w:rsid w:val="00C318FE"/>
    <w:rsid w:val="00C451CF"/>
    <w:rsid w:val="00C93C92"/>
    <w:rsid w:val="00CA1AE0"/>
    <w:rsid w:val="00CA299B"/>
    <w:rsid w:val="00CA6241"/>
    <w:rsid w:val="00CC3022"/>
    <w:rsid w:val="00CF3435"/>
    <w:rsid w:val="00D36258"/>
    <w:rsid w:val="00D6525F"/>
    <w:rsid w:val="00DB7493"/>
    <w:rsid w:val="00E07C16"/>
    <w:rsid w:val="00E15B62"/>
    <w:rsid w:val="00E15B97"/>
    <w:rsid w:val="00E558C2"/>
    <w:rsid w:val="00E56808"/>
    <w:rsid w:val="00E72B73"/>
    <w:rsid w:val="00E859DB"/>
    <w:rsid w:val="00E87E35"/>
    <w:rsid w:val="00E87FFC"/>
    <w:rsid w:val="00E9106F"/>
    <w:rsid w:val="00EC7EB5"/>
    <w:rsid w:val="00ED0C64"/>
    <w:rsid w:val="00EF7BB3"/>
    <w:rsid w:val="00F14AE5"/>
    <w:rsid w:val="00F21286"/>
    <w:rsid w:val="00F56B6E"/>
    <w:rsid w:val="00F5794D"/>
    <w:rsid w:val="00F642BD"/>
    <w:rsid w:val="00F81B8A"/>
    <w:rsid w:val="00FA0CE0"/>
    <w:rsid w:val="00FA269C"/>
    <w:rsid w:val="00FB4ABD"/>
    <w:rsid w:val="00FE4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04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51480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514804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14804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51480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514804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514804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514804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514804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5148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514804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5148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51480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514804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514804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51480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514804"/>
    <w:rPr>
      <w:rFonts w:cs="Mangal"/>
    </w:rPr>
  </w:style>
  <w:style w:type="paragraph" w:styleId="Web">
    <w:name w:val="Normal (Web)"/>
    <w:basedOn w:val="a"/>
    <w:uiPriority w:val="99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51480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514804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514804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514804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514804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51480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51480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51480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51480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514804"/>
    <w:rPr>
      <w:rFonts w:ascii="Symbol" w:eastAsia="Times New Roman" w:hAnsi="Symbol" w:cs="Symbol" w:hint="default"/>
    </w:rPr>
  </w:style>
  <w:style w:type="character" w:customStyle="1" w:styleId="WW8Num1z4">
    <w:name w:val="WW8Num1z4"/>
    <w:rsid w:val="0051480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51480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51480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51480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51480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514804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51480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51480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51480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51480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51480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51480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51480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51480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51480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514804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51480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51480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514804"/>
    <w:rPr>
      <w:rFonts w:ascii="Symbol" w:eastAsia="Times New Roman" w:hAnsi="Symbol" w:cs="Symbol" w:hint="default"/>
    </w:rPr>
  </w:style>
  <w:style w:type="character" w:customStyle="1" w:styleId="WW8Num3z4">
    <w:name w:val="WW8Num3z4"/>
    <w:rsid w:val="0051480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51480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51480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51480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51480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514804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514804"/>
    <w:rPr>
      <w:rFonts w:ascii="OpenSymbol" w:eastAsia="Times New Roman" w:hAnsi="OpenSymbol" w:cs="OpenSymbol"/>
    </w:rPr>
  </w:style>
  <w:style w:type="character" w:customStyle="1" w:styleId="WW8Num4z2">
    <w:name w:val="WW8Num4z2"/>
    <w:rsid w:val="0051480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514804"/>
    <w:rPr>
      <w:rFonts w:ascii="Symbol" w:eastAsia="Times New Roman" w:hAnsi="Symbol" w:cs="Symbol" w:hint="default"/>
    </w:rPr>
  </w:style>
  <w:style w:type="character" w:customStyle="1" w:styleId="WW8Num4z4">
    <w:name w:val="WW8Num4z4"/>
    <w:rsid w:val="0051480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51480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51480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51480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51480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51480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51480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51480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51480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51480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51480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51480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51480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51480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51480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51480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51480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51480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51480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51480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51480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51480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51480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514804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514804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514804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51480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51480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514804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51480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51480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51480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514804"/>
  </w:style>
  <w:style w:type="paragraph" w:customStyle="1" w:styleId="Web1">
    <w:name w:val="Κανονικό (Web)1"/>
    <w:basedOn w:val="a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514804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51480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51480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51480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514804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514804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51480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51480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51480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51480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4804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514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146</cp:revision>
  <cp:lastPrinted>2026-08-04T14:59:00Z</cp:lastPrinted>
  <dcterms:created xsi:type="dcterms:W3CDTF">2026-08-05T09:44:00Z</dcterms:created>
  <dcterms:modified xsi:type="dcterms:W3CDTF">2026-08-06T12:30:00Z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