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585A" w:rsidRDefault="007974D7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7974D7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3pt;margin-top:26.7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AA&#10;" fillcolor="#17365d" strokecolor="#f2f2f2" strokeweight="2.5pt">
            <v:shadow on="t" color="#243f60" offset="8.65pt,8.65pt"/>
            <v:textbox inset="7.7pt,.00228mm,7.7pt,.00228mm">
              <w:txbxContent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74D7">
        <w:rPr>
          <w:rFonts w:ascii="Cambria" w:hAnsi="Cambria"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85A" w:rsidRDefault="00AF585A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AF585A" w:rsidRDefault="00AF585A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367151" w:rsidRPr="004C7E35" w:rsidRDefault="00367151" w:rsidP="00367151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Πέμπτη</w:t>
      </w:r>
      <w:r w:rsidRPr="004C7E35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, 1</w:t>
      </w: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3</w:t>
      </w:r>
      <w:r w:rsidRPr="004C7E35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AF585A" w:rsidRDefault="00AF585A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AF585A" w:rsidRDefault="008B66E9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AF585A" w:rsidRDefault="00AF585A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114156" w:rsidRPr="00A15347" w:rsidRDefault="0011415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A15347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Επιχείρηση </w:t>
      </w:r>
      <w:r w:rsidRPr="00F94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απεγκλωβισμού</w:t>
      </w:r>
      <w:r w:rsidR="00970BDE" w:rsidRPr="00F94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</w:t>
      </w:r>
      <w:r w:rsidR="00C47DD3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481</w:t>
      </w:r>
      <w:r w:rsidR="00F4373A" w:rsidRPr="00F94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</w:t>
      </w:r>
      <w:r w:rsidR="00A15347" w:rsidRPr="00F94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ατόμων</w:t>
      </w:r>
      <w:r w:rsidRPr="00A15347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από την περιοχή παραλίας </w:t>
      </w:r>
      <w:r w:rsidR="0036715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«ΣΙΒΗΡΗ» Χαλκιδικής</w:t>
      </w:r>
      <w:r w:rsid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λόγω </w:t>
      </w:r>
      <w:r w:rsidR="007231D1" w:rsidRP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πυρκαγιά</w:t>
      </w:r>
      <w:r w:rsid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ς</w:t>
      </w:r>
      <w:r w:rsidR="007231D1" w:rsidRP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στην περιοχή </w:t>
      </w:r>
      <w:r w:rsidR="007231D1" w:rsidRPr="00F94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«</w:t>
      </w:r>
      <w:r w:rsidR="00367151">
        <w:rPr>
          <w:rFonts w:ascii="Cambria" w:hAnsi="Cambria"/>
          <w:b/>
          <w:sz w:val="24"/>
          <w:szCs w:val="24"/>
        </w:rPr>
        <w:t>ΚΑΣΣΑΝΔΡΕΙΑ</w:t>
      </w:r>
      <w:r w:rsidR="007231D1" w:rsidRPr="007231D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»</w:t>
      </w:r>
      <w:r w:rsidR="0036715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Χαλκιδικής</w:t>
      </w:r>
    </w:p>
    <w:p w:rsidR="00114156" w:rsidRPr="00A15347" w:rsidRDefault="0011415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114156" w:rsidRDefault="00114156" w:rsidP="00BD6E6F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απογευματινές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ώρες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σήμερα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πραγματοποιήθηκε 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υπό 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τον </w:t>
      </w:r>
      <w:r w:rsidR="000860B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γενικό 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συντονισμό τ</w:t>
      </w:r>
      <w:r w:rsidR="000860B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ου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0860B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Υπουργείου Κλιματικής Κρίσης και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Πολιτικής Προστασίας, του Ενιαίου Συντονιστικού Κέντρου Επιχειρήσεων και Διαχείρισης Κρίσεων (Ε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</w:t>
      </w:r>
      <w:r w:rsid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και </w:t>
      </w:r>
      <w:r w:rsidR="00DF0C6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υπό τη μέριμνα </w:t>
      </w:r>
      <w:r w:rsidR="00A850B8" w:rsidRPr="00A850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 Κέντρου Επιχειρήσεων (Κ.ΕΠΙΧ.) του Λιμενικού Σώματος – Ελληνικής Ακτοφυλακής,</w:t>
      </w:r>
      <w:r w:rsidR="00A041A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επιχείρηση απεγκλωβισμού </w:t>
      </w:r>
      <w:r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συνολικά </w:t>
      </w:r>
      <w:r w:rsidR="00C47DD3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τετρακοσίων ογδόν</w:t>
      </w:r>
      <w:r w:rsid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</w:t>
      </w:r>
      <w:r w:rsidR="00C47DD3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 ένα</w:t>
      </w:r>
      <w:r w:rsidR="00F94A8A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</w:t>
      </w:r>
      <w:r w:rsidR="00C47DD3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481</w:t>
      </w:r>
      <w:r w:rsidR="00F94A8A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</w:t>
      </w:r>
      <w:r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</w:t>
      </w:r>
      <w:r w:rsidRPr="00A1534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ολιτών από την </w:t>
      </w:r>
      <w:r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παραλία </w:t>
      </w:r>
      <w:r w:rsidR="00970BDE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ΣΙΒΗΡΗ</w:t>
      </w:r>
      <w:r w:rsidR="00970BDE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Χαλκιδικής</w:t>
      </w:r>
      <w:r w:rsidR="00A15347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A041A2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7069FF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έπειτα </w:t>
      </w:r>
      <w:r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εκδήλωση</w:t>
      </w:r>
      <w:r w:rsidR="001E3A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πυρκαγιά</w:t>
      </w:r>
      <w:r w:rsidR="001E3A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στην </w:t>
      </w:r>
      <w:r w:rsidR="00D374B1" w:rsidRP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περιοχή </w:t>
      </w:r>
      <w:r w:rsidR="00970BDE" w:rsidRPr="00D374B1">
        <w:rPr>
          <w:rFonts w:ascii="Cambria" w:hAnsi="Cambria"/>
          <w:sz w:val="24"/>
          <w:szCs w:val="24"/>
        </w:rPr>
        <w:t>«</w:t>
      </w:r>
      <w:r w:rsidR="00367151">
        <w:rPr>
          <w:rFonts w:ascii="Cambria" w:hAnsi="Cambria"/>
          <w:sz w:val="24"/>
          <w:szCs w:val="24"/>
        </w:rPr>
        <w:t>ΚΑΣΣΑΝΔΡΕΙΑ</w:t>
      </w:r>
      <w:r w:rsidR="00970BDE" w:rsidRPr="00D374B1">
        <w:rPr>
          <w:rFonts w:ascii="Cambria" w:hAnsi="Cambria"/>
          <w:sz w:val="24"/>
          <w:szCs w:val="24"/>
        </w:rPr>
        <w:t xml:space="preserve">»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Χαλκιδικής</w:t>
      </w:r>
      <w:r w:rsidR="00F4373A" w:rsidRP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Στην επιχείρηση συμμετείχαν συνολικά </w:t>
      </w:r>
      <w:r w:rsidR="00970BDE" w:rsidRP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δύο</w:t>
      </w:r>
      <w:r w:rsidR="00970BD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(02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Περιπολικά σκάφη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7231D1" w:rsidRPr="007231D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Λ.Σ.-ΕΛ.ΑΚΤ.</w:t>
      </w:r>
      <w:r w:rsidR="00D374B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(ΠΛΣ),</w:t>
      </w:r>
      <w:r w:rsid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δύο (02) σκάφη της Πυροσβεστικής Υπηρεσίας, το επιβατηγό-οχηματαγωγό-ταχύπλοο (Ε/Γ-Ο/Γ-Τ/Χ) «</w:t>
      </w:r>
      <w:r w:rsid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ΣΠΗΝΤΡΑΝΝΕΡ ΤΖΕΤ</w:t>
      </w:r>
      <w:r w:rsidR="00367151" w:rsidRPr="001206C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="00F252C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Ν.Π. </w:t>
      </w:r>
      <w:r w:rsidR="001206C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11</w:t>
      </w:r>
      <w:r w:rsid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8</w:t>
      </w:r>
      <w:r w:rsidR="001206C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86</w:t>
      </w:r>
      <w:r w:rsidR="00367151" w:rsidRP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τρία (03) αλιευτικά, </w:t>
      </w:r>
      <w:r w:rsidR="00F252CE" w:rsidRPr="00F252C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πλήθος στελεχών Λ.Σ.-ΕΛ.ΑΚΤ.</w:t>
      </w:r>
      <w:r w:rsidR="00F252C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F4373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καθώς και ιδιωτικά σκάφη.</w:t>
      </w:r>
    </w:p>
    <w:p w:rsidR="00F94A8A" w:rsidRDefault="00F4373A" w:rsidP="00C47DD3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Ειδικότερα, κατόπιν ενημέρωσης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Λιμενικής </w:t>
      </w:r>
      <w:r w:rsidRP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Αρχής </w:t>
      </w:r>
      <w:r w:rsidR="0079272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των Νέων Μουδανιών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για την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εκδήλωση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πυρκαγιάς, τέθηκε σε εφαρμογή το Τοπικό Σχέδιο Έκτακτης Ανάγκης. </w:t>
      </w:r>
      <w:r w:rsidRP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 τη συνδρομή των </w:t>
      </w:r>
      <w:r w:rsid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ανωτέρω</w:t>
      </w:r>
      <w:r w:rsidR="00F94A8A" w:rsidRP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σκαφών 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απεγκλωβίστηκαν </w:t>
      </w:r>
      <w:r w:rsid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διακόσια ογδόντα πέντε (285) άτομα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 παραλία </w:t>
      </w:r>
      <w:r w:rsidR="00F94A8A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ΣΙΒΗΡΗ</w:t>
      </w:r>
      <w:r w:rsidR="00F94A8A" w:rsidRPr="007069F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="00F94A8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τα οποία 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μεταφέρθηκαν με ασφάλεια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 μαρίνα «ΣΑΝΗ»</w:t>
      </w:r>
      <w:r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412DA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Επιπλέον, </w:t>
      </w:r>
      <w:r w:rsid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εκατόν ενενήντα έξι (196)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άτομα </w:t>
      </w:r>
      <w:r w:rsidR="0038472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επιβιβάστηκαν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38472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Ε/Γ-Ο/Γ-Τ/Χ «</w:t>
      </w:r>
      <w:r w:rsid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ΣΠΗΝΤΡΑΝΝΕΡ ΤΖΕΤ</w:t>
      </w:r>
      <w:r w:rsidR="00384728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="00C47DD3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DF0C6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36715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τ</w:t>
      </w:r>
      <w:r w:rsidR="0038472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 συνδρομή των ιδιωτικών σκαφών</w:t>
      </w:r>
      <w:r w:rsid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μεταφέρθηκαν με ασφάλεια στο λιμάνι της Θεσσαλονίκης</w:t>
      </w:r>
      <w:r w:rsidR="00F94A8A" w:rsidRPr="00F437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F4373A" w:rsidRPr="00C47DD3" w:rsidRDefault="00C47DD3" w:rsidP="00C47DD3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Στην</w:t>
      </w:r>
      <w:r w:rsidR="00F4373A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περιοχή </w:t>
      </w:r>
      <w:r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παραμένουν </w:t>
      </w:r>
      <w:r w:rsidR="00F4373A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σε ετοιμ</w:t>
      </w:r>
      <w:r w:rsidR="00B80CA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ότητα για την παροχή συνδρομής</w:t>
      </w:r>
      <w:r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τρία (03) Περιπολικά σκάφη Λ.Σ.-ΕΛ.ΑΚΤ., δύο (02) σκάφη της Πυροσβεστικής Υπηρεσίας και ιδιωτικά σκάφη</w:t>
      </w:r>
      <w:r w:rsidR="00F4373A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114156" w:rsidRDefault="00114156" w:rsidP="00C47DD3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Διαθέσιμο οπτικοακουστικό υλικό</w:t>
      </w:r>
      <w:r w:rsidR="00CF45F5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έχει</w:t>
      </w:r>
      <w:r w:rsidR="00412DA0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BD6E6F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αναρτ</w:t>
      </w:r>
      <w:r w:rsidR="00CF45F5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ηθεί</w:t>
      </w:r>
      <w:r w:rsidR="00412DA0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</w:t>
      </w:r>
      <w:r w:rsidR="00412DA0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hyperlink r:id="rId10" w:tgtFrame="_blank" w:history="1">
        <w:r w:rsidRPr="00C47DD3">
          <w:rPr>
            <w:rFonts w:ascii="Cambria" w:hAnsi="Cambria" w:cs="Segoe UI"/>
            <w:color w:val="222222"/>
            <w:sz w:val="24"/>
            <w:szCs w:val="24"/>
            <w:shd w:val="clear" w:color="auto" w:fill="FFFFFF"/>
          </w:rPr>
          <w:t>www.hcg.gr</w:t>
        </w:r>
      </w:hyperlink>
      <w:r w:rsidR="00BD6E6F" w:rsidRPr="00C47DD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BD6E6F" w:rsidRPr="00A15347" w:rsidRDefault="00BD6E6F" w:rsidP="00C47DD3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114156" w:rsidRPr="00A15347" w:rsidRDefault="00114156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sectPr w:rsidR="00114156" w:rsidRPr="00A15347" w:rsidSect="00AF585A">
      <w:footerReference w:type="default" r:id="rId11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57B" w:rsidRDefault="00EF457B" w:rsidP="00AF585A">
      <w:pPr>
        <w:spacing w:after="0" w:line="240" w:lineRule="auto"/>
      </w:pPr>
      <w:r>
        <w:separator/>
      </w:r>
    </w:p>
  </w:endnote>
  <w:endnote w:type="continuationSeparator" w:id="1">
    <w:p w:rsidR="00EF457B" w:rsidRDefault="00EF457B" w:rsidP="00AF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5A" w:rsidRDefault="008B66E9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D00509" w:rsidRDefault="00D00509">
    <w:pPr>
      <w:pStyle w:val="a7"/>
      <w:spacing w:line="100" w:lineRule="atLeast"/>
      <w:jc w:val="center"/>
      <w:rPr>
        <w:shd w:val="clear" w:color="auto" w:fill="FFFFFF"/>
      </w:rPr>
    </w:pPr>
    <w:r>
      <w:t>0731589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57B" w:rsidRDefault="00EF457B" w:rsidP="00AF585A">
      <w:pPr>
        <w:spacing w:after="0" w:line="240" w:lineRule="auto"/>
      </w:pPr>
      <w:r>
        <w:separator/>
      </w:r>
    </w:p>
  </w:footnote>
  <w:footnote w:type="continuationSeparator" w:id="1">
    <w:p w:rsidR="00EF457B" w:rsidRDefault="00EF457B" w:rsidP="00AF5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F585A"/>
    <w:rsid w:val="00023DF8"/>
    <w:rsid w:val="00076B9A"/>
    <w:rsid w:val="000860B0"/>
    <w:rsid w:val="000E6832"/>
    <w:rsid w:val="00104F08"/>
    <w:rsid w:val="00110DA2"/>
    <w:rsid w:val="00114156"/>
    <w:rsid w:val="00114ED7"/>
    <w:rsid w:val="001206CA"/>
    <w:rsid w:val="0019131F"/>
    <w:rsid w:val="001E1203"/>
    <w:rsid w:val="001E3A62"/>
    <w:rsid w:val="001F768F"/>
    <w:rsid w:val="00221B83"/>
    <w:rsid w:val="003146F6"/>
    <w:rsid w:val="00367151"/>
    <w:rsid w:val="00384728"/>
    <w:rsid w:val="003E4564"/>
    <w:rsid w:val="00412DA0"/>
    <w:rsid w:val="00592AC9"/>
    <w:rsid w:val="005D65A1"/>
    <w:rsid w:val="005F2B9E"/>
    <w:rsid w:val="005F6920"/>
    <w:rsid w:val="00603422"/>
    <w:rsid w:val="006604B8"/>
    <w:rsid w:val="00672827"/>
    <w:rsid w:val="006A3BE4"/>
    <w:rsid w:val="007069FF"/>
    <w:rsid w:val="007231D1"/>
    <w:rsid w:val="00770EB2"/>
    <w:rsid w:val="00792724"/>
    <w:rsid w:val="007974D7"/>
    <w:rsid w:val="007D38B2"/>
    <w:rsid w:val="0081168E"/>
    <w:rsid w:val="0086635B"/>
    <w:rsid w:val="008B66E9"/>
    <w:rsid w:val="00961065"/>
    <w:rsid w:val="0096134D"/>
    <w:rsid w:val="009665A0"/>
    <w:rsid w:val="00970BDE"/>
    <w:rsid w:val="00A041A2"/>
    <w:rsid w:val="00A15347"/>
    <w:rsid w:val="00A850B8"/>
    <w:rsid w:val="00AB1BFC"/>
    <w:rsid w:val="00AF585A"/>
    <w:rsid w:val="00B42648"/>
    <w:rsid w:val="00B80CA7"/>
    <w:rsid w:val="00BA1571"/>
    <w:rsid w:val="00BB7EB5"/>
    <w:rsid w:val="00BD6E6F"/>
    <w:rsid w:val="00BF3232"/>
    <w:rsid w:val="00C01AE9"/>
    <w:rsid w:val="00C24175"/>
    <w:rsid w:val="00C24604"/>
    <w:rsid w:val="00C47DD3"/>
    <w:rsid w:val="00CF45F5"/>
    <w:rsid w:val="00D00509"/>
    <w:rsid w:val="00D374B1"/>
    <w:rsid w:val="00D42FAA"/>
    <w:rsid w:val="00D80747"/>
    <w:rsid w:val="00DC2931"/>
    <w:rsid w:val="00DC45E0"/>
    <w:rsid w:val="00DD657D"/>
    <w:rsid w:val="00DF0C67"/>
    <w:rsid w:val="00E6019B"/>
    <w:rsid w:val="00E60E3B"/>
    <w:rsid w:val="00E969F0"/>
    <w:rsid w:val="00EF457B"/>
    <w:rsid w:val="00F252CE"/>
    <w:rsid w:val="00F4373A"/>
    <w:rsid w:val="00F76F58"/>
    <w:rsid w:val="00F94A8A"/>
    <w:rsid w:val="00FB2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5A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F585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F585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F585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F585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585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F585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F585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F585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AF585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AF585A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AF58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AF585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AF585A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AF585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F585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AF585A"/>
    <w:rPr>
      <w:rFonts w:cs="Mangal"/>
    </w:rPr>
  </w:style>
  <w:style w:type="paragraph" w:styleId="Web">
    <w:name w:val="Normal (Web)"/>
    <w:basedOn w:val="a"/>
    <w:uiPriority w:val="99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AF585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AF585A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AF585A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AF585A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qFormat/>
    <w:rsid w:val="00AF585A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AF585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AF585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F585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F585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F585A"/>
    <w:rPr>
      <w:rFonts w:ascii="Symbol" w:eastAsia="Times New Roman" w:hAnsi="Symbol" w:cs="Symbol" w:hint="default"/>
    </w:rPr>
  </w:style>
  <w:style w:type="character" w:customStyle="1" w:styleId="WW8Num1z4">
    <w:name w:val="WW8Num1z4"/>
    <w:rsid w:val="00AF585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F585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F585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F585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F585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F585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F585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F585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F585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F585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F585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F585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F585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F585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F585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F585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F585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F585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F585A"/>
    <w:rPr>
      <w:rFonts w:ascii="Symbol" w:eastAsia="Times New Roman" w:hAnsi="Symbol" w:cs="Symbol" w:hint="default"/>
    </w:rPr>
  </w:style>
  <w:style w:type="character" w:customStyle="1" w:styleId="WW8Num3z4">
    <w:name w:val="WW8Num3z4"/>
    <w:rsid w:val="00AF585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F585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F585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F585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F585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F585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F585A"/>
    <w:rPr>
      <w:rFonts w:ascii="OpenSymbol" w:eastAsia="Times New Roman" w:hAnsi="OpenSymbol" w:cs="OpenSymbol"/>
    </w:rPr>
  </w:style>
  <w:style w:type="character" w:customStyle="1" w:styleId="WW8Num4z2">
    <w:name w:val="WW8Num4z2"/>
    <w:rsid w:val="00AF585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F585A"/>
    <w:rPr>
      <w:rFonts w:ascii="Symbol" w:eastAsia="Times New Roman" w:hAnsi="Symbol" w:cs="Symbol" w:hint="default"/>
    </w:rPr>
  </w:style>
  <w:style w:type="character" w:customStyle="1" w:styleId="WW8Num4z4">
    <w:name w:val="WW8Num4z4"/>
    <w:rsid w:val="00AF585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F585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F585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F585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F585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F585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F585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F585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F585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F585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F585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F585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F585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F585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F585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F585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F585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F585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F585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F585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F585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F585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F58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F585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F585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F585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F585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F585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F585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F585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F585A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F585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F585A"/>
  </w:style>
  <w:style w:type="paragraph" w:customStyle="1" w:styleId="Web1">
    <w:name w:val="Κανονικό (Web)1"/>
    <w:basedOn w:val="a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F585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F585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F585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F585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F585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AF585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AF585A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F585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F58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AF585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AF585A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cg.g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3</cp:revision>
  <cp:lastPrinted>2026-07-31T04:02:00Z</cp:lastPrinted>
  <dcterms:created xsi:type="dcterms:W3CDTF">2026-08-13T19:29:00Z</dcterms:created>
  <dcterms:modified xsi:type="dcterms:W3CDTF">2026-08-13T19:33:00Z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2052-26.7.0</vt:lpwstr>
  </property>
</Properties>
</file>