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0EDA" w:rsidRPr="00D077A9" w:rsidRDefault="00BF4CC0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 w:rsidRPr="00BF4CC0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0" o:spid="_x0000_s1028" type="#_x0000_t202" style="position:absolute;left:0;text-align:left;margin-left:83.45pt;margin-top:18.1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style="mso-next-textbox:#1030" inset="7.7pt,.01pt,7.7pt,.01pt">
              <w:txbxContent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D78E0" w:rsidRPr="00D077A9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4CC0">
        <w:rPr>
          <w:rFonts w:ascii="Cambria" w:hAnsi="Cambria"/>
          <w:sz w:val="24"/>
          <w:szCs w:val="24"/>
          <w:lang w:eastAsia="el-GR"/>
        </w:rPr>
        <w:pict>
          <v:oval id="1031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8D78E0" w:rsidRPr="00D077A9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9" cy="482444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5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3D0EDA" w:rsidRPr="00D077A9" w:rsidRDefault="003D0EDA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8E2555" w:rsidRPr="00D077A9" w:rsidRDefault="008E2555" w:rsidP="00D077A9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094B88" w:rsidRPr="00D077A9" w:rsidRDefault="00571B55" w:rsidP="00825BC2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 w:rsidRPr="00D077A9">
        <w:rPr>
          <w:rFonts w:ascii="Cambria" w:hAnsi="Cambria" w:cs="Times New Roman"/>
          <w:sz w:val="24"/>
          <w:szCs w:val="24"/>
        </w:rPr>
        <w:t>Τ</w:t>
      </w:r>
      <w:r w:rsidR="0071696B">
        <w:rPr>
          <w:rFonts w:ascii="Cambria" w:hAnsi="Cambria" w:cs="Times New Roman"/>
          <w:sz w:val="24"/>
          <w:szCs w:val="24"/>
        </w:rPr>
        <w:t>ετάρτη</w:t>
      </w:r>
      <w:r w:rsidR="00094B88" w:rsidRPr="00D077A9">
        <w:rPr>
          <w:rFonts w:ascii="Cambria" w:hAnsi="Cambria" w:cs="Times New Roman"/>
          <w:sz w:val="24"/>
          <w:szCs w:val="24"/>
        </w:rPr>
        <w:t>, 2</w:t>
      </w:r>
      <w:r w:rsidR="0071696B">
        <w:rPr>
          <w:rFonts w:ascii="Cambria" w:hAnsi="Cambria" w:cs="Times New Roman"/>
          <w:sz w:val="24"/>
          <w:szCs w:val="24"/>
        </w:rPr>
        <w:t>6</w:t>
      </w:r>
      <w:r w:rsidR="00094B88" w:rsidRPr="00D077A9">
        <w:rPr>
          <w:rFonts w:ascii="Cambria" w:hAnsi="Cambria" w:cs="Times New Roman"/>
          <w:sz w:val="24"/>
          <w:szCs w:val="24"/>
        </w:rPr>
        <w:t xml:space="preserve"> Αυγούστου 2026</w:t>
      </w:r>
    </w:p>
    <w:p w:rsidR="003D0EDA" w:rsidRPr="00D077A9" w:rsidRDefault="003D0EDA" w:rsidP="00825BC2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3D0EDA" w:rsidRPr="00D077A9" w:rsidRDefault="0012090F" w:rsidP="00825BC2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D077A9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3D0EDA" w:rsidRPr="00D077A9" w:rsidRDefault="003D0EDA" w:rsidP="00825BC2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E527A0" w:rsidRPr="00AA7393" w:rsidRDefault="009A3E02" w:rsidP="00825BC2">
      <w:pPr>
        <w:pStyle w:val="1"/>
        <w:numPr>
          <w:ilvl w:val="0"/>
          <w:numId w:val="0"/>
        </w:numPr>
        <w:rPr>
          <w:rStyle w:val="a6"/>
          <w:rFonts w:ascii="Cambria" w:eastAsia="Calibri" w:hAnsi="Cambria" w:cs="Cambria"/>
          <w:sz w:val="24"/>
        </w:rPr>
      </w:pPr>
      <w:r w:rsidRPr="004F4208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>Συλλήψεις αλλοδαπών</w:t>
      </w:r>
      <w:r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 στην Πάτρα</w:t>
      </w:r>
      <w:r w:rsidR="00832FFA" w:rsidRPr="00AA7393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 –</w:t>
      </w:r>
      <w:r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 </w:t>
      </w:r>
      <w:r w:rsidR="00D10CA4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Εντοπισμός και διάσωση 51 </w:t>
      </w:r>
      <w:r w:rsidR="00C56456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αλλοδαπών </w:t>
      </w:r>
      <w:r w:rsidR="00D10CA4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και σύλληψη του αλλοδαπού διακινητή τους </w:t>
      </w:r>
      <w:r w:rsidR="00C56456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>στην Ιεράπετρα</w:t>
      </w:r>
      <w:r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 </w:t>
      </w:r>
      <w:r w:rsidR="00832FFA" w:rsidRPr="00AA7393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>–</w:t>
      </w:r>
      <w:r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 </w:t>
      </w:r>
      <w:r w:rsidR="00C56456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Εντοπισμός και διάσωση 61 αλλοδαπών στην Ιεράπετρα </w:t>
      </w:r>
      <w:r w:rsidR="00196BBA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>– Εντοπισμός και διάσωση 138  αλλοδαπών στους Καλούς Λιμένες</w:t>
      </w:r>
    </w:p>
    <w:p w:rsidR="00E527A0" w:rsidRDefault="00E527A0" w:rsidP="00825BC2">
      <w:pPr>
        <w:spacing w:after="0" w:line="240" w:lineRule="auto"/>
        <w:ind w:firstLine="720"/>
        <w:rPr>
          <w:rFonts w:ascii="Segoe UI" w:hAnsi="Segoe UI" w:cs="Segoe UI"/>
          <w:color w:val="222222"/>
          <w:sz w:val="18"/>
          <w:szCs w:val="18"/>
          <w:shd w:val="clear" w:color="auto" w:fill="FFFFFF"/>
        </w:rPr>
      </w:pPr>
    </w:p>
    <w:p w:rsidR="00337D5C" w:rsidRDefault="00337D5C" w:rsidP="00825BC2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</w:p>
    <w:p w:rsidR="00337D5C" w:rsidRDefault="00337D5C" w:rsidP="00825BC2">
      <w:pPr>
        <w:shd w:val="clear" w:color="auto" w:fill="FFFFFF"/>
        <w:spacing w:after="0" w:line="240" w:lineRule="auto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</w:pPr>
      <w:r w:rsidRP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Τις απογευματινές ώρες χθες, στελέχη του Γραφείου Ασφάλειας της Λιμενικής Αρχής της Πάτρας προέβησαν στη σύλληψη </w:t>
      </w:r>
      <w:r w:rsid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δύο</w:t>
      </w:r>
      <w:r w:rsidRP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</w:t>
      </w:r>
      <w:r w:rsid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29</w:t>
      </w:r>
      <w:r w:rsidRP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χρον</w:t>
      </w:r>
      <w:r w:rsid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ων</w:t>
      </w:r>
      <w:r w:rsidRP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αλλοδαπ</w:t>
      </w:r>
      <w:r w:rsid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ών</w:t>
      </w:r>
      <w:r w:rsidRP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(υπηκό</w:t>
      </w:r>
      <w:r w:rsid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ων</w:t>
      </w:r>
      <w:r w:rsidRP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</w:t>
      </w:r>
      <w:r w:rsid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Τουρκ</w:t>
      </w:r>
      <w:r w:rsidRP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ίας)</w:t>
      </w:r>
      <w:r w:rsidR="000130E1" w:rsidRPr="000130E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</w:t>
      </w:r>
      <w:r w:rsidR="000130E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για παράβαση των διατάξεων του Ν. 5038/2023</w:t>
      </w:r>
      <w:r w:rsidRP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. Συγκεκριμένα, σε έλεγχο που διενεργήθηκε εντός του επιβατικού σταθμού του νότιου λιμένα Πατρών, </w:t>
      </w:r>
      <w:r w:rsid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οι ανωτέρω</w:t>
      </w:r>
      <w:r w:rsidRP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επιχείρησ</w:t>
      </w:r>
      <w:r w:rsid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αν</w:t>
      </w:r>
      <w:r w:rsidRP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να ταξιδέψ</w:t>
      </w:r>
      <w:r w:rsid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ουν</w:t>
      </w:r>
      <w:r w:rsidRP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με επιβατηγό-οχηματαγωγό πλοίο με προορισμό λιμάνι της Ιταλίας, επιδεικνύοντας </w:t>
      </w:r>
      <w:r w:rsidR="009A3E02" w:rsidRP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πλαστ</w:t>
      </w:r>
      <w:r w:rsid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ά</w:t>
      </w:r>
      <w:r w:rsidR="009A3E02" w:rsidRP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ταξιδιωτικ</w:t>
      </w:r>
      <w:r w:rsid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ά</w:t>
      </w:r>
      <w:r w:rsidR="009A3E02" w:rsidRP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έγγραφ</w:t>
      </w:r>
      <w:r w:rsid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α</w:t>
      </w:r>
      <w:r w:rsidRP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. Από το Κεντρικό Λιμεναρχείο Πάτρας που διενεργεί την προανάκριση, κατασχέθηκ</w:t>
      </w:r>
      <w:r w:rsid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α</w:t>
      </w:r>
      <w:r w:rsidR="00E4089D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ν</w:t>
      </w:r>
      <w:r w:rsidRP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τ</w:t>
      </w:r>
      <w:r w:rsid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α</w:t>
      </w:r>
      <w:r w:rsidRP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</w:t>
      </w:r>
      <w:r w:rsid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εν λόγω ταξιδιωτικά</w:t>
      </w:r>
      <w:r w:rsidRP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έγγραφ</w:t>
      </w:r>
      <w:r w:rsid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α</w:t>
      </w:r>
      <w:r w:rsidRPr="009A3E0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.</w:t>
      </w:r>
    </w:p>
    <w:p w:rsidR="00337D5C" w:rsidRDefault="00337D5C" w:rsidP="00825BC2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</w:p>
    <w:p w:rsidR="005F4A0C" w:rsidRDefault="005F4A0C" w:rsidP="00825BC2">
      <w:pPr>
        <w:spacing w:after="0" w:line="240" w:lineRule="auto"/>
        <w:ind w:firstLine="720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337D5C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F86995" w:rsidRPr="00337D5C" w:rsidRDefault="00F86995" w:rsidP="00825BC2">
      <w:pPr>
        <w:spacing w:after="0" w:line="240" w:lineRule="auto"/>
        <w:ind w:firstLine="720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</w:p>
    <w:p w:rsidR="00D10CA4" w:rsidRDefault="00E40811" w:rsidP="00825BC2">
      <w:pPr>
        <w:shd w:val="clear" w:color="auto" w:fill="FFFFFF"/>
        <w:spacing w:after="0" w:line="240" w:lineRule="auto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</w:pPr>
      <w:r w:rsidRPr="00E40811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Τις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μεσημβρ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ινές ώρες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χθες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, ενημερώθηκε η Λιμενική Αρχή της Ιεράπετρας από το Ενιαίο 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Κέντρο Συντονισμού Έρευνας και Διάσωσης (Ε.Κ.Σ.Ε.Δ.) του Αρχηγείου Λ.Σ.-ΕΛ.ΑΚΤ., για την παροχή συνδρομής σε μία λέμβο σε δυσχερή θέση με αλλοδαπούς επιβαίνοντες, στη θαλάσσια περιοχή 32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ν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.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μ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.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νότια της Ιεράπετρας. Εντοπίστηκαν 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πενήντα δύο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(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52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) αλλοδαποί (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47 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άντρες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και 5 γυναίκες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) και περισυλλέχθηκαν από 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το παραπλέον δεξαμενόπλοιο (Δ/Ξ) «</w:t>
      </w:r>
      <w:r w:rsidR="00D10CA4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  <w:lang w:val="en-US"/>
        </w:rPr>
        <w:t>VALS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  <w:lang w:val="en-US"/>
        </w:rPr>
        <w:t>ENSIA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»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σημαίας Μάλτας. Στη συνέχεια, οι αλλοδαποί μετεπιβιβάστηκαν σε 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Περιπολικό σκάφος Λ.Σ.-ΕΛ.ΑΚΤ. (Π.Λ.Σ.) και μεταφέρθηκαν με ασφάλεια στο αλιευτικό καταφύγιο της Ιεράπετρας. </w:t>
      </w:r>
    </w:p>
    <w:p w:rsidR="005F4A0C" w:rsidRPr="00D10CA4" w:rsidRDefault="00D10CA4" w:rsidP="00825BC2">
      <w:pPr>
        <w:shd w:val="clear" w:color="auto" w:fill="FFFFFF"/>
        <w:spacing w:after="0" w:line="240" w:lineRule="auto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</w:pPr>
      <w:r w:rsidRPr="00D10CA4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Σύμφωνα με τους αλλοδαπούς, εκκίνησαν τις πρωινές ώρες την 21.08.2026 από την περιοχή Τομπρούκ της Λιβύης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με προορισμό την Ελλάδα</w:t>
      </w:r>
      <w:r w:rsidRPr="00D10CA4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. Από το Λιμεναρχείο Ιεράπετρας που διενεργεί την προανάκριση, συνελήφθη ένας 17χρονος αλλοδαπός (υπήκοος Νοτίου Σουδάν) εκ των ανωτέρω, για παράβαση του άρθρου 83 του Ν. 3386/2005 «Παράνομη είσοδος στη χώρα», του άρθρου 25 του Ν. 5038/2023 «Διευκόλυνση» σε συνδυασμό με το άρθρο 306 του Π.Κ. «Έκθεση», καθώς αναγνωρίστηκε ως ο διακινητής των υπολοίπων.</w:t>
      </w:r>
    </w:p>
    <w:p w:rsidR="00D10CA4" w:rsidRDefault="00D10CA4" w:rsidP="00825BC2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</w:p>
    <w:p w:rsidR="005F4A0C" w:rsidRDefault="005F4A0C" w:rsidP="00825BC2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337D5C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F86995" w:rsidRPr="00337D5C" w:rsidRDefault="00F86995" w:rsidP="00825BC2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</w:p>
    <w:p w:rsidR="00E40811" w:rsidRPr="00E40811" w:rsidRDefault="00E40811" w:rsidP="00825BC2">
      <w:pPr>
        <w:shd w:val="clear" w:color="auto" w:fill="FFFFFF"/>
        <w:spacing w:after="0" w:line="240" w:lineRule="auto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</w:pPr>
      <w:r w:rsidRPr="00E40811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Τις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μεσημβρ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ινές ώρες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χθες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, ενημερώθηκε η Λιμενική Αρχή της Ιεράπετρας από το Ενιαίο 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Κέντρο Συντονισμού Έρευνας και Διάσωσης (Ε.Κ.Σ.Ε.Δ.) του Αρχηγείου Λ.Σ.-ΕΛ.ΑΚΤ., για την παροχή συνδρομής σε μία λέμβο σε δυσχερή θέση με αλλοδαπούς επιβαίνοντες, στη θαλάσσια περιοχή 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48 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ν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.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μ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.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νότια της Ιεράπετρας. Εντοπίστηκαν </w:t>
      </w:r>
      <w:r w:rsidR="00C56456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εξ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ήντα </w:t>
      </w:r>
      <w:r w:rsidR="00C56456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ένας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(</w:t>
      </w:r>
      <w:r w:rsidR="000130E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61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) αλλοδαποί (</w:t>
      </w:r>
      <w:r w:rsidR="00C56456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60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άντρες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και </w:t>
      </w:r>
      <w:r w:rsidR="00C56456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1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γυναίκ</w:t>
      </w:r>
      <w:r w:rsidR="00C56456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α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) και περισυλλέχθηκαν από </w:t>
      </w:r>
      <w:r w:rsidR="00C56456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το αλιευτικό (Α/Κ) σκάφος 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«</w:t>
      </w:r>
      <w:r w:rsidR="00C56456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ΠΟΠΗ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»</w:t>
      </w:r>
      <w:r w:rsidR="00C56456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Ν.Κ. </w:t>
      </w:r>
      <w:r w:rsidR="00C56456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lastRenderedPageBreak/>
        <w:t>226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. Στη συνέχεια, οι αλλοδαποί μετ</w:t>
      </w:r>
      <w:r w:rsidR="00C56456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αφέρθη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καν </w:t>
      </w:r>
      <w:r w:rsidR="00C56456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με ασφάλεια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στο αλιευτικό καταφύγιο της Ιεράπετρας. Προανάκριση διενεργείται από το Λιμεναρχείο Ιεράπετρας.</w:t>
      </w:r>
    </w:p>
    <w:p w:rsidR="00E527A0" w:rsidRDefault="00E527A0" w:rsidP="00196BBA">
      <w:pPr>
        <w:spacing w:after="0" w:line="240" w:lineRule="auto"/>
        <w:rPr>
          <w:rFonts w:cs="Segoe UI"/>
          <w:color w:val="222222"/>
        </w:rPr>
      </w:pPr>
    </w:p>
    <w:p w:rsidR="00337D5C" w:rsidRPr="007C428C" w:rsidRDefault="00196BBA" w:rsidP="00196BBA">
      <w:pPr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*****</w:t>
      </w:r>
    </w:p>
    <w:p w:rsidR="00196BBA" w:rsidRDefault="00196BBA" w:rsidP="006379A2">
      <w:pPr>
        <w:shd w:val="clear" w:color="auto" w:fill="FFFFFF"/>
        <w:spacing w:after="0" w:line="240" w:lineRule="auto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</w:pPr>
      <w:r w:rsidRPr="00E40811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Τις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πρώτες πρωινές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 ώρες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σήμερα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</w:rPr>
        <w:t>, ενημερώθηκε η Λιμενική Αρχή τ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ων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Καλών Λιμένων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 από το Ενιαίο 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Κέντρο Συντονισμού Έρευνας και Διάσωσης (Ε.Κ.Σ.Ε.Δ.) του Αρχηγείου Λ.Σ.-ΕΛ.ΑΚΤ., για την παροχή συνδρομής σε μία λέμβο σε δυσχερή θέση με αλλοδαπούς επιβαίνοντες, στη θαλάσσια περιοχή </w:t>
      </w:r>
      <w:r w:rsidR="004E21B3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νότια των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</w:t>
      </w:r>
      <w:r w:rsidR="004E21B3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Καλών Λιμένων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. Εντοπίστηκαν </w:t>
      </w:r>
      <w:r w:rsidR="004E21B3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εβδομήντα ένας 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(</w:t>
      </w:r>
      <w:r w:rsidR="004E21B3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71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) αλλοδαποί (</w:t>
      </w:r>
      <w:r w:rsidR="004E21B3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68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άντρες</w:t>
      </w:r>
      <w:r w:rsidR="004E21B3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,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</w:t>
      </w:r>
      <w:r w:rsidR="004E21B3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2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γυναίκες</w:t>
      </w:r>
      <w:r w:rsidR="004E21B3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και 1 ανήλικος) οι οποίοι 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περισυλλέχθηκαν από 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το παραπλέον δεξαμενόπλοιο (Δ/Ξ) «</w:t>
      </w:r>
      <w:r w:rsidR="00B2670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  <w:lang w:val="en-US"/>
        </w:rPr>
        <w:t>VALS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  <w:lang w:val="en-US"/>
        </w:rPr>
        <w:t>ENSIA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»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</w:t>
      </w:r>
      <w:r w:rsidR="004E21B3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σημαίας Μάλτας και </w:t>
      </w:r>
      <w:r w:rsidR="004E21B3" w:rsidRPr="004E21B3">
        <w:rPr>
          <w:rFonts w:ascii="Cambria" w:hAnsi="Cambria" w:cs="Cambria"/>
          <w:bCs/>
          <w:kern w:val="1"/>
          <w:sz w:val="24"/>
          <w:shd w:val="clear" w:color="auto" w:fill="FFFFFF"/>
        </w:rPr>
        <w:t>μεταφέρθηκαν με τη συνδρομή της Ε/Γ-λάντζας «ΕΛΕΝΗ» Ν.Π.2097 στο λιμάνι των Καλών Λιμένων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. </w:t>
      </w:r>
      <w:r w:rsidR="004E21B3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Στη συνέχεια, οι διασωθέντες μεταφέρθηκαν </w:t>
      </w:r>
      <w:r w:rsidR="006379A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στο λιμάνι του Ηρακλείου, </w:t>
      </w:r>
      <w:r w:rsidR="004E21B3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συνοδεία στελεχών του Κλιμακίου Ειδικών Αποστολών </w:t>
      </w:r>
      <w:r w:rsidR="006379A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του Κεντρικού Λιμεναρχείου </w:t>
      </w:r>
      <w:r w:rsidR="004E21B3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Ηρακλείου και  του Αστυνομικού Τμή</w:t>
      </w:r>
      <w:r w:rsidR="006379A2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ματος </w:t>
      </w:r>
      <w:r w:rsidR="004E21B3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Φαιστού. 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Προανάκριση διενεργείται από το </w:t>
      </w:r>
      <w:r w:rsidR="004E21B3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Κεντρικό Λιμεναρχείο Ηρακλείου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.</w:t>
      </w:r>
    </w:p>
    <w:p w:rsidR="006379A2" w:rsidRDefault="006379A2" w:rsidP="006379A2">
      <w:pPr>
        <w:shd w:val="clear" w:color="auto" w:fill="FFFFFF"/>
        <w:spacing w:after="0" w:line="240" w:lineRule="auto"/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</w:pPr>
    </w:p>
    <w:p w:rsidR="006379A2" w:rsidRPr="007C428C" w:rsidRDefault="006379A2" w:rsidP="006379A2">
      <w:pPr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*****</w:t>
      </w:r>
    </w:p>
    <w:p w:rsidR="006379A2" w:rsidRDefault="006379A2" w:rsidP="006379A2">
      <w:pPr>
        <w:shd w:val="clear" w:color="auto" w:fill="FFFFFF"/>
        <w:spacing w:after="0" w:line="240" w:lineRule="auto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u w:val="single"/>
          <w:shd w:val="clear" w:color="auto" w:fill="FFFFFF"/>
        </w:rPr>
      </w:pPr>
    </w:p>
    <w:p w:rsidR="006379A2" w:rsidRDefault="006379A2" w:rsidP="006379A2">
      <w:pPr>
        <w:shd w:val="clear" w:color="auto" w:fill="FFFFFF"/>
        <w:spacing w:after="0" w:line="240" w:lineRule="auto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</w:pPr>
      <w:r w:rsidRPr="00E40811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Τις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πρώτες πρωινές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 ώρες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σήμερα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</w:rPr>
        <w:t>, ενημερώθηκε η Λιμενική Αρχή τ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ων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Καλών Λιμένων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 από το Ενιαίο 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Κέντρο Συντονισμού Έρευνας και Διάσωσης (Ε.Κ.Σ.Ε.Δ.) του Αρχηγείου Λ.Σ.-ΕΛ.ΑΚΤ., για την παροχή συνδρομής σε μία λέμβο σε δυσχερή θέση με αλλοδαπούς επιβαίνοντες, στη θαλάσσια περιοχή 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νότια των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Καλών Λιμένων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. Εντοπίστηκαν 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εξήντα επτά 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(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67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) αλλοδαποί (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64 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άντρες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, 2 γυναίκες και 1 ανήλικος) οι οποίοι 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περισυλλέχθηκαν από </w:t>
      </w:r>
      <w:r w:rsidR="00070666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Περιπολικό 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πλοίο Λ.Σ.-ΕΛ.ΑΚΤ. και </w:t>
      </w:r>
      <w:r w:rsidRPr="004E21B3">
        <w:rPr>
          <w:rFonts w:ascii="Cambria" w:hAnsi="Cambria" w:cs="Cambria"/>
          <w:bCs/>
          <w:kern w:val="1"/>
          <w:sz w:val="24"/>
          <w:shd w:val="clear" w:color="auto" w:fill="FFFFFF"/>
        </w:rPr>
        <w:t>μεταφέρθηκαν με τη συνδρομή της Ε/Γ-λάντζας «ΕΛΕΝΗ» Ν.Π.2097 στο λιμάνι των Καλών Λιμένων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. 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Στη συνέχεια, οι διασωθέντες μεταφέρθηκαν στο λιμάνι του Ηρακλείου, συνοδεία στελεχών του Κλιμακίου Ειδικών Αποστολών του Κεντρικού Λιμεναρχείου Ηρακλείου και  του Αστυνομικού Τμήματος Φαιστού. 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Προανάκριση διενεργείται από το 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Κεντρικό Λιμεναρχείο Ηρακλείου</w:t>
      </w:r>
      <w:r w:rsidRPr="00E40811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.</w:t>
      </w:r>
    </w:p>
    <w:p w:rsidR="006379A2" w:rsidRPr="007C428C" w:rsidRDefault="006379A2" w:rsidP="006379A2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sectPr w:rsidR="006379A2" w:rsidRPr="007C428C" w:rsidSect="003D0EDA">
      <w:footerReference w:type="default" r:id="rId9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04A" w:rsidRPr="00D45826" w:rsidRDefault="007A404A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7A404A" w:rsidRPr="00D45826" w:rsidRDefault="007A404A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33F" w:rsidRDefault="0057233F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57233F" w:rsidRDefault="008C0C4E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082</w:t>
    </w:r>
    <w:r w:rsidR="0065381F">
      <w:t>6</w:t>
    </w:r>
    <w:r>
      <w:t>69</w:t>
    </w:r>
    <w:r w:rsidR="00341925">
      <w:t>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04A" w:rsidRPr="00D45826" w:rsidRDefault="007A404A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7A404A" w:rsidRPr="00D45826" w:rsidRDefault="007A404A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3C4C3F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D0EDA"/>
    <w:rsid w:val="000130E1"/>
    <w:rsid w:val="00013238"/>
    <w:rsid w:val="0001548B"/>
    <w:rsid w:val="00017A75"/>
    <w:rsid w:val="00025878"/>
    <w:rsid w:val="00043FC3"/>
    <w:rsid w:val="00070666"/>
    <w:rsid w:val="00084625"/>
    <w:rsid w:val="00094B88"/>
    <w:rsid w:val="00096A0A"/>
    <w:rsid w:val="00096F42"/>
    <w:rsid w:val="000A12B1"/>
    <w:rsid w:val="000B12EB"/>
    <w:rsid w:val="000B55B0"/>
    <w:rsid w:val="000D4849"/>
    <w:rsid w:val="000E21DD"/>
    <w:rsid w:val="000E4272"/>
    <w:rsid w:val="000E61D8"/>
    <w:rsid w:val="000F712F"/>
    <w:rsid w:val="000F7684"/>
    <w:rsid w:val="00112FFB"/>
    <w:rsid w:val="0012090F"/>
    <w:rsid w:val="0012725A"/>
    <w:rsid w:val="001325EE"/>
    <w:rsid w:val="0013559C"/>
    <w:rsid w:val="00153E84"/>
    <w:rsid w:val="0015702E"/>
    <w:rsid w:val="001613AE"/>
    <w:rsid w:val="00165CB5"/>
    <w:rsid w:val="00195973"/>
    <w:rsid w:val="00196BBA"/>
    <w:rsid w:val="001C0F7C"/>
    <w:rsid w:val="001F4755"/>
    <w:rsid w:val="002024F5"/>
    <w:rsid w:val="00241DA2"/>
    <w:rsid w:val="002473FF"/>
    <w:rsid w:val="0026588C"/>
    <w:rsid w:val="002766ED"/>
    <w:rsid w:val="002865F7"/>
    <w:rsid w:val="00292C53"/>
    <w:rsid w:val="002B5E6F"/>
    <w:rsid w:val="002B6E63"/>
    <w:rsid w:val="002C6FC8"/>
    <w:rsid w:val="003023FE"/>
    <w:rsid w:val="00305907"/>
    <w:rsid w:val="00305A62"/>
    <w:rsid w:val="00307D78"/>
    <w:rsid w:val="00317D36"/>
    <w:rsid w:val="00327AC8"/>
    <w:rsid w:val="00336043"/>
    <w:rsid w:val="00337D5C"/>
    <w:rsid w:val="00341925"/>
    <w:rsid w:val="00343EAC"/>
    <w:rsid w:val="0034757C"/>
    <w:rsid w:val="00354AE5"/>
    <w:rsid w:val="003810C3"/>
    <w:rsid w:val="00395885"/>
    <w:rsid w:val="003A1E20"/>
    <w:rsid w:val="003A78FF"/>
    <w:rsid w:val="003B0C96"/>
    <w:rsid w:val="003B37A2"/>
    <w:rsid w:val="003B53AB"/>
    <w:rsid w:val="003D0EDA"/>
    <w:rsid w:val="003E4552"/>
    <w:rsid w:val="003E6C9A"/>
    <w:rsid w:val="00400041"/>
    <w:rsid w:val="004113E2"/>
    <w:rsid w:val="00413177"/>
    <w:rsid w:val="00417CFB"/>
    <w:rsid w:val="00427239"/>
    <w:rsid w:val="00441931"/>
    <w:rsid w:val="00444258"/>
    <w:rsid w:val="004931DF"/>
    <w:rsid w:val="004B2266"/>
    <w:rsid w:val="004C438F"/>
    <w:rsid w:val="004C5001"/>
    <w:rsid w:val="004C6B0C"/>
    <w:rsid w:val="004E21B3"/>
    <w:rsid w:val="004F4208"/>
    <w:rsid w:val="00512951"/>
    <w:rsid w:val="00567C8C"/>
    <w:rsid w:val="00571B55"/>
    <w:rsid w:val="0057233F"/>
    <w:rsid w:val="00574812"/>
    <w:rsid w:val="0058312C"/>
    <w:rsid w:val="005A685D"/>
    <w:rsid w:val="005B0DA4"/>
    <w:rsid w:val="005B713A"/>
    <w:rsid w:val="005F4A0C"/>
    <w:rsid w:val="00606E09"/>
    <w:rsid w:val="0061446D"/>
    <w:rsid w:val="006379A2"/>
    <w:rsid w:val="00644A8B"/>
    <w:rsid w:val="0065381F"/>
    <w:rsid w:val="00653DA4"/>
    <w:rsid w:val="00663ABD"/>
    <w:rsid w:val="0066512E"/>
    <w:rsid w:val="006819CA"/>
    <w:rsid w:val="006827C9"/>
    <w:rsid w:val="0068769B"/>
    <w:rsid w:val="00692176"/>
    <w:rsid w:val="006A4486"/>
    <w:rsid w:val="006C2C64"/>
    <w:rsid w:val="006D6EB8"/>
    <w:rsid w:val="006D6F85"/>
    <w:rsid w:val="006F7FAE"/>
    <w:rsid w:val="00716577"/>
    <w:rsid w:val="0071696B"/>
    <w:rsid w:val="00747BE3"/>
    <w:rsid w:val="00754804"/>
    <w:rsid w:val="00777B1A"/>
    <w:rsid w:val="00790B21"/>
    <w:rsid w:val="007A404A"/>
    <w:rsid w:val="007B0BCC"/>
    <w:rsid w:val="007B75D4"/>
    <w:rsid w:val="007C428C"/>
    <w:rsid w:val="007D12EE"/>
    <w:rsid w:val="007D64B4"/>
    <w:rsid w:val="007E0520"/>
    <w:rsid w:val="007E25E7"/>
    <w:rsid w:val="007F4C0A"/>
    <w:rsid w:val="00803F68"/>
    <w:rsid w:val="00825BC2"/>
    <w:rsid w:val="00832FFA"/>
    <w:rsid w:val="008501D5"/>
    <w:rsid w:val="00863586"/>
    <w:rsid w:val="0088478B"/>
    <w:rsid w:val="00894CC7"/>
    <w:rsid w:val="008A4FC6"/>
    <w:rsid w:val="008B2195"/>
    <w:rsid w:val="008C0C4E"/>
    <w:rsid w:val="008C2DEF"/>
    <w:rsid w:val="008D78E0"/>
    <w:rsid w:val="008E2555"/>
    <w:rsid w:val="008F0A9D"/>
    <w:rsid w:val="008F41F9"/>
    <w:rsid w:val="0091422C"/>
    <w:rsid w:val="00933B46"/>
    <w:rsid w:val="00933D2C"/>
    <w:rsid w:val="00971EFA"/>
    <w:rsid w:val="009A3E02"/>
    <w:rsid w:val="009B6F99"/>
    <w:rsid w:val="009D435A"/>
    <w:rsid w:val="009E22C1"/>
    <w:rsid w:val="009E3A46"/>
    <w:rsid w:val="009F5FC8"/>
    <w:rsid w:val="00A36488"/>
    <w:rsid w:val="00A37E39"/>
    <w:rsid w:val="00A4082F"/>
    <w:rsid w:val="00A465C4"/>
    <w:rsid w:val="00A61EE7"/>
    <w:rsid w:val="00A734CD"/>
    <w:rsid w:val="00A74941"/>
    <w:rsid w:val="00A750DD"/>
    <w:rsid w:val="00A86E74"/>
    <w:rsid w:val="00A9346D"/>
    <w:rsid w:val="00AA1C37"/>
    <w:rsid w:val="00AA2C5C"/>
    <w:rsid w:val="00AA7393"/>
    <w:rsid w:val="00AB43F7"/>
    <w:rsid w:val="00AB5771"/>
    <w:rsid w:val="00AE163E"/>
    <w:rsid w:val="00AF3C03"/>
    <w:rsid w:val="00B00B20"/>
    <w:rsid w:val="00B121FC"/>
    <w:rsid w:val="00B14D1D"/>
    <w:rsid w:val="00B26701"/>
    <w:rsid w:val="00B271C9"/>
    <w:rsid w:val="00B34514"/>
    <w:rsid w:val="00B44A72"/>
    <w:rsid w:val="00B71256"/>
    <w:rsid w:val="00B80048"/>
    <w:rsid w:val="00B854D2"/>
    <w:rsid w:val="00B901D1"/>
    <w:rsid w:val="00B94673"/>
    <w:rsid w:val="00BC2004"/>
    <w:rsid w:val="00BD73BF"/>
    <w:rsid w:val="00BF4CC0"/>
    <w:rsid w:val="00C16942"/>
    <w:rsid w:val="00C25BE2"/>
    <w:rsid w:val="00C3199C"/>
    <w:rsid w:val="00C33591"/>
    <w:rsid w:val="00C51FDA"/>
    <w:rsid w:val="00C56456"/>
    <w:rsid w:val="00C62640"/>
    <w:rsid w:val="00C64FDF"/>
    <w:rsid w:val="00C75ABC"/>
    <w:rsid w:val="00C85135"/>
    <w:rsid w:val="00CB39A8"/>
    <w:rsid w:val="00CF05B1"/>
    <w:rsid w:val="00D077A9"/>
    <w:rsid w:val="00D10CA4"/>
    <w:rsid w:val="00D17E4F"/>
    <w:rsid w:val="00D3522F"/>
    <w:rsid w:val="00D555D6"/>
    <w:rsid w:val="00D61C92"/>
    <w:rsid w:val="00D71248"/>
    <w:rsid w:val="00D77C2D"/>
    <w:rsid w:val="00DB144B"/>
    <w:rsid w:val="00DF5847"/>
    <w:rsid w:val="00E04E78"/>
    <w:rsid w:val="00E300E5"/>
    <w:rsid w:val="00E30B79"/>
    <w:rsid w:val="00E40811"/>
    <w:rsid w:val="00E4089D"/>
    <w:rsid w:val="00E465AC"/>
    <w:rsid w:val="00E527A0"/>
    <w:rsid w:val="00E97BF1"/>
    <w:rsid w:val="00EA703F"/>
    <w:rsid w:val="00EB2159"/>
    <w:rsid w:val="00EB3AF7"/>
    <w:rsid w:val="00F15F54"/>
    <w:rsid w:val="00F551D0"/>
    <w:rsid w:val="00F60D9D"/>
    <w:rsid w:val="00F64D30"/>
    <w:rsid w:val="00F711C8"/>
    <w:rsid w:val="00F804D8"/>
    <w:rsid w:val="00F86995"/>
    <w:rsid w:val="00F917E7"/>
    <w:rsid w:val="00FF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DA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3D0ED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3D0ED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D0ED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3D0ED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3D0ED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3D0ED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3D0ED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3D0ED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3D0EDA"/>
    <w:rPr>
      <w:rFonts w:ascii="Times New Roman" w:eastAsia="Times New Roman" w:hAnsi="Times New Roman" w:cs="Times New Roman"/>
    </w:rPr>
  </w:style>
  <w:style w:type="character" w:styleId="-">
    <w:name w:val="Hyperlink"/>
    <w:rsid w:val="003D0EDA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3D0EDA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3D0ED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3D0ED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3D0EDA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3D0ED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3D0ED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3D0ED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3D0ED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3D0EDA"/>
    <w:rPr>
      <w:rFonts w:cs="Mangal"/>
    </w:rPr>
  </w:style>
  <w:style w:type="paragraph" w:styleId="ab">
    <w:name w:val="Subtitle"/>
    <w:basedOn w:val="a"/>
    <w:next w:val="a"/>
    <w:qFormat/>
    <w:rsid w:val="003D0ED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3D0EDA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3D0EDA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3D0ED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3D0ED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3D0ED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3D0EDA"/>
    <w:rPr>
      <w:rFonts w:ascii="Symbol" w:eastAsia="Times New Roman" w:hAnsi="Symbol" w:cs="Symbol" w:hint="default"/>
    </w:rPr>
  </w:style>
  <w:style w:type="character" w:customStyle="1" w:styleId="WW8Num1z4">
    <w:name w:val="WW8Num1z4"/>
    <w:rsid w:val="003D0ED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3D0ED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3D0ED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3D0ED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3D0ED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3D0ED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3D0ED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3D0ED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3D0ED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3D0ED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3D0ED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3D0ED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3D0ED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3D0ED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3D0ED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3D0ED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3D0ED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3D0ED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3D0EDA"/>
    <w:rPr>
      <w:rFonts w:ascii="Symbol" w:eastAsia="Times New Roman" w:hAnsi="Symbol" w:cs="Symbol" w:hint="default"/>
    </w:rPr>
  </w:style>
  <w:style w:type="character" w:customStyle="1" w:styleId="WW8Num3z4">
    <w:name w:val="WW8Num3z4"/>
    <w:rsid w:val="003D0ED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3D0ED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3D0ED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3D0ED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3D0ED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3D0ED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3D0EDA"/>
    <w:rPr>
      <w:rFonts w:ascii="OpenSymbol" w:eastAsia="Times New Roman" w:hAnsi="OpenSymbol" w:cs="OpenSymbol"/>
    </w:rPr>
  </w:style>
  <w:style w:type="character" w:customStyle="1" w:styleId="WW8Num4z2">
    <w:name w:val="WW8Num4z2"/>
    <w:rsid w:val="003D0ED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3D0EDA"/>
    <w:rPr>
      <w:rFonts w:ascii="Symbol" w:eastAsia="Times New Roman" w:hAnsi="Symbol" w:cs="Symbol" w:hint="default"/>
    </w:rPr>
  </w:style>
  <w:style w:type="character" w:customStyle="1" w:styleId="WW8Num4z4">
    <w:name w:val="WW8Num4z4"/>
    <w:rsid w:val="003D0ED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3D0ED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3D0ED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3D0ED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3D0ED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3D0ED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3D0ED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3D0ED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3D0ED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3D0ED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3D0ED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3D0ED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3D0ED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3D0ED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3D0ED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3D0ED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3D0ED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3D0ED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3D0ED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3D0ED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3D0ED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3D0ED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3D0E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3D0ED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3D0ED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3D0ED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3D0ED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3D0ED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D0ED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3D0ED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3D0EDA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3D0ED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3D0EDA"/>
  </w:style>
  <w:style w:type="paragraph" w:customStyle="1" w:styleId="Web1">
    <w:name w:val="Κανονικό (Web)1"/>
    <w:basedOn w:val="a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3D0ED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3D0ED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3D0ED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3D0ED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3D0ED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3D0ED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3D0EDA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3D0ED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3D0E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3D0EDA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3D0ED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3D0EDA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af7">
    <w:name w:val="Ανεπίλυτη αναφορά"/>
    <w:rsid w:val="003D0EDA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2</Pages>
  <Words>650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43</cp:revision>
  <cp:lastPrinted>2026-08-26T09:09:00Z</cp:lastPrinted>
  <dcterms:created xsi:type="dcterms:W3CDTF">2026-08-25T10:54:00Z</dcterms:created>
  <dcterms:modified xsi:type="dcterms:W3CDTF">2026-08-26T09:26:00Z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ebf421d4b04845b7bff5576b3e04071e_23</vt:lpwstr>
  </property>
  <property fmtid="{D5CDD505-2E9C-101B-9397-08002B2CF9AE}" pid="3" name="KSOProductBuildVer">
    <vt:lpwstr>2052-26.7.1</vt:lpwstr>
  </property>
</Properties>
</file>