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D0EDA" w:rsidRPr="0045665B" w:rsidRDefault="00BC7161" w:rsidP="00D077A9">
      <w:pPr>
        <w:pStyle w:val="a1"/>
        <w:spacing w:after="0" w:line="240" w:lineRule="auto"/>
        <w:rPr>
          <w:rFonts w:ascii="Cambria" w:hAnsi="Cambria" w:cs="Cambria"/>
          <w:sz w:val="24"/>
          <w:szCs w:val="24"/>
        </w:rPr>
      </w:pPr>
      <w:r w:rsidRPr="00BC7161">
        <w:rPr>
          <w:rFonts w:ascii="Cambria" w:hAnsi="Cambria"/>
          <w:sz w:val="24"/>
          <w:szCs w:val="24"/>
          <w:lang w:eastAsia="el-GR"/>
        </w:rPr>
        <w:pict>
          <v:shapetype id="_x0000_t202" coordsize="21600,21600" o:spt="202" path="m,l,21600r21600,l21600,xe">
            <v:stroke joinstyle="miter"/>
            <v:path gradientshapeok="t" o:connecttype="rect"/>
          </v:shapetype>
          <v:shape id="1030" o:spid="_x0000_s1028" type="#_x0000_t202" style="position:absolute;left:0;text-align:left;margin-left:83.45pt;margin-top:18.15pt;width:449.65pt;height:85.95pt;z-index:2;visibility:visible;mso-wrap-distance-left:0;mso-wrap-distance-right:0;mso-position-horizontal-relative:page;mso-position-vertical-relative:page" fillcolor="#17365d" strokecolor="#f2f2f2" strokeweight="2.5pt">
            <v:shadow on="t" color="#243f60" offset="8.65pt,8.65pt"/>
            <v:textbox style="mso-next-textbox:#1030" inset="7.7pt,.01pt,7.7pt,.01pt">
              <w:txbxContent>
                <w:p w:rsidR="0057233F" w:rsidRDefault="0057233F">
                  <w:pPr>
                    <w:spacing w:line="240" w:lineRule="auto"/>
                    <w:jc w:val="center"/>
                    <w:rPr>
                      <w:b/>
                      <w:color w:val="FFFFFF"/>
                      <w:sz w:val="24"/>
                      <w:szCs w:val="24"/>
                    </w:rPr>
                  </w:pPr>
                  <w:r>
                    <w:rPr>
                      <w:b/>
                      <w:color w:val="FFFFFF"/>
                      <w:sz w:val="24"/>
                      <w:szCs w:val="24"/>
                    </w:rPr>
                    <w:t>ΕΛΛΗΝΙΚΗ ΔΗΜΟΚΡΑΤΙΑ</w:t>
                  </w:r>
                </w:p>
                <w:p w:rsidR="0057233F" w:rsidRDefault="0057233F">
                  <w:pPr>
                    <w:spacing w:line="240" w:lineRule="auto"/>
                    <w:jc w:val="center"/>
                    <w:rPr>
                      <w:b/>
                      <w:color w:val="FFFFFF"/>
                      <w:sz w:val="24"/>
                      <w:szCs w:val="24"/>
                    </w:rPr>
                  </w:pPr>
                  <w:r>
                    <w:rPr>
                      <w:b/>
                      <w:color w:val="FFFFFF"/>
                      <w:sz w:val="24"/>
                      <w:szCs w:val="24"/>
                    </w:rPr>
                    <w:t>ΥΠΟΥΡΓΕΙΟ ΝΑΥΤΙΛΙΑΣ ΚΑΙ ΝΗΣΙΩΤΙΚΗΣ ΠΟΛΙΤΙΚΗΣ</w:t>
                  </w:r>
                </w:p>
                <w:p w:rsidR="0057233F" w:rsidRDefault="0057233F">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txbxContent>
            </v:textbox>
            <w10:wrap anchorx="page" anchory="page"/>
          </v:shape>
        </w:pict>
      </w:r>
      <w:r w:rsidR="008D78E0" w:rsidRPr="00D077A9">
        <w:rPr>
          <w:rFonts w:ascii="Cambria" w:hAnsi="Cambria" w:cs="Cambria"/>
          <w:noProof/>
          <w:sz w:val="24"/>
          <w:szCs w:val="24"/>
          <w:lang w:eastAsia="el-GR"/>
        </w:rPr>
        <w:drawing>
          <wp:anchor distT="0" distB="0" distL="114300" distR="114300" simplePos="0" relativeHeight="251659264"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87680" cy="450850"/>
                    </a:xfrm>
                    <a:prstGeom prst="rect">
                      <a:avLst/>
                    </a:prstGeom>
                    <a:solidFill>
                      <a:srgbClr val="FFFFFF"/>
                    </a:solidFill>
                    <a:ln w="9525">
                      <a:noFill/>
                      <a:miter lim="800000"/>
                      <a:headEnd/>
                      <a:tailEnd/>
                    </a:ln>
                  </pic:spPr>
                </pic:pic>
              </a:graphicData>
            </a:graphic>
          </wp:anchor>
        </w:drawing>
      </w:r>
      <w:r w:rsidRPr="00BC7161">
        <w:rPr>
          <w:rFonts w:ascii="Cambria" w:hAnsi="Cambria"/>
          <w:sz w:val="24"/>
          <w:szCs w:val="24"/>
          <w:lang w:eastAsia="el-GR"/>
        </w:rPr>
        <w:pict>
          <v:oval id="1031"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8D78E0" w:rsidRPr="00D077A9">
        <w:rPr>
          <w:rFonts w:ascii="Cambria" w:hAnsi="Cambria" w:cs="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-28049</wp:posOffset>
            </wp:positionV>
            <wp:extent cx="468899" cy="482444"/>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70535" cy="482600"/>
                    </a:xfrm>
                    <a:prstGeom prst="rect">
                      <a:avLst/>
                    </a:prstGeom>
                    <a:solidFill>
                      <a:srgbClr val="FFFFFF"/>
                    </a:solidFill>
                    <a:ln w="9525">
                      <a:noFill/>
                      <a:miter lim="800000"/>
                      <a:headEnd/>
                      <a:tailEnd/>
                    </a:ln>
                  </pic:spPr>
                </pic:pic>
              </a:graphicData>
            </a:graphic>
          </wp:anchor>
        </w:drawing>
      </w:r>
      <w:r>
        <w:rPr>
          <w:rFonts w:ascii="Cambria" w:hAnsi="Cambria" w:cs="Cambria"/>
          <w:sz w:val="24"/>
          <w:szCs w:val="24"/>
          <w:lang w:eastAsia="el-GR"/>
        </w:rPr>
        <w:pict>
          <v:oval id="1032" o:spid="_x0000_s1026" style="position:absolute;left:0;text-align:left;margin-left:413.45pt;margin-top:-13.7pt;width:73.1pt;height:70.9pt;z-index:5;visibility:visible;mso-wrap-distance-left:0;mso-wrap-distance-right:0;mso-position-horizontal-relative:text;mso-position-vertical-relative:text" strokecolor="white" strokeweight=".74pt">
            <v:stroke endcap="square"/>
          </v:oval>
        </w:pict>
      </w:r>
      <w:r w:rsidR="0045665B">
        <w:rPr>
          <w:rFonts w:ascii="Cambria" w:hAnsi="Cambria" w:cs="Cambria"/>
          <w:sz w:val="24"/>
          <w:szCs w:val="24"/>
        </w:rPr>
        <w:t>Κατ</w:t>
      </w:r>
    </w:p>
    <w:p w:rsidR="003D0EDA" w:rsidRPr="00D077A9" w:rsidRDefault="003D0EDA" w:rsidP="00D077A9">
      <w:pPr>
        <w:pStyle w:val="a1"/>
        <w:spacing w:after="0" w:line="240" w:lineRule="auto"/>
        <w:rPr>
          <w:rFonts w:ascii="Cambria" w:hAnsi="Cambria" w:cs="Cambria"/>
          <w:sz w:val="24"/>
          <w:szCs w:val="24"/>
        </w:rPr>
      </w:pPr>
    </w:p>
    <w:p w:rsidR="008E2555" w:rsidRPr="00D077A9" w:rsidRDefault="008E2555" w:rsidP="00D077A9">
      <w:pPr>
        <w:tabs>
          <w:tab w:val="left" w:pos="9180"/>
        </w:tabs>
        <w:spacing w:after="0" w:line="240" w:lineRule="auto"/>
        <w:jc w:val="right"/>
        <w:rPr>
          <w:rFonts w:ascii="Cambria" w:hAnsi="Cambria" w:cs="Times New Roman"/>
          <w:sz w:val="24"/>
          <w:szCs w:val="24"/>
        </w:rPr>
      </w:pPr>
    </w:p>
    <w:p w:rsidR="00094B88" w:rsidRPr="00D077A9" w:rsidRDefault="00571B55" w:rsidP="00825BC2">
      <w:pPr>
        <w:tabs>
          <w:tab w:val="left" w:pos="9180"/>
        </w:tabs>
        <w:spacing w:after="0" w:line="240" w:lineRule="auto"/>
        <w:jc w:val="right"/>
        <w:rPr>
          <w:rFonts w:ascii="Cambria" w:hAnsi="Cambria" w:cs="Times New Roman"/>
          <w:sz w:val="24"/>
          <w:szCs w:val="24"/>
        </w:rPr>
      </w:pPr>
      <w:r w:rsidRPr="00D077A9">
        <w:rPr>
          <w:rFonts w:ascii="Cambria" w:hAnsi="Cambria" w:cs="Times New Roman"/>
          <w:sz w:val="24"/>
          <w:szCs w:val="24"/>
        </w:rPr>
        <w:t>Τ</w:t>
      </w:r>
      <w:r w:rsidR="0071696B">
        <w:rPr>
          <w:rFonts w:ascii="Cambria" w:hAnsi="Cambria" w:cs="Times New Roman"/>
          <w:sz w:val="24"/>
          <w:szCs w:val="24"/>
        </w:rPr>
        <w:t>ετάρτη</w:t>
      </w:r>
      <w:r w:rsidR="00094B88" w:rsidRPr="00D077A9">
        <w:rPr>
          <w:rFonts w:ascii="Cambria" w:hAnsi="Cambria" w:cs="Times New Roman"/>
          <w:sz w:val="24"/>
          <w:szCs w:val="24"/>
        </w:rPr>
        <w:t>, 2</w:t>
      </w:r>
      <w:r w:rsidR="0071696B">
        <w:rPr>
          <w:rFonts w:ascii="Cambria" w:hAnsi="Cambria" w:cs="Times New Roman"/>
          <w:sz w:val="24"/>
          <w:szCs w:val="24"/>
        </w:rPr>
        <w:t>6</w:t>
      </w:r>
      <w:r w:rsidR="00094B88" w:rsidRPr="00D077A9">
        <w:rPr>
          <w:rFonts w:ascii="Cambria" w:hAnsi="Cambria" w:cs="Times New Roman"/>
          <w:sz w:val="24"/>
          <w:szCs w:val="24"/>
        </w:rPr>
        <w:t xml:space="preserve"> Αυγούστου 2026</w:t>
      </w:r>
    </w:p>
    <w:p w:rsidR="003D0EDA" w:rsidRPr="00D077A9" w:rsidRDefault="003D0EDA" w:rsidP="00DE0E36">
      <w:pPr>
        <w:spacing w:after="0" w:line="240" w:lineRule="auto"/>
        <w:jc w:val="center"/>
        <w:rPr>
          <w:rFonts w:ascii="Cambria" w:hAnsi="Cambria" w:cs="Times New Roman"/>
          <w:b/>
          <w:sz w:val="24"/>
          <w:szCs w:val="24"/>
        </w:rPr>
      </w:pPr>
    </w:p>
    <w:p w:rsidR="003D0EDA" w:rsidRPr="00D077A9" w:rsidRDefault="0012090F" w:rsidP="00DE0E36">
      <w:pPr>
        <w:spacing w:after="0" w:line="240" w:lineRule="auto"/>
        <w:jc w:val="center"/>
        <w:rPr>
          <w:rFonts w:ascii="Cambria" w:hAnsi="Cambria" w:cs="Times New Roman"/>
          <w:b/>
          <w:sz w:val="24"/>
          <w:szCs w:val="24"/>
        </w:rPr>
      </w:pPr>
      <w:r w:rsidRPr="00D077A9">
        <w:rPr>
          <w:rFonts w:ascii="Cambria" w:hAnsi="Cambria" w:cs="Times New Roman"/>
          <w:b/>
          <w:sz w:val="24"/>
          <w:szCs w:val="24"/>
        </w:rPr>
        <w:t>ΔΕΛΤΙΟ ΤΥΠΟΥ</w:t>
      </w:r>
    </w:p>
    <w:p w:rsidR="002233AE" w:rsidRDefault="002233AE" w:rsidP="00DE0E36">
      <w:pPr>
        <w:pStyle w:val="1"/>
        <w:numPr>
          <w:ilvl w:val="0"/>
          <w:numId w:val="0"/>
        </w:numPr>
        <w:jc w:val="both"/>
        <w:rPr>
          <w:rStyle w:val="a6"/>
          <w:rFonts w:ascii="Cambria" w:eastAsia="Calibri" w:hAnsi="Cambria" w:cs="Cambria"/>
          <w:b/>
          <w:bCs/>
          <w:color w:val="222222"/>
          <w:kern w:val="1"/>
          <w:sz w:val="24"/>
          <w:szCs w:val="22"/>
          <w:u w:val="none"/>
          <w:shd w:val="clear" w:color="auto" w:fill="FFFFFF"/>
        </w:rPr>
      </w:pPr>
    </w:p>
    <w:p w:rsidR="002446B4" w:rsidRDefault="002446B4" w:rsidP="002446B4">
      <w:pPr>
        <w:pStyle w:val="1"/>
        <w:numPr>
          <w:ilvl w:val="0"/>
          <w:numId w:val="0"/>
        </w:numPr>
        <w:rPr>
          <w:rStyle w:val="a6"/>
          <w:rFonts w:ascii="Cambria" w:eastAsia="Calibri" w:hAnsi="Cambria" w:cs="Cambria"/>
          <w:b/>
          <w:bCs/>
          <w:color w:val="222222"/>
          <w:kern w:val="1"/>
          <w:sz w:val="24"/>
          <w:szCs w:val="22"/>
          <w:u w:val="none"/>
          <w:shd w:val="clear" w:color="auto" w:fill="FFFFFF"/>
        </w:rPr>
      </w:pPr>
      <w:r>
        <w:rPr>
          <w:rStyle w:val="a6"/>
          <w:rFonts w:ascii="Cambria" w:eastAsia="Calibri" w:hAnsi="Cambria" w:cs="Cambria"/>
          <w:b/>
          <w:bCs/>
          <w:color w:val="222222"/>
          <w:kern w:val="1"/>
          <w:sz w:val="24"/>
          <w:szCs w:val="22"/>
          <w:u w:val="none"/>
          <w:shd w:val="clear" w:color="auto" w:fill="FFFFFF"/>
        </w:rPr>
        <w:t>Θάνατος επιβάτιδας Ι/Φ σκάφους στην Αίγινα-Παρέκκλιση δρομολογίου Ε/Γ-Ο/Γ πλοίου προς αποβίβαση ασθενούς στη Κέρκυρα-Συνέχεια ενημέρωσης αναφορικά με τον εντοπισμό και διάσωση των 138</w:t>
      </w:r>
      <w:r w:rsidR="00C90C54">
        <w:rPr>
          <w:rStyle w:val="a6"/>
          <w:rFonts w:ascii="Cambria" w:eastAsia="Calibri" w:hAnsi="Cambria" w:cs="Cambria"/>
          <w:b/>
          <w:bCs/>
          <w:color w:val="222222"/>
          <w:kern w:val="1"/>
          <w:sz w:val="24"/>
          <w:szCs w:val="22"/>
          <w:u w:val="none"/>
          <w:shd w:val="clear" w:color="auto" w:fill="FFFFFF"/>
        </w:rPr>
        <w:t xml:space="preserve"> </w:t>
      </w:r>
      <w:r>
        <w:rPr>
          <w:rStyle w:val="a6"/>
          <w:rFonts w:ascii="Cambria" w:eastAsia="Calibri" w:hAnsi="Cambria" w:cs="Cambria"/>
          <w:b/>
          <w:bCs/>
          <w:color w:val="222222"/>
          <w:kern w:val="1"/>
          <w:sz w:val="24"/>
          <w:szCs w:val="22"/>
          <w:u w:val="none"/>
          <w:shd w:val="clear" w:color="auto" w:fill="FFFFFF"/>
        </w:rPr>
        <w:t>και των 39 αλλοδαπών στους Καλούς Λιμένες-Διακομιδές ασθενών</w:t>
      </w:r>
    </w:p>
    <w:p w:rsidR="002446B4" w:rsidRDefault="002446B4" w:rsidP="002446B4"/>
    <w:p w:rsidR="002446B4" w:rsidRDefault="002446B4" w:rsidP="002446B4">
      <w:pPr>
        <w:spacing w:after="0" w:line="240" w:lineRule="auto"/>
        <w:rPr>
          <w:rStyle w:val="a6"/>
          <w:rFonts w:ascii="Cambria" w:eastAsia="Calibri" w:hAnsi="Cambria" w:cs="Cambria"/>
          <w:b w:val="0"/>
          <w:kern w:val="1"/>
          <w:sz w:val="24"/>
        </w:rPr>
      </w:pPr>
      <w:r>
        <w:rPr>
          <w:rStyle w:val="a6"/>
          <w:rFonts w:ascii="Cambria" w:eastAsia="Calibri" w:hAnsi="Cambria" w:cs="Cambria"/>
          <w:b w:val="0"/>
          <w:kern w:val="1"/>
          <w:sz w:val="24"/>
        </w:rPr>
        <w:tab/>
        <w:t>Τις μεσημβρινές ώρες σήμερα, ενημερώθηκε η Λιμενική Αρχή της Αίγινας ότι μία 71χρονη αλλοδαπή επιβάτιδα</w:t>
      </w:r>
      <w:r>
        <w:rPr>
          <w:rStyle w:val="a6"/>
          <w:rFonts w:ascii="Cambria" w:eastAsia="Calibri" w:hAnsi="Cambria" w:cs="Cambria"/>
          <w:b w:val="0"/>
          <w:bCs w:val="0"/>
          <w:kern w:val="1"/>
          <w:sz w:val="24"/>
        </w:rPr>
        <w:t>(υπήκοο ΗΠΑ)</w:t>
      </w:r>
      <w:r>
        <w:rPr>
          <w:rStyle w:val="a6"/>
          <w:rFonts w:ascii="Cambria" w:eastAsia="Calibri" w:hAnsi="Cambria" w:cs="Cambria"/>
          <w:b w:val="0"/>
          <w:kern w:val="1"/>
          <w:sz w:val="24"/>
        </w:rPr>
        <w:t xml:space="preserve"> ιστιοφόρου (Ι/Φ) σκάφους σημαίας ΗΠΑ, το οποίο ελλιμενιζόταν στο λιμάνι της Αίγινας, έχρηζε άμεσης μεταφοράς σε ιατρική δομή. Στην 71χρονη αρχικά παρασχέθηκαν οι πρώτες βοήθειες από στελέχη Λ.Σ.-ΕΛ.ΑΚΤ., τα οποία έσπευσαν στο σημείο και στη συνέχεια διακομίστηκε με ασθενοφόρο όχημα στο Κέντρο Υγείας Αίγινας, όπου διαπιστώθηκε ο θάνατός της. Από το Λιμεναρχείο Αίγινας που διενεργεί την προανάκριση, παραγγέλθηκε η διενέργεια νεκροψίας-νεκροτομής στην Ιατροδικαστική Υπηρεσία Πειραιά. </w:t>
      </w:r>
    </w:p>
    <w:p w:rsidR="002446B4" w:rsidRDefault="002446B4" w:rsidP="002446B4">
      <w:pPr>
        <w:spacing w:after="0" w:line="240" w:lineRule="auto"/>
        <w:rPr>
          <w:rStyle w:val="a6"/>
          <w:rFonts w:ascii="Cambria" w:eastAsia="Calibri" w:hAnsi="Cambria" w:cs="Cambria"/>
          <w:b w:val="0"/>
          <w:kern w:val="1"/>
          <w:sz w:val="24"/>
        </w:rPr>
      </w:pPr>
    </w:p>
    <w:p w:rsidR="002446B4" w:rsidRDefault="002446B4" w:rsidP="002446B4">
      <w:pPr>
        <w:spacing w:after="0" w:line="240" w:lineRule="auto"/>
        <w:jc w:val="center"/>
        <w:rPr>
          <w:rStyle w:val="a6"/>
          <w:rFonts w:ascii="Cambria" w:eastAsia="Calibri" w:hAnsi="Cambria" w:cs="Cambria"/>
          <w:kern w:val="1"/>
          <w:sz w:val="24"/>
        </w:rPr>
      </w:pPr>
      <w:r>
        <w:rPr>
          <w:rStyle w:val="a6"/>
          <w:rFonts w:ascii="Cambria" w:eastAsia="Calibri" w:hAnsi="Cambria" w:cs="Cambria"/>
          <w:kern w:val="1"/>
          <w:sz w:val="24"/>
        </w:rPr>
        <w:t>*****</w:t>
      </w:r>
    </w:p>
    <w:p w:rsidR="002446B4" w:rsidRDefault="002446B4" w:rsidP="002446B4">
      <w:pPr>
        <w:spacing w:after="0" w:line="240" w:lineRule="auto"/>
        <w:jc w:val="center"/>
        <w:rPr>
          <w:rStyle w:val="a6"/>
          <w:rFonts w:ascii="Cambria" w:eastAsia="Calibri" w:hAnsi="Cambria" w:cs="Cambria"/>
          <w:kern w:val="1"/>
          <w:sz w:val="24"/>
        </w:rPr>
      </w:pPr>
    </w:p>
    <w:p w:rsidR="002446B4" w:rsidRDefault="002446B4" w:rsidP="002446B4">
      <w:pPr>
        <w:spacing w:after="0" w:line="240" w:lineRule="auto"/>
        <w:rPr>
          <w:rStyle w:val="a6"/>
          <w:rFonts w:ascii="Cambria" w:eastAsia="Calibri" w:hAnsi="Cambria" w:cs="Cambria"/>
          <w:kern w:val="1"/>
          <w:sz w:val="24"/>
          <w:szCs w:val="24"/>
        </w:rPr>
      </w:pPr>
      <w:r>
        <w:rPr>
          <w:rFonts w:ascii="Cambria" w:hAnsi="Cambria" w:cs="Segoe UI"/>
          <w:color w:val="222222"/>
          <w:sz w:val="24"/>
          <w:szCs w:val="24"/>
          <w:shd w:val="clear" w:color="auto" w:fill="FFFFFF"/>
        </w:rPr>
        <w:tab/>
        <w:t xml:space="preserve">Τις μεσημβρινές ώρες σήμερα, ενημερώθηκε το Κεντρικό Λιμεναρχείο Κέρκυρας για την έκτακτη προσέγγιση στο λιμάνι, του επιβατηγού-οχηματαγωγού (Ε/Γ-Ο/Γ) πλοίου «ΚΥΔΩΝ ΠΑΛΛΑΣ» Ν.Π. 12665, κατά παρέκκλιση του προγραμματισμένου δρομολογίου του για Πρίντεζι Ιταλίας, προκειμένου να αποβιβάσει έναν 4χρονο αλλοδαπό επιβάτη </w:t>
      </w:r>
      <w:r>
        <w:rPr>
          <w:rFonts w:ascii="Cambria" w:hAnsi="Cambria" w:cs="Segoe UI"/>
          <w:color w:val="222222"/>
          <w:sz w:val="24"/>
          <w:szCs w:val="24"/>
          <w:shd w:val="clear" w:color="FFFFFF" w:fill="FFFFFF"/>
        </w:rPr>
        <w:t>(υπήκοο Ιταλίας)</w:t>
      </w:r>
      <w:r w:rsidRPr="002446B4">
        <w:rPr>
          <w:rFonts w:hAnsi="Cambria" w:cs="Segoe UI"/>
          <w:color w:val="222222"/>
          <w:sz w:val="24"/>
          <w:szCs w:val="24"/>
          <w:shd w:val="clear" w:color="FFFFFF" w:fill="FFFFFF"/>
        </w:rPr>
        <w:t>,</w:t>
      </w:r>
      <w:r>
        <w:rPr>
          <w:rFonts w:hAnsi="Cambria" w:cs="Segoe UI"/>
          <w:color w:val="222222"/>
          <w:sz w:val="24"/>
          <w:szCs w:val="24"/>
          <w:shd w:val="clear" w:color="FFFFFF" w:fill="FFFFFF"/>
        </w:rPr>
        <w:t xml:space="preserve"> </w:t>
      </w:r>
      <w:r>
        <w:rPr>
          <w:rFonts w:ascii="Cambria" w:hAnsi="Cambria" w:cs="Segoe UI"/>
          <w:color w:val="222222"/>
          <w:sz w:val="24"/>
          <w:szCs w:val="24"/>
          <w:shd w:val="clear" w:color="auto" w:fill="FFFFFF"/>
        </w:rPr>
        <w:t>ο οποίος έχρηζε άμεσης νοσοκομειακής περίθαλψης. Με τον κατάπλου του πλοίου στο λιμάνι, ο ασθενής παρελήφθη από ασθενοφόρο όχημα του ΕΚΑΒ και διακομίστηκε στο Γενικό Νοσοκομείο Κέρκυρας.</w:t>
      </w:r>
    </w:p>
    <w:p w:rsidR="002446B4" w:rsidRDefault="002446B4" w:rsidP="002446B4">
      <w:pPr>
        <w:spacing w:after="0" w:line="240" w:lineRule="auto"/>
        <w:jc w:val="center"/>
        <w:rPr>
          <w:rStyle w:val="a6"/>
          <w:rFonts w:ascii="Cambria" w:eastAsia="Calibri" w:hAnsi="Cambria" w:cs="Cambria"/>
          <w:kern w:val="1"/>
          <w:sz w:val="24"/>
        </w:rPr>
      </w:pPr>
    </w:p>
    <w:p w:rsidR="002446B4" w:rsidRDefault="002446B4" w:rsidP="002446B4">
      <w:pPr>
        <w:spacing w:after="0" w:line="240" w:lineRule="auto"/>
        <w:jc w:val="center"/>
        <w:rPr>
          <w:rStyle w:val="a6"/>
          <w:rFonts w:ascii="Cambria" w:eastAsia="Calibri" w:hAnsi="Cambria" w:cs="Cambria"/>
          <w:kern w:val="1"/>
          <w:sz w:val="24"/>
        </w:rPr>
      </w:pPr>
      <w:r>
        <w:rPr>
          <w:rStyle w:val="a6"/>
          <w:rFonts w:ascii="Cambria" w:eastAsia="Calibri" w:hAnsi="Cambria" w:cs="Cambria"/>
          <w:kern w:val="1"/>
          <w:sz w:val="24"/>
        </w:rPr>
        <w:t>*****</w:t>
      </w:r>
    </w:p>
    <w:p w:rsidR="002446B4" w:rsidRDefault="002446B4" w:rsidP="002446B4">
      <w:pPr>
        <w:spacing w:after="0" w:line="240" w:lineRule="auto"/>
        <w:rPr>
          <w:rStyle w:val="a6"/>
          <w:rFonts w:ascii="Cambria" w:eastAsia="Calibri" w:hAnsi="Cambria" w:cs="Cambria"/>
          <w:b w:val="0"/>
          <w:kern w:val="1"/>
          <w:sz w:val="24"/>
        </w:rPr>
      </w:pPr>
    </w:p>
    <w:p w:rsidR="002446B4" w:rsidRDefault="002446B4" w:rsidP="002446B4">
      <w:pPr>
        <w:shd w:val="clear" w:color="auto" w:fill="FFFFFF"/>
        <w:spacing w:after="0" w:line="240" w:lineRule="auto"/>
        <w:rPr>
          <w:rFonts w:ascii="Cambria" w:eastAsia="Times New Roman" w:hAnsi="Cambria" w:cs="Segoe UI"/>
          <w:color w:val="222222"/>
          <w:sz w:val="24"/>
          <w:szCs w:val="24"/>
          <w:u w:val="single"/>
          <w:lang w:eastAsia="el-GR"/>
        </w:rPr>
      </w:pPr>
      <w:r>
        <w:rPr>
          <w:rFonts w:ascii="Cambria" w:eastAsia="Times New Roman" w:hAnsi="Cambria" w:cs="Segoe UI"/>
          <w:color w:val="222222"/>
          <w:sz w:val="24"/>
          <w:szCs w:val="24"/>
          <w:lang w:eastAsia="el-GR"/>
        </w:rPr>
        <w:tab/>
      </w:r>
      <w:r>
        <w:rPr>
          <w:rFonts w:ascii="Cambria" w:eastAsia="Times New Roman" w:hAnsi="Cambria" w:cs="Segoe UI"/>
          <w:color w:val="222222"/>
          <w:sz w:val="24"/>
          <w:szCs w:val="24"/>
          <w:u w:val="single"/>
          <w:lang w:eastAsia="el-GR"/>
        </w:rPr>
        <w:t>Συνέχεια ενημέρωσης:</w:t>
      </w:r>
    </w:p>
    <w:p w:rsidR="002446B4" w:rsidRDefault="002446B4" w:rsidP="002446B4">
      <w:pPr>
        <w:shd w:val="clear" w:color="auto" w:fill="FFFFFF"/>
        <w:spacing w:after="0" w:line="240" w:lineRule="auto"/>
        <w:ind w:firstLine="720"/>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Αναφορικά με τον εντοπισμό και διάσωση 67 αλλοδαπών στη θαλάσσια περιοχή νότια των Καλών Λιμένων τις πρώτες πρωινές ώρες σήμερα, συνελήφθη ένας 20χρονος αλλοδαπός (υπήκοος Ν. Σουδάν) εξ’ αυτών, καθώς αναγνωρίστηκε από τους υπόλοιπους αλλοδαπούς επιβαίνοντες της λέμβου ως ο διακινητής που τους μετέφερε στην Ελλάδα, έναντι χρηματικής αμοιβής. Ο 20χρονος συνελήφθη για παράβαση του άρθρου του Ν. 3386/2005 «Παράνομη είσοδος στη χώρα», του Ν. 5038/23 «Διευκόλυνση» και άρθρου 306 του Π.Κ. «Έκθεση». Σύμφωνα με τους αλλοδαπούς, εκκίνησαν τις πρώτες πρωινές ώρες την 25.08.2026 από το Τομπρούκ της Λιβύης, καταβάλλοντας χρηματικά ποσά μεταξύ 14.000 έως 15.000 δηναρίων Λιβύης έκαστος, για την μεταφορά τους στην Ελλάδα.</w:t>
      </w:r>
    </w:p>
    <w:p w:rsidR="002446B4" w:rsidRDefault="002446B4" w:rsidP="002446B4">
      <w:pPr>
        <w:spacing w:after="0" w:line="240" w:lineRule="auto"/>
        <w:rPr>
          <w:rStyle w:val="a6"/>
          <w:rFonts w:ascii="Cambria" w:eastAsia="Calibri" w:hAnsi="Cambria" w:cs="Cambria"/>
          <w:b w:val="0"/>
          <w:kern w:val="1"/>
          <w:sz w:val="24"/>
        </w:rPr>
      </w:pPr>
    </w:p>
    <w:p w:rsidR="002446B4" w:rsidRDefault="002446B4" w:rsidP="002446B4">
      <w:pPr>
        <w:spacing w:after="0" w:line="240" w:lineRule="auto"/>
        <w:rPr>
          <w:rStyle w:val="a6"/>
          <w:rFonts w:ascii="Cambria" w:eastAsia="Calibri" w:hAnsi="Cambria" w:cs="Cambria"/>
          <w:b w:val="0"/>
          <w:kern w:val="1"/>
          <w:sz w:val="24"/>
        </w:rPr>
      </w:pPr>
    </w:p>
    <w:p w:rsidR="002446B4" w:rsidRDefault="002446B4" w:rsidP="002446B4">
      <w:pPr>
        <w:shd w:val="clear" w:color="auto" w:fill="FFFFFF"/>
        <w:spacing w:after="0" w:line="240" w:lineRule="auto"/>
        <w:rPr>
          <w:rFonts w:ascii="Cambria" w:eastAsia="Times New Roman" w:hAnsi="Cambria" w:cs="Segoe UI"/>
          <w:color w:val="222222"/>
          <w:sz w:val="24"/>
          <w:szCs w:val="24"/>
          <w:u w:val="single"/>
          <w:lang w:eastAsia="el-GR"/>
        </w:rPr>
      </w:pPr>
      <w:r>
        <w:rPr>
          <w:rFonts w:ascii="Cambria" w:eastAsia="Times New Roman" w:hAnsi="Cambria" w:cs="Segoe UI"/>
          <w:color w:val="222222"/>
          <w:sz w:val="24"/>
          <w:szCs w:val="24"/>
          <w:lang w:eastAsia="el-GR"/>
        </w:rPr>
        <w:tab/>
      </w:r>
      <w:r>
        <w:rPr>
          <w:rFonts w:ascii="Cambria" w:eastAsia="Times New Roman" w:hAnsi="Cambria" w:cs="Segoe UI"/>
          <w:color w:val="222222"/>
          <w:sz w:val="24"/>
          <w:szCs w:val="24"/>
          <w:u w:val="single"/>
          <w:lang w:eastAsia="el-GR"/>
        </w:rPr>
        <w:t>Συνέχεια ενημέρωσης:</w:t>
      </w:r>
    </w:p>
    <w:p w:rsidR="002446B4" w:rsidRDefault="002446B4" w:rsidP="002446B4">
      <w:pPr>
        <w:shd w:val="clear" w:color="auto" w:fill="FFFFFF"/>
        <w:spacing w:after="0" w:line="240" w:lineRule="auto"/>
        <w:ind w:firstLine="720"/>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Αναφορικά με τον εντοπισμό και διάσωση 71 αλλοδαπών στη θαλάσσια περιοχή νότια των Καλών Λιμένων τις πρώτες πρωινές ώρες σήμερα, συνελήφθη ένας 32χρονος αλλοδαπός (υπήκοος Αιγύπτου) εξ’ αυτών, καθώς αναγνωρίστηκε από τους υπόλοιπους αλλοδαπούς επιβαίνοντες της λέμβου ως ο διακινητής που τους μετέφερε στην Ελλάδα, έναντι χρηματικής αμοιβής. Ο 32χρονος συνελήφθη για παράβαση του άρθρου του Ν. 3386/2005 «Παράνομη είσοδος στη χώρα», του Ν. 5038/23 «Διευκόλυνση» και άρθρου 306 του Π.Κ. «Έκθεση». Σύμφωνα με τους αλλοδαπούς, εκκίνησαν τις βραδινές ώρες την 24.08.2026 από το Τομπρούκ της Λιβύης, καταβάλλοντας χρηματικά ποσά μεταξύ 150.000 και 250.000 γκίνε Αιγύπτου έκαστος, για την μεταφορά τους στην Ελλάδα.</w:t>
      </w:r>
    </w:p>
    <w:p w:rsidR="002446B4" w:rsidRDefault="002446B4" w:rsidP="002446B4">
      <w:pPr>
        <w:shd w:val="clear" w:color="auto" w:fill="FFFFFF"/>
        <w:spacing w:after="0" w:line="240" w:lineRule="auto"/>
        <w:ind w:firstLine="720"/>
        <w:rPr>
          <w:rFonts w:ascii="Cambria" w:eastAsia="Times New Roman" w:hAnsi="Cambria" w:cs="Segoe UI"/>
          <w:color w:val="222222"/>
          <w:sz w:val="24"/>
          <w:szCs w:val="24"/>
          <w:lang w:eastAsia="el-GR"/>
        </w:rPr>
      </w:pPr>
    </w:p>
    <w:p w:rsidR="002446B4" w:rsidRDefault="002446B4" w:rsidP="002446B4">
      <w:pPr>
        <w:shd w:val="clear" w:color="auto" w:fill="FFFFFF"/>
        <w:spacing w:after="0" w:line="240" w:lineRule="auto"/>
        <w:ind w:firstLine="720"/>
        <w:rPr>
          <w:rFonts w:ascii="Cambria" w:eastAsia="Times New Roman" w:hAnsi="Cambria" w:cs="Segoe UI"/>
          <w:color w:val="222222"/>
          <w:sz w:val="24"/>
          <w:szCs w:val="24"/>
          <w:u w:val="single"/>
          <w:lang w:eastAsia="el-GR"/>
        </w:rPr>
      </w:pPr>
      <w:r>
        <w:rPr>
          <w:rFonts w:ascii="Cambria" w:eastAsia="Times New Roman" w:hAnsi="Cambria" w:cs="Segoe UI"/>
          <w:color w:val="222222"/>
          <w:sz w:val="24"/>
          <w:szCs w:val="24"/>
          <w:u w:val="single"/>
          <w:lang w:eastAsia="el-GR"/>
        </w:rPr>
        <w:t>Συνέχεια ενημέρωσης:</w:t>
      </w:r>
    </w:p>
    <w:p w:rsidR="002446B4" w:rsidRDefault="002446B4" w:rsidP="002446B4">
      <w:pPr>
        <w:shd w:val="clear" w:color="auto" w:fill="FFFFFF"/>
        <w:spacing w:after="0" w:line="240" w:lineRule="auto"/>
        <w:ind w:firstLine="720"/>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Αναφορικά με τον εντοπισμό και διάσωση 39 αλλοδαπών στη θαλάσσια περιοχή νοτιοανατολικά των Καλών Λιμένων τις πρωινές ώρες σήμερα, συνελήφθη ένας 19χρονος αλλοδαπός (υπήκοος Ν. Σουδάν) εξ’ αυτών, καθώς αναγνωρίστηκε από τους υπόλοιπους αλλοδαπούς επιβαίνοντες της λέμβου ως ο διακινητής που τους μετέφερε στην Ελλάδα, έναντι χρηματικής αμοιβής. Ο 19χρονος συνελήφθη για παράβαση του άρθρου του Ν. 3386/2005 «Παράνομη είσοδος στη χώρα», του Ν. 5038/23 «Διευκόλυνση» και άρθρου 306 του Π.Κ. «Έκθεση». Σύμφωνα με τους αλλοδαπούς, εκκίνησαν τις βραδινές ώρες την 24.08.2026 από το Τομπρούκ της Λιβύης, καταβάλλοντας το χρηματικό ποσό των 9.000 δηναρίων Λιβύης έκαστος, για την μεταφορά τους στην Ελλάδα.</w:t>
      </w:r>
    </w:p>
    <w:p w:rsidR="002446B4" w:rsidRDefault="002446B4" w:rsidP="002446B4">
      <w:pPr>
        <w:spacing w:after="0" w:line="240" w:lineRule="auto"/>
        <w:rPr>
          <w:rStyle w:val="a6"/>
          <w:rFonts w:ascii="Cambria" w:eastAsia="Calibri" w:hAnsi="Cambria" w:cs="Cambria"/>
          <w:b w:val="0"/>
          <w:kern w:val="1"/>
          <w:sz w:val="24"/>
        </w:rPr>
      </w:pPr>
    </w:p>
    <w:p w:rsidR="002446B4" w:rsidRDefault="002446B4" w:rsidP="002446B4">
      <w:pPr>
        <w:spacing w:after="0" w:line="240" w:lineRule="auto"/>
        <w:jc w:val="center"/>
        <w:rPr>
          <w:rStyle w:val="a6"/>
          <w:rFonts w:ascii="Cambria" w:eastAsia="Calibri" w:hAnsi="Cambria" w:cs="Cambria"/>
          <w:kern w:val="1"/>
          <w:sz w:val="24"/>
        </w:rPr>
      </w:pPr>
      <w:r>
        <w:rPr>
          <w:rStyle w:val="a6"/>
          <w:rFonts w:ascii="Cambria" w:eastAsia="Calibri" w:hAnsi="Cambria" w:cs="Cambria"/>
          <w:kern w:val="1"/>
          <w:sz w:val="24"/>
        </w:rPr>
        <w:t>*****</w:t>
      </w:r>
    </w:p>
    <w:p w:rsidR="002446B4" w:rsidRDefault="002446B4" w:rsidP="002446B4">
      <w:pPr>
        <w:spacing w:after="0" w:line="240" w:lineRule="auto"/>
        <w:rPr>
          <w:rStyle w:val="a6"/>
          <w:rFonts w:ascii="Cambria" w:eastAsia="Calibri" w:hAnsi="Cambria" w:cs="Cambria"/>
          <w:b w:val="0"/>
          <w:kern w:val="1"/>
          <w:sz w:val="24"/>
        </w:rPr>
      </w:pPr>
    </w:p>
    <w:p w:rsidR="002446B4" w:rsidRDefault="002446B4" w:rsidP="002446B4">
      <w:pPr>
        <w:shd w:val="clear" w:color="auto" w:fill="FFFFFF"/>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ab/>
        <w:t>Με μέριμνα του Κέντρου Επιχειρήσεων του Λιμενικού Σώματος - Ελληνικής Ακτοφυλακής πραγματοποιήθηκαν, οι παρακάτω διακομιδές ασθενών, οι οποίοι έχρηζαν άμεσης νοσοκομειακής περίθαλψης:</w:t>
      </w:r>
    </w:p>
    <w:p w:rsidR="002446B4" w:rsidRDefault="002446B4" w:rsidP="002446B4">
      <w:pPr>
        <w:shd w:val="clear" w:color="auto" w:fill="FFFFFF"/>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-76χρονου, από το λιμάνι της Κέρκυρας στο λιμάνι της Ηγουμενίτσας, με Ναυαγοσωστικό σκάφος Λ.Σ.-ΕΛ.ΑΚΤ.,</w:t>
      </w:r>
    </w:p>
    <w:p w:rsidR="002446B4" w:rsidRDefault="002446B4" w:rsidP="002446B4">
      <w:pPr>
        <w:shd w:val="clear" w:color="auto" w:fill="FFFFFF"/>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-60χρονης, από το λιμάνι της Μυκόνου στο λιμάνι της Σύρου, με το Ε/Γ-Δ/Ρ «ΔΗΛΟΣ ΕΞΠΡΕΣ» Ν.Π. 10032</w:t>
      </w:r>
    </w:p>
    <w:p w:rsidR="002446B4" w:rsidRDefault="002446B4" w:rsidP="002446B4">
      <w:pPr>
        <w:spacing w:after="0" w:line="240" w:lineRule="auto"/>
        <w:rPr>
          <w:rFonts w:ascii="Cambria" w:hAnsi="Cambria" w:cs="Segoe UI"/>
          <w:color w:val="222222"/>
          <w:sz w:val="24"/>
          <w:szCs w:val="24"/>
          <w:shd w:val="clear" w:color="auto" w:fill="FFFFFF"/>
        </w:rPr>
      </w:pPr>
    </w:p>
    <w:p w:rsidR="008E024A" w:rsidRPr="00151A4C" w:rsidRDefault="008E024A" w:rsidP="002446B4">
      <w:pPr>
        <w:pStyle w:val="1"/>
        <w:numPr>
          <w:ilvl w:val="0"/>
          <w:numId w:val="0"/>
        </w:numPr>
        <w:rPr>
          <w:rFonts w:ascii="Cambria" w:hAnsi="Cambria" w:cs="Segoe UI"/>
          <w:color w:val="222222"/>
          <w:shd w:val="clear" w:color="auto" w:fill="FFFFFF"/>
        </w:rPr>
      </w:pPr>
    </w:p>
    <w:sectPr w:rsidR="008E024A" w:rsidRPr="00151A4C" w:rsidSect="003D0EDA">
      <w:footerReference w:type="default" r:id="rId10"/>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7820" w:rsidRPr="00D45826" w:rsidRDefault="00BF7820" w:rsidP="003D0EDA">
      <w:pPr>
        <w:spacing w:after="0" w:line="240" w:lineRule="auto"/>
        <w:rPr>
          <w:rFonts w:ascii="Times New Roman" w:eastAsia="Times New Roman" w:hAnsi="Times New Roman" w:cs="Times New Roman"/>
        </w:rPr>
      </w:pPr>
      <w:r>
        <w:separator/>
      </w:r>
    </w:p>
  </w:endnote>
  <w:endnote w:type="continuationSeparator" w:id="1">
    <w:p w:rsidR="00BF7820" w:rsidRPr="00D45826" w:rsidRDefault="00BF7820" w:rsidP="003D0EDA">
      <w:pPr>
        <w:spacing w:after="0" w:line="240" w:lineRule="auto"/>
        <w:rPr>
          <w:rFonts w:ascii="Times New Roman" w:eastAsia="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33F" w:rsidRDefault="0057233F">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57233F" w:rsidRDefault="008C0C4E">
    <w:pPr>
      <w:pStyle w:val="Web"/>
      <w:shd w:val="clear" w:color="auto" w:fill="FFFFFF"/>
      <w:spacing w:before="0" w:after="0"/>
      <w:jc w:val="center"/>
      <w:rPr>
        <w:shd w:val="clear" w:color="auto" w:fill="FFFFFF"/>
      </w:rPr>
    </w:pPr>
    <w:r>
      <w:t>082</w:t>
    </w:r>
    <w:r w:rsidR="0065381F">
      <w:t>6</w:t>
    </w:r>
    <w:r>
      <w:t>69</w:t>
    </w:r>
    <w:r w:rsidR="009F1BE4">
      <w:t>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7820" w:rsidRPr="00D45826" w:rsidRDefault="00BF7820" w:rsidP="003D0EDA">
      <w:pPr>
        <w:spacing w:after="0" w:line="240" w:lineRule="auto"/>
        <w:rPr>
          <w:rFonts w:ascii="Times New Roman" w:eastAsia="Times New Roman" w:hAnsi="Times New Roman" w:cs="Times New Roman"/>
        </w:rPr>
      </w:pPr>
      <w:r>
        <w:separator/>
      </w:r>
    </w:p>
  </w:footnote>
  <w:footnote w:type="continuationSeparator" w:id="1">
    <w:p w:rsidR="00BF7820" w:rsidRPr="00D45826" w:rsidRDefault="00BF7820" w:rsidP="003D0EDA">
      <w:pPr>
        <w:spacing w:after="0" w:line="240" w:lineRule="auto"/>
        <w:rPr>
          <w:rFonts w:ascii="Times New Roman" w:eastAsia="Times New Roman" w:hAnsi="Times New Roman" w:cs="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
    <w:nsid w:val="00000002"/>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0000003"/>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00000004"/>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4">
    <w:nsid w:val="00000005"/>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00000006"/>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6">
    <w:nsid w:val="333C4C3F"/>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6"/>
  </w:num>
  <w:num w:numId="2">
    <w:abstractNumId w:val="1"/>
  </w:num>
  <w:num w:numId="3">
    <w:abstractNumId w:val="3"/>
  </w:num>
  <w:num w:numId="4">
    <w:abstractNumId w:val="4"/>
  </w:num>
  <w:num w:numId="5">
    <w:abstractNumId w:val="5"/>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3D0EDA"/>
    <w:rsid w:val="000130E1"/>
    <w:rsid w:val="00013238"/>
    <w:rsid w:val="0001548B"/>
    <w:rsid w:val="00017A75"/>
    <w:rsid w:val="00025878"/>
    <w:rsid w:val="00043FC3"/>
    <w:rsid w:val="00063DF8"/>
    <w:rsid w:val="00070666"/>
    <w:rsid w:val="00084625"/>
    <w:rsid w:val="00090B41"/>
    <w:rsid w:val="00094B88"/>
    <w:rsid w:val="00096A0A"/>
    <w:rsid w:val="00096F42"/>
    <w:rsid w:val="000A12B1"/>
    <w:rsid w:val="000B12EB"/>
    <w:rsid w:val="000B55B0"/>
    <w:rsid w:val="000D4849"/>
    <w:rsid w:val="000E21DD"/>
    <w:rsid w:val="000E4272"/>
    <w:rsid w:val="000E61D8"/>
    <w:rsid w:val="000F712F"/>
    <w:rsid w:val="000F7684"/>
    <w:rsid w:val="00112FFB"/>
    <w:rsid w:val="0012090F"/>
    <w:rsid w:val="0012725A"/>
    <w:rsid w:val="001325EE"/>
    <w:rsid w:val="0013559C"/>
    <w:rsid w:val="00151A4C"/>
    <w:rsid w:val="00153E84"/>
    <w:rsid w:val="0015702E"/>
    <w:rsid w:val="001613AE"/>
    <w:rsid w:val="00165CB5"/>
    <w:rsid w:val="001715D9"/>
    <w:rsid w:val="00195973"/>
    <w:rsid w:val="00196BBA"/>
    <w:rsid w:val="001A28DE"/>
    <w:rsid w:val="001C0F7C"/>
    <w:rsid w:val="001C6B47"/>
    <w:rsid w:val="001F4755"/>
    <w:rsid w:val="002024F5"/>
    <w:rsid w:val="002233AE"/>
    <w:rsid w:val="00241DA2"/>
    <w:rsid w:val="002446B4"/>
    <w:rsid w:val="002473FF"/>
    <w:rsid w:val="0026376B"/>
    <w:rsid w:val="0026588C"/>
    <w:rsid w:val="002766ED"/>
    <w:rsid w:val="002865F7"/>
    <w:rsid w:val="00292C53"/>
    <w:rsid w:val="002B5C3B"/>
    <w:rsid w:val="002B5E6F"/>
    <w:rsid w:val="002B6E63"/>
    <w:rsid w:val="002C6FC8"/>
    <w:rsid w:val="003023FE"/>
    <w:rsid w:val="00305907"/>
    <w:rsid w:val="00305A62"/>
    <w:rsid w:val="00307D78"/>
    <w:rsid w:val="00317D36"/>
    <w:rsid w:val="00327AC8"/>
    <w:rsid w:val="00336043"/>
    <w:rsid w:val="00337162"/>
    <w:rsid w:val="00337D5C"/>
    <w:rsid w:val="00341925"/>
    <w:rsid w:val="00343EAC"/>
    <w:rsid w:val="0034757C"/>
    <w:rsid w:val="00354AE5"/>
    <w:rsid w:val="003810C3"/>
    <w:rsid w:val="00395885"/>
    <w:rsid w:val="003A1E20"/>
    <w:rsid w:val="003A78FF"/>
    <w:rsid w:val="003B0C96"/>
    <w:rsid w:val="003B37A2"/>
    <w:rsid w:val="003B39BD"/>
    <w:rsid w:val="003B53AB"/>
    <w:rsid w:val="003D0EDA"/>
    <w:rsid w:val="003E43B4"/>
    <w:rsid w:val="003E4552"/>
    <w:rsid w:val="003E6C9A"/>
    <w:rsid w:val="00400041"/>
    <w:rsid w:val="004041A1"/>
    <w:rsid w:val="004113E2"/>
    <w:rsid w:val="00413177"/>
    <w:rsid w:val="00417CFB"/>
    <w:rsid w:val="00427239"/>
    <w:rsid w:val="00441931"/>
    <w:rsid w:val="00444258"/>
    <w:rsid w:val="0045665B"/>
    <w:rsid w:val="004931DF"/>
    <w:rsid w:val="004B2266"/>
    <w:rsid w:val="004C438F"/>
    <w:rsid w:val="004C5001"/>
    <w:rsid w:val="004C6B0C"/>
    <w:rsid w:val="004E21B3"/>
    <w:rsid w:val="004F4208"/>
    <w:rsid w:val="00512951"/>
    <w:rsid w:val="00536927"/>
    <w:rsid w:val="00567C8C"/>
    <w:rsid w:val="00571B55"/>
    <w:rsid w:val="0057233F"/>
    <w:rsid w:val="00574812"/>
    <w:rsid w:val="0058312C"/>
    <w:rsid w:val="005A685D"/>
    <w:rsid w:val="005B0DA4"/>
    <w:rsid w:val="005B713A"/>
    <w:rsid w:val="005F4A0C"/>
    <w:rsid w:val="00606E09"/>
    <w:rsid w:val="0061446D"/>
    <w:rsid w:val="006379A2"/>
    <w:rsid w:val="00644A8B"/>
    <w:rsid w:val="0065381F"/>
    <w:rsid w:val="00653DA4"/>
    <w:rsid w:val="00663ABD"/>
    <w:rsid w:val="0066512E"/>
    <w:rsid w:val="006819CA"/>
    <w:rsid w:val="006827C9"/>
    <w:rsid w:val="0068769B"/>
    <w:rsid w:val="00692176"/>
    <w:rsid w:val="00693D8E"/>
    <w:rsid w:val="006A4486"/>
    <w:rsid w:val="006C2C64"/>
    <w:rsid w:val="006D6EB8"/>
    <w:rsid w:val="006D6F85"/>
    <w:rsid w:val="006F7FAE"/>
    <w:rsid w:val="00715BF3"/>
    <w:rsid w:val="00716577"/>
    <w:rsid w:val="0071696B"/>
    <w:rsid w:val="00747BE3"/>
    <w:rsid w:val="00754804"/>
    <w:rsid w:val="00775F77"/>
    <w:rsid w:val="00777B1A"/>
    <w:rsid w:val="00790B21"/>
    <w:rsid w:val="007A404A"/>
    <w:rsid w:val="007B0BCC"/>
    <w:rsid w:val="007B36DB"/>
    <w:rsid w:val="007B5AB1"/>
    <w:rsid w:val="007B75D4"/>
    <w:rsid w:val="007C428C"/>
    <w:rsid w:val="007D12EE"/>
    <w:rsid w:val="007D64B4"/>
    <w:rsid w:val="007E0520"/>
    <w:rsid w:val="007E25E7"/>
    <w:rsid w:val="007F4C0A"/>
    <w:rsid w:val="007F6658"/>
    <w:rsid w:val="00803F68"/>
    <w:rsid w:val="00807F6A"/>
    <w:rsid w:val="00825BC2"/>
    <w:rsid w:val="00832FFA"/>
    <w:rsid w:val="008501D5"/>
    <w:rsid w:val="00861306"/>
    <w:rsid w:val="00863586"/>
    <w:rsid w:val="0088478B"/>
    <w:rsid w:val="00885D8B"/>
    <w:rsid w:val="00894CC7"/>
    <w:rsid w:val="008A4FC6"/>
    <w:rsid w:val="008B2195"/>
    <w:rsid w:val="008C0C4E"/>
    <w:rsid w:val="008C2DEF"/>
    <w:rsid w:val="008D78E0"/>
    <w:rsid w:val="008E024A"/>
    <w:rsid w:val="008E2555"/>
    <w:rsid w:val="008F0A9D"/>
    <w:rsid w:val="008F41F9"/>
    <w:rsid w:val="0091422C"/>
    <w:rsid w:val="00933B46"/>
    <w:rsid w:val="00933D2C"/>
    <w:rsid w:val="009375A9"/>
    <w:rsid w:val="00971EFA"/>
    <w:rsid w:val="009A3E02"/>
    <w:rsid w:val="009A4AEF"/>
    <w:rsid w:val="009B3469"/>
    <w:rsid w:val="009B6F99"/>
    <w:rsid w:val="009D435A"/>
    <w:rsid w:val="009E22C1"/>
    <w:rsid w:val="009E3A46"/>
    <w:rsid w:val="009F1BE4"/>
    <w:rsid w:val="009F5FC8"/>
    <w:rsid w:val="00A22ED9"/>
    <w:rsid w:val="00A36488"/>
    <w:rsid w:val="00A37E39"/>
    <w:rsid w:val="00A4082F"/>
    <w:rsid w:val="00A465C4"/>
    <w:rsid w:val="00A61EE7"/>
    <w:rsid w:val="00A734CD"/>
    <w:rsid w:val="00A74941"/>
    <w:rsid w:val="00A750DD"/>
    <w:rsid w:val="00A86E74"/>
    <w:rsid w:val="00A9346D"/>
    <w:rsid w:val="00AA1C37"/>
    <w:rsid w:val="00AA2C5C"/>
    <w:rsid w:val="00AA7393"/>
    <w:rsid w:val="00AB43F7"/>
    <w:rsid w:val="00AB5771"/>
    <w:rsid w:val="00AE163E"/>
    <w:rsid w:val="00AF3C03"/>
    <w:rsid w:val="00AF3DCC"/>
    <w:rsid w:val="00B00B20"/>
    <w:rsid w:val="00B030B0"/>
    <w:rsid w:val="00B121FC"/>
    <w:rsid w:val="00B14D1D"/>
    <w:rsid w:val="00B26701"/>
    <w:rsid w:val="00B271C9"/>
    <w:rsid w:val="00B34514"/>
    <w:rsid w:val="00B44A72"/>
    <w:rsid w:val="00B637CF"/>
    <w:rsid w:val="00B71256"/>
    <w:rsid w:val="00B80048"/>
    <w:rsid w:val="00B854D2"/>
    <w:rsid w:val="00B901D1"/>
    <w:rsid w:val="00B94673"/>
    <w:rsid w:val="00BC2004"/>
    <w:rsid w:val="00BC7161"/>
    <w:rsid w:val="00BD517A"/>
    <w:rsid w:val="00BD73BF"/>
    <w:rsid w:val="00BE6EF1"/>
    <w:rsid w:val="00BF4CC0"/>
    <w:rsid w:val="00BF7820"/>
    <w:rsid w:val="00C16942"/>
    <w:rsid w:val="00C25BE2"/>
    <w:rsid w:val="00C3199C"/>
    <w:rsid w:val="00C33591"/>
    <w:rsid w:val="00C51FDA"/>
    <w:rsid w:val="00C56456"/>
    <w:rsid w:val="00C62640"/>
    <w:rsid w:val="00C64FDF"/>
    <w:rsid w:val="00C75ABC"/>
    <w:rsid w:val="00C85135"/>
    <w:rsid w:val="00C90C54"/>
    <w:rsid w:val="00CA0C99"/>
    <w:rsid w:val="00CB39A8"/>
    <w:rsid w:val="00CF05B1"/>
    <w:rsid w:val="00D05670"/>
    <w:rsid w:val="00D077A9"/>
    <w:rsid w:val="00D10CA4"/>
    <w:rsid w:val="00D17E4F"/>
    <w:rsid w:val="00D3522F"/>
    <w:rsid w:val="00D40F9E"/>
    <w:rsid w:val="00D555D6"/>
    <w:rsid w:val="00D61C92"/>
    <w:rsid w:val="00D71248"/>
    <w:rsid w:val="00D77C2D"/>
    <w:rsid w:val="00DA722C"/>
    <w:rsid w:val="00DB144B"/>
    <w:rsid w:val="00DB2CA5"/>
    <w:rsid w:val="00DE0E36"/>
    <w:rsid w:val="00DE2153"/>
    <w:rsid w:val="00DF5847"/>
    <w:rsid w:val="00E04E78"/>
    <w:rsid w:val="00E05762"/>
    <w:rsid w:val="00E300E5"/>
    <w:rsid w:val="00E30B79"/>
    <w:rsid w:val="00E40811"/>
    <w:rsid w:val="00E4089D"/>
    <w:rsid w:val="00E465AC"/>
    <w:rsid w:val="00E51031"/>
    <w:rsid w:val="00E527A0"/>
    <w:rsid w:val="00E551EA"/>
    <w:rsid w:val="00E97BF1"/>
    <w:rsid w:val="00EA703F"/>
    <w:rsid w:val="00EB2159"/>
    <w:rsid w:val="00EB3AF7"/>
    <w:rsid w:val="00EE247B"/>
    <w:rsid w:val="00EF5B73"/>
    <w:rsid w:val="00F154D6"/>
    <w:rsid w:val="00F15F54"/>
    <w:rsid w:val="00F551D0"/>
    <w:rsid w:val="00F60D9D"/>
    <w:rsid w:val="00F64D30"/>
    <w:rsid w:val="00F711C8"/>
    <w:rsid w:val="00F804D8"/>
    <w:rsid w:val="00F86995"/>
    <w:rsid w:val="00F917E7"/>
    <w:rsid w:val="00FA454D"/>
    <w:rsid w:val="00FB4289"/>
    <w:rsid w:val="00FE1B51"/>
    <w:rsid w:val="00FE5B0D"/>
    <w:rsid w:val="00FF263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EDA"/>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3D0ED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3D0ED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3D0ED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3D0EDA"/>
    <w:pPr>
      <w:keepNext/>
      <w:spacing w:before="240" w:after="60"/>
      <w:outlineLvl w:val="3"/>
    </w:pPr>
    <w:rPr>
      <w:rFonts w:eastAsia="Times New Roman" w:cs="Times New Roman"/>
      <w:b/>
      <w:bCs/>
      <w:sz w:val="28"/>
      <w:szCs w:val="28"/>
    </w:rPr>
  </w:style>
  <w:style w:type="paragraph" w:styleId="5">
    <w:name w:val="heading 5"/>
    <w:basedOn w:val="a"/>
    <w:next w:val="a"/>
    <w:qFormat/>
    <w:rsid w:val="003D0ED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3D0ED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3D0ED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3D0ED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3D0EDA"/>
    <w:rPr>
      <w:rFonts w:ascii="Times New Roman" w:eastAsia="Times New Roman" w:hAnsi="Times New Roman" w:cs="Times New Roman"/>
    </w:rPr>
  </w:style>
  <w:style w:type="character" w:styleId="-">
    <w:name w:val="Hyperlink"/>
    <w:rsid w:val="003D0EDA"/>
    <w:rPr>
      <w:rFonts w:ascii="Times New Roman" w:eastAsia="Times New Roman" w:hAnsi="Times New Roman" w:cs="Times New Roman"/>
      <w:color w:val="0000FF"/>
      <w:sz w:val="21"/>
      <w:u w:val="single"/>
    </w:rPr>
  </w:style>
  <w:style w:type="paragraph" w:styleId="Web">
    <w:name w:val="Normal (Web)"/>
    <w:basedOn w:val="a"/>
    <w:uiPriority w:val="99"/>
    <w:rsid w:val="003D0EDA"/>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3D0EDA"/>
    <w:pPr>
      <w:spacing w:after="120"/>
    </w:pPr>
    <w:rPr>
      <w:rFonts w:ascii="Times New Roman" w:eastAsia="Times New Roman" w:hAnsi="Times New Roman" w:cs="Times New Roman"/>
    </w:rPr>
  </w:style>
  <w:style w:type="character" w:customStyle="1" w:styleId="4Char">
    <w:name w:val="Επικεφαλίδα 4 Char"/>
    <w:link w:val="4"/>
    <w:rsid w:val="003D0EDA"/>
    <w:rPr>
      <w:rFonts w:ascii="Calibri" w:eastAsia="Times New Roman" w:hAnsi="Calibri" w:cs="Times New Roman"/>
      <w:b/>
      <w:bCs/>
      <w:sz w:val="28"/>
      <w:szCs w:val="28"/>
      <w:lang w:eastAsia="ar-SA"/>
    </w:rPr>
  </w:style>
  <w:style w:type="paragraph" w:customStyle="1" w:styleId="a0">
    <w:name w:val="Επικεφαλίδα"/>
    <w:basedOn w:val="a"/>
    <w:next w:val="a1"/>
    <w:rsid w:val="003D0EDA"/>
    <w:pPr>
      <w:keepNext/>
      <w:spacing w:before="240" w:after="120"/>
    </w:pPr>
    <w:rPr>
      <w:rFonts w:ascii="Arial" w:eastAsia="Microsoft YaHei" w:hAnsi="Arial" w:cs="Mangal"/>
      <w:sz w:val="28"/>
      <w:szCs w:val="28"/>
    </w:rPr>
  </w:style>
  <w:style w:type="character" w:styleId="a6">
    <w:name w:val="Strong"/>
    <w:qFormat/>
    <w:rsid w:val="003D0EDA"/>
    <w:rPr>
      <w:rFonts w:ascii="Times New Roman" w:eastAsia="Times New Roman" w:hAnsi="Times New Roman" w:cs="Times New Roman"/>
      <w:b/>
      <w:bCs/>
      <w:sz w:val="21"/>
    </w:rPr>
  </w:style>
  <w:style w:type="paragraph" w:styleId="a7">
    <w:name w:val="Balloon Text"/>
    <w:basedOn w:val="a"/>
    <w:rsid w:val="003D0EDA"/>
    <w:pPr>
      <w:spacing w:after="0" w:line="240" w:lineRule="auto"/>
    </w:pPr>
    <w:rPr>
      <w:rFonts w:ascii="Tahoma" w:eastAsia="Times New Roman" w:hAnsi="Tahoma" w:cs="Tahoma"/>
      <w:sz w:val="16"/>
      <w:szCs w:val="16"/>
    </w:rPr>
  </w:style>
  <w:style w:type="paragraph" w:styleId="a8">
    <w:name w:val="Body Text Indent"/>
    <w:basedOn w:val="a"/>
    <w:rsid w:val="003D0ED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3D0EDA"/>
    <w:rPr>
      <w:rFonts w:ascii="Times New Roman" w:eastAsia="Times New Roman" w:hAnsi="Times New Roman" w:cs="Times New Roman"/>
    </w:rPr>
  </w:style>
  <w:style w:type="paragraph" w:styleId="-HTML">
    <w:name w:val="HTML Preformatted"/>
    <w:basedOn w:val="a"/>
    <w:rsid w:val="003D0EDA"/>
    <w:pPr>
      <w:spacing w:after="0" w:line="240" w:lineRule="auto"/>
    </w:pPr>
    <w:rPr>
      <w:rFonts w:ascii="Courier New" w:eastAsia="Times New Roman" w:hAnsi="Courier New" w:cs="Courier New"/>
      <w:sz w:val="20"/>
      <w:szCs w:val="20"/>
    </w:rPr>
  </w:style>
  <w:style w:type="paragraph" w:styleId="aa">
    <w:name w:val="List"/>
    <w:basedOn w:val="a1"/>
    <w:rsid w:val="003D0EDA"/>
    <w:rPr>
      <w:rFonts w:cs="Mangal"/>
    </w:rPr>
  </w:style>
  <w:style w:type="paragraph" w:styleId="ab">
    <w:name w:val="Subtitle"/>
    <w:basedOn w:val="a"/>
    <w:next w:val="a"/>
    <w:qFormat/>
    <w:rsid w:val="003D0EDA"/>
    <w:pPr>
      <w:spacing w:after="60"/>
      <w:jc w:val="center"/>
    </w:pPr>
    <w:rPr>
      <w:rFonts w:ascii="Cambria" w:eastAsia="Times New Roman" w:hAnsi="Cambria" w:cs="Cambria"/>
      <w:sz w:val="24"/>
      <w:szCs w:val="24"/>
    </w:rPr>
  </w:style>
  <w:style w:type="character" w:styleId="ac">
    <w:name w:val="Emphasis"/>
    <w:qFormat/>
    <w:rsid w:val="003D0EDA"/>
    <w:rPr>
      <w:rFonts w:ascii="Times New Roman" w:eastAsia="Times New Roman" w:hAnsi="Times New Roman" w:cs="Times New Roman"/>
      <w:i/>
      <w:iCs/>
    </w:rPr>
  </w:style>
  <w:style w:type="character" w:styleId="-0">
    <w:name w:val="FollowedHyperlink"/>
    <w:rsid w:val="003D0EDA"/>
    <w:rPr>
      <w:rFonts w:ascii="Times New Roman" w:eastAsia="Times New Roman" w:hAnsi="Times New Roman" w:cs="Times New Roman"/>
      <w:color w:val="800000"/>
      <w:u w:val="single"/>
    </w:rPr>
  </w:style>
  <w:style w:type="character" w:customStyle="1" w:styleId="WW8Num1z0">
    <w:name w:val="WW8Num1z0"/>
    <w:rsid w:val="003D0EDA"/>
    <w:rPr>
      <w:rFonts w:ascii="Calibri" w:eastAsia="Calibri" w:hAnsi="Calibri" w:cs="Times New Roman" w:hint="default"/>
      <w:color w:val="000000"/>
      <w:sz w:val="22"/>
      <w:szCs w:val="24"/>
    </w:rPr>
  </w:style>
  <w:style w:type="character" w:customStyle="1" w:styleId="WW8Num1z1">
    <w:name w:val="WW8Num1z1"/>
    <w:rsid w:val="003D0EDA"/>
    <w:rPr>
      <w:rFonts w:ascii="Courier New" w:eastAsia="Times New Roman" w:hAnsi="Courier New" w:cs="Courier New" w:hint="default"/>
    </w:rPr>
  </w:style>
  <w:style w:type="character" w:customStyle="1" w:styleId="WW8Num1z2">
    <w:name w:val="WW8Num1z2"/>
    <w:rsid w:val="003D0EDA"/>
    <w:rPr>
      <w:rFonts w:ascii="Wingdings" w:eastAsia="Times New Roman" w:hAnsi="Wingdings" w:cs="Wingdings" w:hint="default"/>
    </w:rPr>
  </w:style>
  <w:style w:type="character" w:customStyle="1" w:styleId="WW8Num1z3">
    <w:name w:val="WW8Num1z3"/>
    <w:rsid w:val="003D0EDA"/>
    <w:rPr>
      <w:rFonts w:ascii="Symbol" w:eastAsia="Times New Roman" w:hAnsi="Symbol" w:cs="Symbol" w:hint="default"/>
    </w:rPr>
  </w:style>
  <w:style w:type="character" w:customStyle="1" w:styleId="WW8Num1z4">
    <w:name w:val="WW8Num1z4"/>
    <w:rsid w:val="003D0EDA"/>
    <w:rPr>
      <w:rFonts w:ascii="Times New Roman" w:eastAsia="Times New Roman" w:hAnsi="Times New Roman" w:cs="Times New Roman"/>
    </w:rPr>
  </w:style>
  <w:style w:type="character" w:customStyle="1" w:styleId="WW8Num1z5">
    <w:name w:val="WW8Num1z5"/>
    <w:rsid w:val="003D0EDA"/>
    <w:rPr>
      <w:rFonts w:ascii="Times New Roman" w:eastAsia="Times New Roman" w:hAnsi="Times New Roman" w:cs="Times New Roman"/>
    </w:rPr>
  </w:style>
  <w:style w:type="character" w:customStyle="1" w:styleId="WW8Num1z6">
    <w:name w:val="WW8Num1z6"/>
    <w:rsid w:val="003D0EDA"/>
    <w:rPr>
      <w:rFonts w:ascii="Times New Roman" w:eastAsia="Times New Roman" w:hAnsi="Times New Roman" w:cs="Times New Roman"/>
    </w:rPr>
  </w:style>
  <w:style w:type="character" w:customStyle="1" w:styleId="WW8Num1z7">
    <w:name w:val="WW8Num1z7"/>
    <w:rsid w:val="003D0EDA"/>
    <w:rPr>
      <w:rFonts w:ascii="Times New Roman" w:eastAsia="Times New Roman" w:hAnsi="Times New Roman" w:cs="Times New Roman"/>
    </w:rPr>
  </w:style>
  <w:style w:type="character" w:customStyle="1" w:styleId="WW8Num1z8">
    <w:name w:val="WW8Num1z8"/>
    <w:rsid w:val="003D0EDA"/>
    <w:rPr>
      <w:rFonts w:ascii="Times New Roman" w:eastAsia="Times New Roman" w:hAnsi="Times New Roman" w:cs="Times New Roman"/>
    </w:rPr>
  </w:style>
  <w:style w:type="character" w:customStyle="1" w:styleId="WW8Num2z0">
    <w:name w:val="WW8Num2z0"/>
    <w:rsid w:val="003D0EDA"/>
    <w:rPr>
      <w:rFonts w:ascii="Wingdings" w:eastAsia="Times New Roman" w:hAnsi="Wingdings" w:cs="Wingdings" w:hint="default"/>
      <w:b/>
      <w:lang w:val="el-GR"/>
    </w:rPr>
  </w:style>
  <w:style w:type="character" w:customStyle="1" w:styleId="WW8Num2z1">
    <w:name w:val="WW8Num2z1"/>
    <w:rsid w:val="003D0EDA"/>
    <w:rPr>
      <w:rFonts w:ascii="Times New Roman" w:eastAsia="Times New Roman" w:hAnsi="Times New Roman" w:cs="Times New Roman"/>
    </w:rPr>
  </w:style>
  <w:style w:type="character" w:customStyle="1" w:styleId="WW8Num2z2">
    <w:name w:val="WW8Num2z2"/>
    <w:rsid w:val="003D0EDA"/>
    <w:rPr>
      <w:rFonts w:ascii="Times New Roman" w:eastAsia="Times New Roman" w:hAnsi="Times New Roman" w:cs="Times New Roman"/>
    </w:rPr>
  </w:style>
  <w:style w:type="character" w:customStyle="1" w:styleId="WW8Num2z3">
    <w:name w:val="WW8Num2z3"/>
    <w:rsid w:val="003D0EDA"/>
    <w:rPr>
      <w:rFonts w:ascii="Times New Roman" w:eastAsia="Times New Roman" w:hAnsi="Times New Roman" w:cs="Times New Roman"/>
    </w:rPr>
  </w:style>
  <w:style w:type="character" w:customStyle="1" w:styleId="WW8Num2z4">
    <w:name w:val="WW8Num2z4"/>
    <w:rsid w:val="003D0EDA"/>
    <w:rPr>
      <w:rFonts w:ascii="Times New Roman" w:eastAsia="Times New Roman" w:hAnsi="Times New Roman" w:cs="Times New Roman"/>
    </w:rPr>
  </w:style>
  <w:style w:type="character" w:customStyle="1" w:styleId="WW8Num2z5">
    <w:name w:val="WW8Num2z5"/>
    <w:rsid w:val="003D0EDA"/>
    <w:rPr>
      <w:rFonts w:ascii="Times New Roman" w:eastAsia="Times New Roman" w:hAnsi="Times New Roman" w:cs="Times New Roman"/>
    </w:rPr>
  </w:style>
  <w:style w:type="character" w:customStyle="1" w:styleId="WW8Num2z6">
    <w:name w:val="WW8Num2z6"/>
    <w:rsid w:val="003D0EDA"/>
    <w:rPr>
      <w:rFonts w:ascii="Times New Roman" w:eastAsia="Times New Roman" w:hAnsi="Times New Roman" w:cs="Times New Roman"/>
    </w:rPr>
  </w:style>
  <w:style w:type="character" w:customStyle="1" w:styleId="WW8Num2z7">
    <w:name w:val="WW8Num2z7"/>
    <w:rsid w:val="003D0EDA"/>
    <w:rPr>
      <w:rFonts w:ascii="Times New Roman" w:eastAsia="Times New Roman" w:hAnsi="Times New Roman" w:cs="Times New Roman"/>
    </w:rPr>
  </w:style>
  <w:style w:type="character" w:customStyle="1" w:styleId="WW8Num2z8">
    <w:name w:val="WW8Num2z8"/>
    <w:rsid w:val="003D0EDA"/>
    <w:rPr>
      <w:rFonts w:ascii="Times New Roman" w:eastAsia="Times New Roman" w:hAnsi="Times New Roman" w:cs="Times New Roman"/>
    </w:rPr>
  </w:style>
  <w:style w:type="character" w:customStyle="1" w:styleId="12">
    <w:name w:val="Προεπιλεγμένη γραμματοσειρά12"/>
    <w:rsid w:val="003D0EDA"/>
    <w:rPr>
      <w:rFonts w:ascii="Times New Roman" w:eastAsia="Times New Roman" w:hAnsi="Times New Roman" w:cs="Times New Roman"/>
    </w:rPr>
  </w:style>
  <w:style w:type="character" w:customStyle="1" w:styleId="WW8Num3z0">
    <w:name w:val="WW8Num3z0"/>
    <w:rsid w:val="003D0ED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3D0EDA"/>
    <w:rPr>
      <w:rFonts w:ascii="Courier New" w:eastAsia="Times New Roman" w:hAnsi="Courier New" w:cs="Courier New" w:hint="default"/>
    </w:rPr>
  </w:style>
  <w:style w:type="character" w:customStyle="1" w:styleId="WW8Num3z2">
    <w:name w:val="WW8Num3z2"/>
    <w:rsid w:val="003D0EDA"/>
    <w:rPr>
      <w:rFonts w:ascii="Wingdings" w:eastAsia="Times New Roman" w:hAnsi="Wingdings" w:cs="Wingdings" w:hint="default"/>
    </w:rPr>
  </w:style>
  <w:style w:type="character" w:customStyle="1" w:styleId="WW8Num3z3">
    <w:name w:val="WW8Num3z3"/>
    <w:rsid w:val="003D0EDA"/>
    <w:rPr>
      <w:rFonts w:ascii="Symbol" w:eastAsia="Times New Roman" w:hAnsi="Symbol" w:cs="Symbol" w:hint="default"/>
    </w:rPr>
  </w:style>
  <w:style w:type="character" w:customStyle="1" w:styleId="WW8Num3z4">
    <w:name w:val="WW8Num3z4"/>
    <w:rsid w:val="003D0EDA"/>
    <w:rPr>
      <w:rFonts w:ascii="Times New Roman" w:eastAsia="Times New Roman" w:hAnsi="Times New Roman" w:cs="Times New Roman"/>
    </w:rPr>
  </w:style>
  <w:style w:type="character" w:customStyle="1" w:styleId="WW8Num3z5">
    <w:name w:val="WW8Num3z5"/>
    <w:rsid w:val="003D0EDA"/>
    <w:rPr>
      <w:rFonts w:ascii="Times New Roman" w:eastAsia="Times New Roman" w:hAnsi="Times New Roman" w:cs="Times New Roman"/>
    </w:rPr>
  </w:style>
  <w:style w:type="character" w:customStyle="1" w:styleId="WW8Num3z6">
    <w:name w:val="WW8Num3z6"/>
    <w:rsid w:val="003D0EDA"/>
    <w:rPr>
      <w:rFonts w:ascii="Times New Roman" w:eastAsia="Times New Roman" w:hAnsi="Times New Roman" w:cs="Times New Roman"/>
    </w:rPr>
  </w:style>
  <w:style w:type="character" w:customStyle="1" w:styleId="WW8Num3z7">
    <w:name w:val="WW8Num3z7"/>
    <w:rsid w:val="003D0EDA"/>
    <w:rPr>
      <w:rFonts w:ascii="Times New Roman" w:eastAsia="Times New Roman" w:hAnsi="Times New Roman" w:cs="Times New Roman"/>
    </w:rPr>
  </w:style>
  <w:style w:type="character" w:customStyle="1" w:styleId="WW8Num3z8">
    <w:name w:val="WW8Num3z8"/>
    <w:rsid w:val="003D0EDA"/>
    <w:rPr>
      <w:rFonts w:ascii="Times New Roman" w:eastAsia="Times New Roman" w:hAnsi="Times New Roman" w:cs="Times New Roman"/>
    </w:rPr>
  </w:style>
  <w:style w:type="character" w:customStyle="1" w:styleId="WW8Num4z0">
    <w:name w:val="WW8Num4z0"/>
    <w:rsid w:val="003D0EDA"/>
    <w:rPr>
      <w:rFonts w:ascii="Symbol" w:eastAsia="Times New Roman" w:hAnsi="Symbol" w:cs="OpenSymbol"/>
      <w:color w:val="000000"/>
      <w:position w:val="0"/>
      <w:sz w:val="22"/>
      <w:szCs w:val="24"/>
      <w:vertAlign w:val="baseline"/>
      <w:lang w:val="el-GR"/>
    </w:rPr>
  </w:style>
  <w:style w:type="character" w:customStyle="1" w:styleId="WW8Num4z1">
    <w:name w:val="WW8Num4z1"/>
    <w:rsid w:val="003D0EDA"/>
    <w:rPr>
      <w:rFonts w:ascii="OpenSymbol" w:eastAsia="Times New Roman" w:hAnsi="OpenSymbol" w:cs="OpenSymbol"/>
    </w:rPr>
  </w:style>
  <w:style w:type="character" w:customStyle="1" w:styleId="WW8Num4z2">
    <w:name w:val="WW8Num4z2"/>
    <w:rsid w:val="003D0EDA"/>
    <w:rPr>
      <w:rFonts w:ascii="Wingdings" w:eastAsia="Times New Roman" w:hAnsi="Wingdings" w:cs="Wingdings" w:hint="default"/>
    </w:rPr>
  </w:style>
  <w:style w:type="character" w:customStyle="1" w:styleId="WW8Num4z3">
    <w:name w:val="WW8Num4z3"/>
    <w:rsid w:val="003D0EDA"/>
    <w:rPr>
      <w:rFonts w:ascii="Symbol" w:eastAsia="Times New Roman" w:hAnsi="Symbol" w:cs="Symbol" w:hint="default"/>
    </w:rPr>
  </w:style>
  <w:style w:type="character" w:customStyle="1" w:styleId="WW8Num4z4">
    <w:name w:val="WW8Num4z4"/>
    <w:rsid w:val="003D0EDA"/>
    <w:rPr>
      <w:rFonts w:ascii="Times New Roman" w:eastAsia="Times New Roman" w:hAnsi="Times New Roman" w:cs="Times New Roman"/>
    </w:rPr>
  </w:style>
  <w:style w:type="character" w:customStyle="1" w:styleId="WW8Num4z5">
    <w:name w:val="WW8Num4z5"/>
    <w:rsid w:val="003D0EDA"/>
    <w:rPr>
      <w:rFonts w:ascii="Times New Roman" w:eastAsia="Times New Roman" w:hAnsi="Times New Roman" w:cs="Times New Roman"/>
    </w:rPr>
  </w:style>
  <w:style w:type="character" w:customStyle="1" w:styleId="WW8Num4z6">
    <w:name w:val="WW8Num4z6"/>
    <w:rsid w:val="003D0EDA"/>
    <w:rPr>
      <w:rFonts w:ascii="Times New Roman" w:eastAsia="Times New Roman" w:hAnsi="Times New Roman" w:cs="Times New Roman"/>
    </w:rPr>
  </w:style>
  <w:style w:type="character" w:customStyle="1" w:styleId="WW8Num4z7">
    <w:name w:val="WW8Num4z7"/>
    <w:rsid w:val="003D0EDA"/>
    <w:rPr>
      <w:rFonts w:ascii="Times New Roman" w:eastAsia="Times New Roman" w:hAnsi="Times New Roman" w:cs="Times New Roman"/>
    </w:rPr>
  </w:style>
  <w:style w:type="character" w:customStyle="1" w:styleId="WW8Num4z8">
    <w:name w:val="WW8Num4z8"/>
    <w:rsid w:val="003D0EDA"/>
    <w:rPr>
      <w:rFonts w:ascii="Times New Roman" w:eastAsia="Times New Roman" w:hAnsi="Times New Roman" w:cs="Times New Roman"/>
    </w:rPr>
  </w:style>
  <w:style w:type="character" w:customStyle="1" w:styleId="11">
    <w:name w:val="Προεπιλεγμένη γραμματοσειρά11"/>
    <w:rsid w:val="003D0EDA"/>
    <w:rPr>
      <w:rFonts w:ascii="Times New Roman" w:eastAsia="Times New Roman" w:hAnsi="Times New Roman" w:cs="Times New Roman"/>
    </w:rPr>
  </w:style>
  <w:style w:type="character" w:customStyle="1" w:styleId="10">
    <w:name w:val="Προεπιλεγμένη γραμματοσειρά10"/>
    <w:rsid w:val="003D0EDA"/>
    <w:rPr>
      <w:rFonts w:ascii="Times New Roman" w:eastAsia="Times New Roman" w:hAnsi="Times New Roman" w:cs="Times New Roman"/>
    </w:rPr>
  </w:style>
  <w:style w:type="character" w:customStyle="1" w:styleId="90">
    <w:name w:val="Προεπιλεγμένη γραμματοσειρά9"/>
    <w:rsid w:val="003D0EDA"/>
    <w:rPr>
      <w:rFonts w:ascii="Times New Roman" w:eastAsia="Times New Roman" w:hAnsi="Times New Roman" w:cs="Times New Roman"/>
    </w:rPr>
  </w:style>
  <w:style w:type="character" w:customStyle="1" w:styleId="80">
    <w:name w:val="Προεπιλεγμένη γραμματοσειρά8"/>
    <w:rsid w:val="003D0EDA"/>
    <w:rPr>
      <w:rFonts w:ascii="Times New Roman" w:eastAsia="Times New Roman" w:hAnsi="Times New Roman" w:cs="Times New Roman"/>
    </w:rPr>
  </w:style>
  <w:style w:type="character" w:customStyle="1" w:styleId="70">
    <w:name w:val="Προεπιλεγμένη γραμματοσειρά7"/>
    <w:rsid w:val="003D0EDA"/>
    <w:rPr>
      <w:rFonts w:ascii="Times New Roman" w:eastAsia="Times New Roman" w:hAnsi="Times New Roman" w:cs="Times New Roman"/>
    </w:rPr>
  </w:style>
  <w:style w:type="character" w:customStyle="1" w:styleId="6">
    <w:name w:val="Προεπιλεγμένη γραμματοσειρά6"/>
    <w:rsid w:val="003D0EDA"/>
    <w:rPr>
      <w:rFonts w:ascii="Times New Roman" w:eastAsia="Times New Roman" w:hAnsi="Times New Roman" w:cs="Times New Roman"/>
    </w:rPr>
  </w:style>
  <w:style w:type="character" w:customStyle="1" w:styleId="50">
    <w:name w:val="Προεπιλεγμένη γραμματοσειρά5"/>
    <w:rsid w:val="003D0EDA"/>
    <w:rPr>
      <w:rFonts w:ascii="Times New Roman" w:eastAsia="Times New Roman" w:hAnsi="Times New Roman" w:cs="Times New Roman"/>
    </w:rPr>
  </w:style>
  <w:style w:type="character" w:customStyle="1" w:styleId="40">
    <w:name w:val="Προεπιλεγμένη γραμματοσειρά4"/>
    <w:rsid w:val="003D0EDA"/>
    <w:rPr>
      <w:rFonts w:ascii="Times New Roman" w:eastAsia="Times New Roman" w:hAnsi="Times New Roman" w:cs="Times New Roman"/>
    </w:rPr>
  </w:style>
  <w:style w:type="character" w:customStyle="1" w:styleId="30">
    <w:name w:val="Προεπιλεγμένη γραμματοσειρά3"/>
    <w:rsid w:val="003D0EDA"/>
    <w:rPr>
      <w:rFonts w:ascii="Times New Roman" w:eastAsia="Times New Roman" w:hAnsi="Times New Roman" w:cs="Times New Roman"/>
    </w:rPr>
  </w:style>
  <w:style w:type="character" w:customStyle="1" w:styleId="20">
    <w:name w:val="Προεπιλεγμένη γραμματοσειρά2"/>
    <w:rsid w:val="003D0EDA"/>
    <w:rPr>
      <w:rFonts w:ascii="Times New Roman" w:eastAsia="Times New Roman" w:hAnsi="Times New Roman" w:cs="Times New Roman"/>
    </w:rPr>
  </w:style>
  <w:style w:type="character" w:customStyle="1" w:styleId="13">
    <w:name w:val="Προεπιλεγμένη γραμματοσειρά1"/>
    <w:rsid w:val="003D0EDA"/>
    <w:rPr>
      <w:rFonts w:ascii="Times New Roman" w:eastAsia="Times New Roman" w:hAnsi="Times New Roman" w:cs="Times New Roman"/>
    </w:rPr>
  </w:style>
  <w:style w:type="character" w:customStyle="1" w:styleId="Char">
    <w:name w:val="Κείμενο πλαισίου Char"/>
    <w:rsid w:val="003D0EDA"/>
    <w:rPr>
      <w:rFonts w:ascii="Tahoma" w:eastAsia="Times New Roman" w:hAnsi="Tahoma" w:cs="Tahoma"/>
      <w:sz w:val="16"/>
      <w:szCs w:val="16"/>
    </w:rPr>
  </w:style>
  <w:style w:type="character" w:customStyle="1" w:styleId="Char0">
    <w:name w:val="Κεφαλίδα Char"/>
    <w:rsid w:val="003D0EDA"/>
    <w:rPr>
      <w:rFonts w:ascii="Times New Roman" w:eastAsia="Times New Roman" w:hAnsi="Times New Roman" w:cs="Times New Roman"/>
      <w:sz w:val="22"/>
      <w:szCs w:val="22"/>
    </w:rPr>
  </w:style>
  <w:style w:type="character" w:customStyle="1" w:styleId="Char1">
    <w:name w:val="Υποσέλιδο Char"/>
    <w:rsid w:val="003D0EDA"/>
    <w:rPr>
      <w:rFonts w:ascii="Times New Roman" w:eastAsia="Times New Roman" w:hAnsi="Times New Roman" w:cs="Times New Roman"/>
      <w:sz w:val="22"/>
      <w:szCs w:val="22"/>
    </w:rPr>
  </w:style>
  <w:style w:type="character" w:customStyle="1" w:styleId="2Char">
    <w:name w:val="Σώμα κείμενου 2 Char"/>
    <w:rsid w:val="003D0EDA"/>
    <w:rPr>
      <w:rFonts w:ascii="Times New Roman" w:eastAsia="Times New Roman" w:hAnsi="Times New Roman" w:cs="Times New Roman"/>
      <w:sz w:val="28"/>
    </w:rPr>
  </w:style>
  <w:style w:type="character" w:customStyle="1" w:styleId="apple-converted-space">
    <w:name w:val="apple-converted-space"/>
    <w:rsid w:val="003D0EDA"/>
    <w:rPr>
      <w:rFonts w:ascii="Times New Roman" w:eastAsia="Times New Roman" w:hAnsi="Times New Roman" w:cs="Times New Roman"/>
    </w:rPr>
  </w:style>
  <w:style w:type="character" w:customStyle="1" w:styleId="Char2">
    <w:name w:val="Σώμα κειμένου Char"/>
    <w:rsid w:val="003D0EDA"/>
    <w:rPr>
      <w:rFonts w:ascii="Times New Roman" w:eastAsia="Times New Roman" w:hAnsi="Times New Roman" w:cs="Times New Roman"/>
      <w:sz w:val="22"/>
      <w:szCs w:val="22"/>
    </w:rPr>
  </w:style>
  <w:style w:type="character" w:customStyle="1" w:styleId="1Char">
    <w:name w:val="Επικεφαλίδα 1 Char"/>
    <w:rsid w:val="003D0EDA"/>
    <w:rPr>
      <w:rFonts w:ascii="Times New Roman" w:eastAsia="Arial Unicode MS" w:hAnsi="Times New Roman" w:cs="Times New Roman"/>
      <w:b/>
      <w:bCs/>
      <w:sz w:val="24"/>
      <w:szCs w:val="24"/>
      <w:u w:val="single"/>
    </w:rPr>
  </w:style>
  <w:style w:type="character" w:customStyle="1" w:styleId="Char3">
    <w:name w:val="Υπότιτλος Char"/>
    <w:rsid w:val="003D0EDA"/>
    <w:rPr>
      <w:rFonts w:ascii="Cambria" w:eastAsia="Times New Roman" w:hAnsi="Cambria" w:cs="Times New Roman"/>
      <w:sz w:val="24"/>
      <w:szCs w:val="24"/>
    </w:rPr>
  </w:style>
  <w:style w:type="character" w:customStyle="1" w:styleId="Char4">
    <w:name w:val="Σώμα κείμενου με εσοχή Char"/>
    <w:rsid w:val="003D0EDA"/>
    <w:rPr>
      <w:rFonts w:ascii="Times New Roman" w:eastAsia="Times New Roman" w:hAnsi="Times New Roman" w:cs="Times New Roman"/>
      <w:sz w:val="24"/>
      <w:lang w:val="en-US"/>
    </w:rPr>
  </w:style>
  <w:style w:type="character" w:customStyle="1" w:styleId="3Char">
    <w:name w:val="Επικεφαλίδα 3 Char"/>
    <w:rsid w:val="003D0EDA"/>
    <w:rPr>
      <w:rFonts w:ascii="Cambria" w:eastAsia="Times New Roman" w:hAnsi="Cambria" w:cs="Times New Roman"/>
      <w:b/>
      <w:bCs/>
      <w:sz w:val="26"/>
      <w:szCs w:val="26"/>
    </w:rPr>
  </w:style>
  <w:style w:type="character" w:customStyle="1" w:styleId="ad">
    <w:name w:val="Κουκίδες"/>
    <w:rsid w:val="003D0EDA"/>
    <w:rPr>
      <w:rFonts w:ascii="OpenSymbol" w:eastAsia="OpenSymbol" w:hAnsi="OpenSymbol" w:cs="OpenSymbol"/>
    </w:rPr>
  </w:style>
  <w:style w:type="character" w:customStyle="1" w:styleId="ae">
    <w:name w:val="Σύμβολο υποσημείωσης"/>
    <w:rsid w:val="003D0EDA"/>
    <w:rPr>
      <w:rFonts w:ascii="Times New Roman" w:eastAsia="Times New Roman" w:hAnsi="Times New Roman" w:cs="Times New Roman"/>
    </w:rPr>
  </w:style>
  <w:style w:type="character" w:customStyle="1" w:styleId="af">
    <w:name w:val="Σύμβολα σημείωσης τέλους"/>
    <w:rsid w:val="003D0EDA"/>
    <w:rPr>
      <w:rFonts w:ascii="Times New Roman" w:eastAsia="Times New Roman" w:hAnsi="Times New Roman" w:cs="Times New Roman"/>
    </w:rPr>
  </w:style>
  <w:style w:type="character" w:customStyle="1" w:styleId="af0">
    <w:name w:val="Χαρακτήρες αρίθμησης"/>
    <w:rsid w:val="003D0EDA"/>
    <w:rPr>
      <w:rFonts w:ascii="Times New Roman" w:eastAsia="Times New Roman" w:hAnsi="Times New Roman" w:cs="Times New Roman"/>
    </w:rPr>
  </w:style>
  <w:style w:type="character" w:customStyle="1" w:styleId="130">
    <w:name w:val="Προεπιλεγμένη γραμματοσειρά13"/>
    <w:rsid w:val="003D0EDA"/>
    <w:rPr>
      <w:rFonts w:ascii="Times New Roman" w:eastAsia="Times New Roman" w:hAnsi="Times New Roman" w:cs="Times New Roman"/>
    </w:rPr>
  </w:style>
  <w:style w:type="character" w:customStyle="1" w:styleId="apple-style-span">
    <w:name w:val="apple-style-span"/>
    <w:rsid w:val="003D0EDA"/>
    <w:rPr>
      <w:rFonts w:ascii="Times New Roman" w:eastAsia="Times New Roman" w:hAnsi="Times New Roman" w:cs="Times New Roman"/>
    </w:rPr>
  </w:style>
  <w:style w:type="paragraph" w:customStyle="1" w:styleId="120">
    <w:name w:val="Λεζάντα12"/>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3D0EDA"/>
    <w:pPr>
      <w:suppressLineNumbers/>
    </w:pPr>
    <w:rPr>
      <w:rFonts w:ascii="Times New Roman" w:eastAsia="Times New Roman" w:hAnsi="Times New Roman" w:cs="Mangal"/>
    </w:rPr>
  </w:style>
  <w:style w:type="paragraph" w:customStyle="1" w:styleId="110">
    <w:name w:val="Λεζάντα11"/>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3D0ED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3D0ED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3D0ED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3D0ED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3D0ED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3D0ED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3D0ED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3D0ED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3D0ED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3D0ED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3D0ED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3D0EDA"/>
    <w:pPr>
      <w:suppressAutoHyphens/>
      <w:spacing w:after="200" w:line="276" w:lineRule="auto"/>
      <w:jc w:val="both"/>
    </w:pPr>
    <w:rPr>
      <w:sz w:val="24"/>
      <w:szCs w:val="24"/>
      <w:lang w:eastAsia="ar-SA"/>
    </w:rPr>
  </w:style>
  <w:style w:type="paragraph" w:customStyle="1" w:styleId="WW-Char1CharChar1">
    <w:name w:val="WW-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3D0ED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3D0EDA"/>
  </w:style>
  <w:style w:type="paragraph" w:customStyle="1" w:styleId="Web1">
    <w:name w:val="Κανονικό (Web)1"/>
    <w:basedOn w:val="a"/>
    <w:rsid w:val="003D0ED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3D0ED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3D0EDA"/>
    <w:pPr>
      <w:spacing w:after="0"/>
    </w:pPr>
    <w:rPr>
      <w:rFonts w:ascii="Courier New" w:eastAsia="NSimSun" w:hAnsi="Courier New" w:cs="Courier New"/>
      <w:sz w:val="20"/>
      <w:szCs w:val="20"/>
    </w:rPr>
  </w:style>
  <w:style w:type="paragraph" w:customStyle="1" w:styleId="af4">
    <w:name w:val="Περιεχόμενο λίστας"/>
    <w:basedOn w:val="a"/>
    <w:rsid w:val="003D0EDA"/>
    <w:pPr>
      <w:ind w:left="567"/>
    </w:pPr>
    <w:rPr>
      <w:rFonts w:ascii="Times New Roman" w:eastAsia="Times New Roman" w:hAnsi="Times New Roman" w:cs="Times New Roman"/>
    </w:rPr>
  </w:style>
  <w:style w:type="paragraph" w:customStyle="1" w:styleId="yiv0128021470msonormal">
    <w:name w:val="yiv0128021470msonormal"/>
    <w:basedOn w:val="a"/>
    <w:rsid w:val="003D0ED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3D0EDA"/>
    <w:pPr>
      <w:suppressLineNumbers/>
    </w:pPr>
    <w:rPr>
      <w:rFonts w:ascii="Times New Roman" w:eastAsia="Times New Roman" w:hAnsi="Times New Roman" w:cs="Times New Roman"/>
    </w:rPr>
  </w:style>
  <w:style w:type="paragraph" w:customStyle="1" w:styleId="16">
    <w:name w:val="Παράγραφος λίστας1"/>
    <w:basedOn w:val="a"/>
    <w:rsid w:val="003D0EDA"/>
    <w:pPr>
      <w:ind w:left="720"/>
    </w:pPr>
    <w:rPr>
      <w:rFonts w:ascii="Times New Roman" w:eastAsia="Times New Roman" w:hAnsi="Times New Roman" w:cs="Times New Roman"/>
    </w:rPr>
  </w:style>
  <w:style w:type="paragraph" w:customStyle="1" w:styleId="17">
    <w:name w:val="Χωρίς διάστιχο1"/>
    <w:rsid w:val="003D0EDA"/>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3D0ED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3D0ED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3D0EDA"/>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3D0EDA"/>
    <w:rPr>
      <w:rFonts w:ascii="Calibri" w:eastAsia="Calibri" w:hAnsi="Calibri" w:cs="Calibri"/>
      <w:b/>
      <w:bCs/>
      <w:sz w:val="22"/>
      <w:szCs w:val="22"/>
      <w:shd w:val="clear" w:color="auto" w:fill="FFFFFF"/>
    </w:rPr>
  </w:style>
  <w:style w:type="character" w:customStyle="1" w:styleId="object">
    <w:name w:val="object"/>
    <w:rsid w:val="003D0EDA"/>
    <w:rPr>
      <w:rFonts w:ascii="Times New Roman" w:eastAsia="Times New Roman" w:hAnsi="Times New Roman" w:cs="Times New Roman"/>
    </w:rPr>
  </w:style>
  <w:style w:type="paragraph" w:customStyle="1" w:styleId="22">
    <w:name w:val="Παράγραφος λίστας2"/>
    <w:basedOn w:val="a"/>
    <w:rsid w:val="003D0EDA"/>
    <w:pPr>
      <w:ind w:left="720"/>
      <w:contextualSpacing/>
    </w:pPr>
    <w:rPr>
      <w:rFonts w:ascii="Times New Roman" w:eastAsia="Times New Roman" w:hAnsi="Times New Roman" w:cs="Times New Roman"/>
    </w:rPr>
  </w:style>
  <w:style w:type="paragraph" w:styleId="af6">
    <w:name w:val="List Paragraph"/>
    <w:basedOn w:val="a"/>
    <w:qFormat/>
    <w:rsid w:val="003D0EDA"/>
    <w:pPr>
      <w:ind w:left="720"/>
      <w:contextualSpacing/>
    </w:pPr>
    <w:rPr>
      <w:rFonts w:ascii="Times New Roman" w:eastAsia="Times New Roman" w:hAnsi="Times New Roman" w:cs="Times New Roman"/>
    </w:rPr>
  </w:style>
  <w:style w:type="paragraph" w:customStyle="1" w:styleId="32">
    <w:name w:val="Παράγραφος λίστας3"/>
    <w:basedOn w:val="a"/>
    <w:rsid w:val="003D0EDA"/>
    <w:pPr>
      <w:ind w:left="720"/>
      <w:contextualSpacing/>
    </w:pPr>
    <w:rPr>
      <w:rFonts w:ascii="Times New Roman" w:eastAsia="Times New Roman" w:hAnsi="Times New Roman" w:cs="Times New Roman"/>
    </w:rPr>
  </w:style>
  <w:style w:type="character" w:customStyle="1" w:styleId="18">
    <w:name w:val="Ανεπίλυτη αναφορά1"/>
    <w:rsid w:val="003D0EDA"/>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3315939">
      <w:bodyDiv w:val="1"/>
      <w:marLeft w:val="0"/>
      <w:marRight w:val="0"/>
      <w:marTop w:val="0"/>
      <w:marBottom w:val="0"/>
      <w:divBdr>
        <w:top w:val="none" w:sz="0" w:space="0" w:color="auto"/>
        <w:left w:val="none" w:sz="0" w:space="0" w:color="auto"/>
        <w:bottom w:val="none" w:sz="0" w:space="0" w:color="auto"/>
        <w:right w:val="none" w:sz="0" w:space="0" w:color="auto"/>
      </w:divBdr>
    </w:div>
    <w:div w:id="93207178">
      <w:bodyDiv w:val="1"/>
      <w:marLeft w:val="0"/>
      <w:marRight w:val="0"/>
      <w:marTop w:val="0"/>
      <w:marBottom w:val="0"/>
      <w:divBdr>
        <w:top w:val="none" w:sz="0" w:space="0" w:color="auto"/>
        <w:left w:val="none" w:sz="0" w:space="0" w:color="auto"/>
        <w:bottom w:val="none" w:sz="0" w:space="0" w:color="auto"/>
        <w:right w:val="none" w:sz="0" w:space="0" w:color="auto"/>
      </w:divBdr>
    </w:div>
    <w:div w:id="204828966">
      <w:bodyDiv w:val="1"/>
      <w:marLeft w:val="0"/>
      <w:marRight w:val="0"/>
      <w:marTop w:val="0"/>
      <w:marBottom w:val="0"/>
      <w:divBdr>
        <w:top w:val="none" w:sz="0" w:space="0" w:color="auto"/>
        <w:left w:val="none" w:sz="0" w:space="0" w:color="auto"/>
        <w:bottom w:val="none" w:sz="0" w:space="0" w:color="auto"/>
        <w:right w:val="none" w:sz="0" w:space="0" w:color="auto"/>
      </w:divBdr>
    </w:div>
    <w:div w:id="249319480">
      <w:bodyDiv w:val="1"/>
      <w:marLeft w:val="0"/>
      <w:marRight w:val="0"/>
      <w:marTop w:val="0"/>
      <w:marBottom w:val="0"/>
      <w:divBdr>
        <w:top w:val="none" w:sz="0" w:space="0" w:color="auto"/>
        <w:left w:val="none" w:sz="0" w:space="0" w:color="auto"/>
        <w:bottom w:val="none" w:sz="0" w:space="0" w:color="auto"/>
        <w:right w:val="none" w:sz="0" w:space="0" w:color="auto"/>
      </w:divBdr>
    </w:div>
    <w:div w:id="345206581">
      <w:bodyDiv w:val="1"/>
      <w:marLeft w:val="0"/>
      <w:marRight w:val="0"/>
      <w:marTop w:val="0"/>
      <w:marBottom w:val="0"/>
      <w:divBdr>
        <w:top w:val="none" w:sz="0" w:space="0" w:color="auto"/>
        <w:left w:val="none" w:sz="0" w:space="0" w:color="auto"/>
        <w:bottom w:val="none" w:sz="0" w:space="0" w:color="auto"/>
        <w:right w:val="none" w:sz="0" w:space="0" w:color="auto"/>
      </w:divBdr>
    </w:div>
    <w:div w:id="406994715">
      <w:bodyDiv w:val="1"/>
      <w:marLeft w:val="0"/>
      <w:marRight w:val="0"/>
      <w:marTop w:val="0"/>
      <w:marBottom w:val="0"/>
      <w:divBdr>
        <w:top w:val="none" w:sz="0" w:space="0" w:color="auto"/>
        <w:left w:val="none" w:sz="0" w:space="0" w:color="auto"/>
        <w:bottom w:val="none" w:sz="0" w:space="0" w:color="auto"/>
        <w:right w:val="none" w:sz="0" w:space="0" w:color="auto"/>
      </w:divBdr>
    </w:div>
    <w:div w:id="437873722">
      <w:bodyDiv w:val="1"/>
      <w:marLeft w:val="0"/>
      <w:marRight w:val="0"/>
      <w:marTop w:val="0"/>
      <w:marBottom w:val="0"/>
      <w:divBdr>
        <w:top w:val="none" w:sz="0" w:space="0" w:color="auto"/>
        <w:left w:val="none" w:sz="0" w:space="0" w:color="auto"/>
        <w:bottom w:val="none" w:sz="0" w:space="0" w:color="auto"/>
        <w:right w:val="none" w:sz="0" w:space="0" w:color="auto"/>
      </w:divBdr>
    </w:div>
    <w:div w:id="740444864">
      <w:bodyDiv w:val="1"/>
      <w:marLeft w:val="0"/>
      <w:marRight w:val="0"/>
      <w:marTop w:val="0"/>
      <w:marBottom w:val="0"/>
      <w:divBdr>
        <w:top w:val="none" w:sz="0" w:space="0" w:color="auto"/>
        <w:left w:val="none" w:sz="0" w:space="0" w:color="auto"/>
        <w:bottom w:val="none" w:sz="0" w:space="0" w:color="auto"/>
        <w:right w:val="none" w:sz="0" w:space="0" w:color="auto"/>
      </w:divBdr>
    </w:div>
    <w:div w:id="883954497">
      <w:bodyDiv w:val="1"/>
      <w:marLeft w:val="0"/>
      <w:marRight w:val="0"/>
      <w:marTop w:val="0"/>
      <w:marBottom w:val="0"/>
      <w:divBdr>
        <w:top w:val="none" w:sz="0" w:space="0" w:color="auto"/>
        <w:left w:val="none" w:sz="0" w:space="0" w:color="auto"/>
        <w:bottom w:val="none" w:sz="0" w:space="0" w:color="auto"/>
        <w:right w:val="none" w:sz="0" w:space="0" w:color="auto"/>
      </w:divBdr>
    </w:div>
    <w:div w:id="1106118041">
      <w:bodyDiv w:val="1"/>
      <w:marLeft w:val="0"/>
      <w:marRight w:val="0"/>
      <w:marTop w:val="0"/>
      <w:marBottom w:val="0"/>
      <w:divBdr>
        <w:top w:val="none" w:sz="0" w:space="0" w:color="auto"/>
        <w:left w:val="none" w:sz="0" w:space="0" w:color="auto"/>
        <w:bottom w:val="none" w:sz="0" w:space="0" w:color="auto"/>
        <w:right w:val="none" w:sz="0" w:space="0" w:color="auto"/>
      </w:divBdr>
    </w:div>
    <w:div w:id="1355840833">
      <w:bodyDiv w:val="1"/>
      <w:marLeft w:val="0"/>
      <w:marRight w:val="0"/>
      <w:marTop w:val="0"/>
      <w:marBottom w:val="0"/>
      <w:divBdr>
        <w:top w:val="none" w:sz="0" w:space="0" w:color="auto"/>
        <w:left w:val="none" w:sz="0" w:space="0" w:color="auto"/>
        <w:bottom w:val="none" w:sz="0" w:space="0" w:color="auto"/>
        <w:right w:val="none" w:sz="0" w:space="0" w:color="auto"/>
      </w:divBdr>
      <w:divsChild>
        <w:div w:id="196545433">
          <w:marLeft w:val="0"/>
          <w:marRight w:val="0"/>
          <w:marTop w:val="0"/>
          <w:marBottom w:val="0"/>
          <w:divBdr>
            <w:top w:val="none" w:sz="0" w:space="0" w:color="auto"/>
            <w:left w:val="none" w:sz="0" w:space="0" w:color="auto"/>
            <w:bottom w:val="none" w:sz="0" w:space="0" w:color="auto"/>
            <w:right w:val="none" w:sz="0" w:space="0" w:color="auto"/>
          </w:divBdr>
          <w:divsChild>
            <w:div w:id="345834386">
              <w:marLeft w:val="0"/>
              <w:marRight w:val="0"/>
              <w:marTop w:val="0"/>
              <w:marBottom w:val="0"/>
              <w:divBdr>
                <w:top w:val="none" w:sz="0" w:space="0" w:color="auto"/>
                <w:left w:val="none" w:sz="0" w:space="0" w:color="auto"/>
                <w:bottom w:val="none" w:sz="0" w:space="0" w:color="auto"/>
                <w:right w:val="none" w:sz="0" w:space="0" w:color="auto"/>
              </w:divBdr>
              <w:divsChild>
                <w:div w:id="2092924914">
                  <w:marLeft w:val="140"/>
                  <w:marRight w:val="0"/>
                  <w:marTop w:val="0"/>
                  <w:marBottom w:val="0"/>
                  <w:divBdr>
                    <w:top w:val="none" w:sz="0" w:space="0" w:color="auto"/>
                    <w:left w:val="none" w:sz="0" w:space="0" w:color="auto"/>
                    <w:bottom w:val="none" w:sz="0" w:space="0" w:color="auto"/>
                    <w:right w:val="none" w:sz="0" w:space="0" w:color="auto"/>
                  </w:divBdr>
                  <w:divsChild>
                    <w:div w:id="1007753394">
                      <w:marLeft w:val="0"/>
                      <w:marRight w:val="0"/>
                      <w:marTop w:val="0"/>
                      <w:marBottom w:val="0"/>
                      <w:divBdr>
                        <w:top w:val="none" w:sz="0" w:space="0" w:color="auto"/>
                        <w:left w:val="none" w:sz="0" w:space="0" w:color="auto"/>
                        <w:bottom w:val="none" w:sz="0" w:space="0" w:color="auto"/>
                        <w:right w:val="none" w:sz="0" w:space="0" w:color="auto"/>
                      </w:divBdr>
                    </w:div>
                  </w:divsChild>
                </w:div>
                <w:div w:id="616571557">
                  <w:marLeft w:val="140"/>
                  <w:marRight w:val="0"/>
                  <w:marTop w:val="140"/>
                  <w:marBottom w:val="374"/>
                  <w:divBdr>
                    <w:top w:val="none" w:sz="0" w:space="0" w:color="auto"/>
                    <w:left w:val="none" w:sz="0" w:space="0" w:color="auto"/>
                    <w:bottom w:val="none" w:sz="0" w:space="0" w:color="auto"/>
                    <w:right w:val="none" w:sz="0" w:space="0" w:color="auto"/>
                  </w:divBdr>
                </w:div>
              </w:divsChild>
            </w:div>
          </w:divsChild>
        </w:div>
        <w:div w:id="2075423918">
          <w:marLeft w:val="0"/>
          <w:marRight w:val="0"/>
          <w:marTop w:val="0"/>
          <w:marBottom w:val="0"/>
          <w:divBdr>
            <w:top w:val="none" w:sz="0" w:space="0" w:color="auto"/>
            <w:left w:val="none" w:sz="0" w:space="0" w:color="auto"/>
            <w:bottom w:val="none" w:sz="0" w:space="0" w:color="auto"/>
            <w:right w:val="none" w:sz="0" w:space="0" w:color="auto"/>
          </w:divBdr>
        </w:div>
      </w:divsChild>
    </w:div>
    <w:div w:id="1426608784">
      <w:bodyDiv w:val="1"/>
      <w:marLeft w:val="0"/>
      <w:marRight w:val="0"/>
      <w:marTop w:val="0"/>
      <w:marBottom w:val="0"/>
      <w:divBdr>
        <w:top w:val="none" w:sz="0" w:space="0" w:color="auto"/>
        <w:left w:val="none" w:sz="0" w:space="0" w:color="auto"/>
        <w:bottom w:val="none" w:sz="0" w:space="0" w:color="auto"/>
        <w:right w:val="none" w:sz="0" w:space="0" w:color="auto"/>
      </w:divBdr>
    </w:div>
    <w:div w:id="1432162513">
      <w:bodyDiv w:val="1"/>
      <w:marLeft w:val="0"/>
      <w:marRight w:val="0"/>
      <w:marTop w:val="0"/>
      <w:marBottom w:val="0"/>
      <w:divBdr>
        <w:top w:val="none" w:sz="0" w:space="0" w:color="auto"/>
        <w:left w:val="none" w:sz="0" w:space="0" w:color="auto"/>
        <w:bottom w:val="none" w:sz="0" w:space="0" w:color="auto"/>
        <w:right w:val="none" w:sz="0" w:space="0" w:color="auto"/>
      </w:divBdr>
    </w:div>
    <w:div w:id="1460688868">
      <w:bodyDiv w:val="1"/>
      <w:marLeft w:val="0"/>
      <w:marRight w:val="0"/>
      <w:marTop w:val="0"/>
      <w:marBottom w:val="0"/>
      <w:divBdr>
        <w:top w:val="none" w:sz="0" w:space="0" w:color="auto"/>
        <w:left w:val="none" w:sz="0" w:space="0" w:color="auto"/>
        <w:bottom w:val="none" w:sz="0" w:space="0" w:color="auto"/>
        <w:right w:val="none" w:sz="0" w:space="0" w:color="auto"/>
      </w:divBdr>
    </w:div>
    <w:div w:id="1860118627">
      <w:bodyDiv w:val="1"/>
      <w:marLeft w:val="0"/>
      <w:marRight w:val="0"/>
      <w:marTop w:val="0"/>
      <w:marBottom w:val="0"/>
      <w:divBdr>
        <w:top w:val="none" w:sz="0" w:space="0" w:color="auto"/>
        <w:left w:val="none" w:sz="0" w:space="0" w:color="auto"/>
        <w:bottom w:val="none" w:sz="0" w:space="0" w:color="auto"/>
        <w:right w:val="none" w:sz="0" w:space="0" w:color="auto"/>
      </w:divBdr>
    </w:div>
    <w:div w:id="1944915111">
      <w:bodyDiv w:val="1"/>
      <w:marLeft w:val="0"/>
      <w:marRight w:val="0"/>
      <w:marTop w:val="0"/>
      <w:marBottom w:val="0"/>
      <w:divBdr>
        <w:top w:val="none" w:sz="0" w:space="0" w:color="auto"/>
        <w:left w:val="none" w:sz="0" w:space="0" w:color="auto"/>
        <w:bottom w:val="none" w:sz="0" w:space="0" w:color="auto"/>
        <w:right w:val="none" w:sz="0" w:space="0" w:color="auto"/>
      </w:divBdr>
    </w:div>
    <w:div w:id="2051685209">
      <w:bodyDiv w:val="1"/>
      <w:marLeft w:val="0"/>
      <w:marRight w:val="0"/>
      <w:marTop w:val="0"/>
      <w:marBottom w:val="0"/>
      <w:divBdr>
        <w:top w:val="none" w:sz="0" w:space="0" w:color="auto"/>
        <w:left w:val="none" w:sz="0" w:space="0" w:color="auto"/>
        <w:bottom w:val="none" w:sz="0" w:space="0" w:color="auto"/>
        <w:right w:val="none" w:sz="0" w:space="0" w:color="auto"/>
      </w:divBdr>
    </w:div>
    <w:div w:id="2119793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F529F-8A42-4486-801E-8BAF71E02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2</Pages>
  <Words>630</Words>
  <Characters>3404</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41</cp:revision>
  <cp:lastPrinted>2026-08-26T09:09:00Z</cp:lastPrinted>
  <dcterms:created xsi:type="dcterms:W3CDTF">2026-08-26T09:48:00Z</dcterms:created>
  <dcterms:modified xsi:type="dcterms:W3CDTF">2026-08-26T17:43:00Z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ebf421d4b04845b7bff5576b3e04071e_23</vt:lpwstr>
  </property>
  <property fmtid="{D5CDD505-2E9C-101B-9397-08002B2CF9AE}" pid="3" name="KSOProductBuildVer">
    <vt:lpwstr>2052-26.7.1</vt:lpwstr>
  </property>
</Properties>
</file>