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D077A9" w:rsidRDefault="00EB26E3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EB26E3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30"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26E3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376F88" w:rsidP="0035597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Πέμπτη</w:t>
      </w:r>
      <w:r w:rsidR="00094B88" w:rsidRPr="00D077A9">
        <w:rPr>
          <w:rFonts w:ascii="Cambria" w:hAnsi="Cambria" w:cs="Times New Roman"/>
          <w:sz w:val="24"/>
          <w:szCs w:val="24"/>
        </w:rPr>
        <w:t>, 2</w:t>
      </w:r>
      <w:r>
        <w:rPr>
          <w:rFonts w:ascii="Cambria" w:hAnsi="Cambria" w:cs="Times New Roman"/>
          <w:sz w:val="24"/>
          <w:szCs w:val="24"/>
        </w:rPr>
        <w:t>7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355978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D077A9" w:rsidRDefault="0012090F" w:rsidP="00355978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D077A9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0763CC" w:rsidRDefault="000763CC" w:rsidP="005560DF">
      <w:pPr>
        <w:spacing w:after="0" w:line="240" w:lineRule="auto"/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</w:pPr>
    </w:p>
    <w:p w:rsidR="00F8700C" w:rsidRPr="00F8700C" w:rsidRDefault="00B45874" w:rsidP="00622FB0">
      <w:pPr>
        <w:pStyle w:val="1"/>
        <w:numPr>
          <w:ilvl w:val="0"/>
          <w:numId w:val="0"/>
        </w:numPr>
        <w:rPr>
          <w:rStyle w:val="a6"/>
          <w:rFonts w:ascii="Cambria" w:eastAsia="Calibri" w:hAnsi="Cambria" w:cs="Cambria"/>
          <w:b/>
          <w:color w:val="222222"/>
          <w:kern w:val="1"/>
          <w:sz w:val="24"/>
          <w:szCs w:val="22"/>
          <w:u w:val="none"/>
          <w:shd w:val="clear" w:color="auto" w:fill="FFFFFF"/>
        </w:rPr>
      </w:pP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Συνέχεια ενημέρωσης αναφορικά με τον εντοπισμό</w:t>
      </w:r>
      <w:r w:rsidR="00CF38D0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</w:t>
      </w:r>
      <w:r w:rsidRPr="00F8700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57 αλλοδαπών στην Ιεράπετρα</w:t>
      </w:r>
      <w:r w:rsidR="00E93FE3" w:rsidRPr="00F8700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–</w:t>
      </w:r>
      <w:r w:rsidR="001457B5" w:rsidRPr="00F8700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Συνέχεια</w:t>
      </w:r>
      <w:r w:rsidR="00E93FE3" w:rsidRPr="00F8700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ενημέρωσης σχετικά με τον ε</w:t>
      </w:r>
      <w:r w:rsidR="00E93FE3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ντοπισμός και διάσωση 61 αλλοδαπών στην Ιεράπετρα</w:t>
      </w:r>
      <w:r w:rsidR="00F8700C" w:rsidRPr="00F8700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- </w:t>
      </w:r>
      <w:r w:rsidR="00CA0A58">
        <w:rPr>
          <w:rFonts w:ascii="Cambria" w:hAnsi="Cambria" w:cs="Segoe UI"/>
          <w:color w:val="222222"/>
          <w:u w:val="none"/>
          <w:shd w:val="clear" w:color="auto" w:fill="FFFFFF"/>
        </w:rPr>
        <w:t xml:space="preserve"> </w:t>
      </w:r>
      <w:r w:rsidR="001A282D">
        <w:rPr>
          <w:rFonts w:ascii="Cambria" w:hAnsi="Cambria" w:cs="Segoe UI"/>
          <w:color w:val="222222"/>
          <w:u w:val="none"/>
          <w:shd w:val="clear" w:color="auto" w:fill="FFFFFF"/>
        </w:rPr>
        <w:t>Αποβίβαση</w:t>
      </w:r>
      <w:r w:rsidR="00CF38D0">
        <w:rPr>
          <w:rFonts w:ascii="Cambria" w:hAnsi="Cambria" w:cs="Segoe UI"/>
          <w:color w:val="222222"/>
          <w:u w:val="none"/>
          <w:shd w:val="clear" w:color="auto" w:fill="FFFFFF"/>
        </w:rPr>
        <w:t xml:space="preserve"> ασθενούς από Ι/Φ σκάφους στην Πρέβεζα - </w:t>
      </w:r>
      <w:r w:rsidR="003E4175" w:rsidRPr="00F8700C">
        <w:rPr>
          <w:rStyle w:val="a6"/>
          <w:rFonts w:ascii="Cambria" w:eastAsia="Calibri" w:hAnsi="Cambria" w:cs="Cambria"/>
          <w:b/>
          <w:color w:val="222222"/>
          <w:kern w:val="1"/>
          <w:sz w:val="24"/>
          <w:szCs w:val="22"/>
          <w:u w:val="none"/>
          <w:shd w:val="clear" w:color="auto" w:fill="FFFFFF"/>
        </w:rPr>
        <w:t xml:space="preserve">Συνέχεια ενημέρωσης για εντοπισμό σορού </w:t>
      </w:r>
      <w:r w:rsidR="003E4175">
        <w:rPr>
          <w:rStyle w:val="a6"/>
          <w:rFonts w:ascii="Cambria" w:eastAsia="Calibri" w:hAnsi="Cambria" w:cs="Cambria"/>
          <w:b/>
          <w:color w:val="222222"/>
          <w:kern w:val="1"/>
          <w:sz w:val="24"/>
          <w:szCs w:val="22"/>
          <w:u w:val="none"/>
          <w:shd w:val="clear" w:color="auto" w:fill="FFFFFF"/>
        </w:rPr>
        <w:t>γυναίκας</w:t>
      </w:r>
      <w:r w:rsidR="003E4175" w:rsidRPr="00F8700C">
        <w:rPr>
          <w:rStyle w:val="a6"/>
          <w:rFonts w:ascii="Cambria" w:eastAsia="Calibri" w:hAnsi="Cambria" w:cs="Cambria"/>
          <w:b/>
          <w:color w:val="222222"/>
          <w:kern w:val="1"/>
          <w:sz w:val="24"/>
          <w:szCs w:val="22"/>
          <w:u w:val="none"/>
          <w:shd w:val="clear" w:color="auto" w:fill="FFFFFF"/>
        </w:rPr>
        <w:t xml:space="preserve"> αγνώστων λοιπών στοιχείων στη</w:t>
      </w:r>
      <w:r w:rsidR="003E4175">
        <w:rPr>
          <w:rStyle w:val="a6"/>
          <w:rFonts w:ascii="Cambria" w:eastAsia="Calibri" w:hAnsi="Cambria" w:cs="Cambria"/>
          <w:b/>
          <w:color w:val="222222"/>
          <w:kern w:val="1"/>
          <w:sz w:val="24"/>
          <w:szCs w:val="22"/>
          <w:u w:val="none"/>
          <w:shd w:val="clear" w:color="auto" w:fill="FFFFFF"/>
        </w:rPr>
        <w:t xml:space="preserve">ν </w:t>
      </w:r>
      <w:r w:rsidR="003E4175" w:rsidRPr="00123374">
        <w:rPr>
          <w:rFonts w:ascii="Cambria" w:hAnsi="Cambria" w:cs="Segoe UI"/>
          <w:color w:val="222222"/>
          <w:u w:val="none"/>
          <w:shd w:val="clear" w:color="auto" w:fill="FFFFFF"/>
        </w:rPr>
        <w:t>παραλία Εδέμ Παλαιού Φαλήρου</w:t>
      </w:r>
      <w:r w:rsidR="003E4175">
        <w:rPr>
          <w:rFonts w:ascii="Cambria" w:hAnsi="Cambria" w:cs="Segoe UI"/>
          <w:color w:val="222222"/>
          <w:u w:val="none"/>
          <w:shd w:val="clear" w:color="auto" w:fill="FFFFFF"/>
        </w:rPr>
        <w:t xml:space="preserve"> - </w:t>
      </w:r>
      <w:r w:rsidR="00CA0A58">
        <w:rPr>
          <w:rFonts w:ascii="Cambria" w:hAnsi="Cambria" w:cs="Segoe UI"/>
          <w:color w:val="222222"/>
          <w:u w:val="none"/>
          <w:shd w:val="clear" w:color="auto" w:fill="FFFFFF"/>
        </w:rPr>
        <w:t>Διακομιδές ασθενών</w:t>
      </w:r>
    </w:p>
    <w:p w:rsidR="006B4771" w:rsidRDefault="006B4771" w:rsidP="00B45874">
      <w:pPr>
        <w:spacing w:after="0" w:line="240" w:lineRule="auto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</w:pPr>
    </w:p>
    <w:p w:rsidR="00B45874" w:rsidRDefault="00B45874" w:rsidP="00B45874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B45874" w:rsidRPr="00224C21" w:rsidRDefault="00B45874" w:rsidP="00B45874">
      <w:pPr>
        <w:shd w:val="clear" w:color="auto" w:fill="FFFFFF"/>
        <w:spacing w:after="0" w:line="240" w:lineRule="auto"/>
        <w:ind w:firstLine="720"/>
        <w:rPr>
          <w:rStyle w:val="a6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Αναφορικά με τον εντοπισμό 57 αλλοδαπών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στην παραλία «ΚΑΘΑΡΑΔΕΣ» Ιεράπετρας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τις πρωινές ώρες της 26.08.2026, συνελήφθη ένας 17χρονος αλλοδαπός (υπήκοος Ν. Σουδάν) εξ’ αυτών, καθώς αναγνωρίστηκε από τους υπόλοιπους αλλοδαπούς επιβαίνοντες της λέμβου</w:t>
      </w:r>
      <w:r w:rsid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ως ο δ</w:t>
      </w:r>
      <w:bookmarkStart w:id="0" w:name="_GoBack"/>
      <w:bookmarkEnd w:id="0"/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ιακινητής που τους μετέφερε στην Ελλάδα. Ο 17χρονος συνελήφθη για παράβαση του άρθρου 83 του Ν. 3386/2005 «Παράνομη είσοδος στη χώρα», του Ν. 5038/23 «Διευκόλυνση» και άρθρου 306 του Π.Κ. «Έκθεση». Σύμφωνα με τους αλλοδαπούς, εκκίνησαν τις βραδινές ώρες την 21.08.2026 από τις ακτές Μπαρντίγια της Λιβύης, για την μεταφορά τους στην Ελλάδα.</w:t>
      </w:r>
    </w:p>
    <w:p w:rsidR="00224C21" w:rsidRDefault="00224C21" w:rsidP="00355978">
      <w:pPr>
        <w:spacing w:after="0"/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</w:pPr>
    </w:p>
    <w:p w:rsidR="00224C21" w:rsidRDefault="00224C21" w:rsidP="00256D6E">
      <w:pPr>
        <w:spacing w:after="0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</w:pPr>
      <w:r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*****</w:t>
      </w:r>
    </w:p>
    <w:p w:rsidR="00622FB0" w:rsidRDefault="00622FB0" w:rsidP="00E93FE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</w:pPr>
    </w:p>
    <w:p w:rsidR="00E93FE3" w:rsidRDefault="00E93FE3" w:rsidP="00E93FE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</w:pPr>
      <w:r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59726D" w:rsidRDefault="00E93FE3" w:rsidP="001457B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Αναφορικά με τον εντοπισμό και διάσωση 61 αλλοδαπών στη θαλάσσια περιοχή νότια της Ιεράπετρας τις </w:t>
      </w:r>
      <w:r w:rsidR="001457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μεσημβρ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ινές ώρες </w:t>
      </w:r>
      <w:r w:rsidR="001457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25.08.2026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συνελήφθη ένας </w:t>
      </w:r>
      <w:r w:rsidR="001457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17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χρονος αλλοδαπός (υπήκοος Ν. Σουδάν) εξ’ αυτών, καθώς αναγνωρίστηκε από τους υπόλοιπους αλλοδαπούς επιβαίνοντες της λέμβου</w:t>
      </w:r>
      <w:r w:rsid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ως ο διακινητής που τους μετέφερε στην Ελλάδα</w:t>
      </w:r>
      <w:r w:rsidR="001457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 Ο 17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χρονος συνελήφθη για παράβαση του άρθρου </w:t>
      </w:r>
      <w:r w:rsidR="001457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83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του Ν. 3386/2005 «Παράνομη είσοδος στη χώρα», του Ν. 5038/23 «Διευκόλυνση» και άρθρου 306 του Π.Κ. «Έκθεση». Σύμφωνα με τους αλλοδαπούς, εκκίνησαν τις </w:t>
      </w:r>
      <w:r w:rsidR="001457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βραδ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ινές ώρες την 2</w:t>
      </w:r>
      <w:r w:rsidR="001457B5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3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.08.2026 από το Τομπρούκ της Λιβύης, για την μεταφορά τους στην Ελλάδα.</w:t>
      </w:r>
      <w:r w:rsidR="0059726D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  <w:tab/>
      </w:r>
    </w:p>
    <w:p w:rsidR="00D70742" w:rsidRDefault="00D70742" w:rsidP="00D70742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886104" w:rsidRDefault="00D70742" w:rsidP="00256D6E">
      <w:pPr>
        <w:spacing w:after="0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</w:pPr>
      <w:r w:rsidRPr="00900D5C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*****</w:t>
      </w:r>
    </w:p>
    <w:p w:rsidR="00A35956" w:rsidRDefault="00A35956" w:rsidP="00256D6E">
      <w:pPr>
        <w:spacing w:after="0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</w:pPr>
    </w:p>
    <w:p w:rsidR="00A35956" w:rsidRPr="00A35956" w:rsidRDefault="00A35956" w:rsidP="00CF38D0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πρωινές ώρες σήμερα, ενημερώθηκε η Λιμενική Αρχή της </w:t>
      </w:r>
      <w:r w:rsid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Πρέβεζας</w:t>
      </w:r>
      <w:r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το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</w:t>
      </w:r>
      <w:r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Ενιαίο </w:t>
      </w:r>
      <w:r w:rsidR="00AD6E1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Ευρωπαϊκό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Αριθμό </w:t>
      </w:r>
      <w:r w:rsidR="00AD6E1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Έκτακτης Ανάγκης (112),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ότι </w:t>
      </w:r>
      <w:r w:rsidR="00C5174D"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έχρηζε άμεσης υγειονομικής περίθαλψης</w:t>
      </w:r>
      <w:r w:rsidR="00C5174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ένας 4</w:t>
      </w:r>
      <w:r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8χρονος αλλοδαπός επιβάτης (υπήκοος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Τσεχίας</w:t>
      </w:r>
      <w:r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) ιστιοφόρου (Ι/Φ) σκάφους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σημαίας Πολωνίας</w:t>
      </w:r>
      <w:r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το οποίο βρισκόταν αγκυροβολημένο στη θαλάσσια περιοχή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Πρέβεζας</w:t>
      </w:r>
      <w:r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 Ο ασθενής αποβιβάστηκε στ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ο</w:t>
      </w:r>
      <w:r w:rsid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αλιευτικό καταφύγιο Πρέβεζας</w:t>
      </w:r>
      <w:r w:rsid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με τη βοηθητική λέμβο </w:t>
      </w:r>
      <w:r w:rsid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του Ι/Φ </w:t>
      </w:r>
      <w:r w:rsidRPr="00A35956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και από εκεί διακομίστηκε με ασθενοφόρο όχημα το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υ ΕΚΑΒ στο Γενικό Νοσοκομείο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lastRenderedPageBreak/>
        <w:t>Πρέβεζας</w:t>
      </w:r>
      <w:r w:rsid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όπου παραμένει για νοσηλεία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.</w:t>
      </w:r>
      <w:r w:rsid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Προανάκριση διενεργείται από το Λιμεναρχείο Πρέβεζας.</w:t>
      </w:r>
    </w:p>
    <w:p w:rsidR="00A35956" w:rsidRDefault="00A35956" w:rsidP="00256D6E">
      <w:pPr>
        <w:spacing w:after="0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</w:rPr>
      </w:pPr>
    </w:p>
    <w:p w:rsidR="00A35956" w:rsidRDefault="00A35956" w:rsidP="00A35956">
      <w:pPr>
        <w:spacing w:after="0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</w:pPr>
      <w:r w:rsidRPr="00900D5C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*****</w:t>
      </w:r>
    </w:p>
    <w:p w:rsidR="008B2DE3" w:rsidRDefault="008B2DE3" w:rsidP="00A35956">
      <w:pPr>
        <w:spacing w:after="0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</w:pPr>
    </w:p>
    <w:p w:rsidR="008B2DE3" w:rsidRPr="00CF38D0" w:rsidRDefault="008B2DE3" w:rsidP="008B2DE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</w:pPr>
      <w:r w:rsidRPr="00CF38D0"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A35956" w:rsidRPr="00CF38D0" w:rsidRDefault="008B2DE3" w:rsidP="00CF38D0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Αναφορικά με την ανάσυρση γυναίκας αγνώστων λοιπών στοιχείων, χωρίς τις αισθήσεις της, από την παραλία Εδέμ Παλαιού Φαλήρου τις πρωινές ώρες χθες,</w:t>
      </w:r>
      <w:r w:rsidR="00CF38D0" w:rsidRP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αναγνωρίστηκε η σορός </w:t>
      </w:r>
      <w:r w:rsid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της </w:t>
      </w:r>
      <w:r w:rsidRPr="00CF38D0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γυναίκας από τους οικείους της. Πρόκειται για ημεδαπή, ηλικίας 65 ετών.</w:t>
      </w:r>
    </w:p>
    <w:p w:rsidR="008B2DE3" w:rsidRPr="00CF38D0" w:rsidRDefault="008B2DE3" w:rsidP="00CF38D0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8B2DE3" w:rsidRDefault="008B2DE3" w:rsidP="008B2DE3">
      <w:pPr>
        <w:spacing w:after="0"/>
        <w:jc w:val="center"/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</w:pPr>
      <w:r w:rsidRPr="00900D5C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*****</w:t>
      </w:r>
    </w:p>
    <w:p w:rsidR="008B2DE3" w:rsidRPr="008B2DE3" w:rsidRDefault="008B2DE3" w:rsidP="008B2DE3">
      <w:pPr>
        <w:spacing w:after="0"/>
        <w:rPr>
          <w:rFonts w:cs="Segoe UI"/>
          <w:bCs/>
        </w:rPr>
      </w:pPr>
    </w:p>
    <w:p w:rsidR="006B4771" w:rsidRPr="00CA0A58" w:rsidRDefault="00C70616" w:rsidP="00355978">
      <w:pPr>
        <w:pStyle w:val="Web"/>
        <w:shd w:val="clear" w:color="auto" w:fill="FFFFFF"/>
        <w:spacing w:before="0" w:after="0"/>
        <w:rPr>
          <w:rFonts w:ascii="Cambria" w:hAnsi="Cambria" w:cs="Segoe UI"/>
          <w:lang w:eastAsia="el-GR"/>
        </w:rPr>
      </w:pPr>
      <w:r>
        <w:rPr>
          <w:rFonts w:ascii="Cambria" w:hAnsi="Cambria" w:cs="Segoe UI"/>
          <w:color w:val="222222"/>
          <w:lang w:eastAsia="el-GR"/>
        </w:rPr>
        <w:tab/>
      </w:r>
      <w:r w:rsidR="006B4771" w:rsidRPr="00CA0A58">
        <w:rPr>
          <w:rFonts w:ascii="Cambria" w:hAnsi="Cambria" w:cs="Segoe UI"/>
          <w:lang w:eastAsia="el-GR"/>
        </w:rPr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593FD4" w:rsidRPr="00CA0A58" w:rsidRDefault="00593FD4" w:rsidP="00355978">
      <w:pPr>
        <w:shd w:val="clear" w:color="auto" w:fill="FFFFFF"/>
        <w:spacing w:after="0" w:line="240" w:lineRule="auto"/>
        <w:rPr>
          <w:rFonts w:ascii="Cambria" w:eastAsia="Times New Roman" w:hAnsi="Cambria" w:cs="Segoe UI"/>
          <w:sz w:val="24"/>
          <w:szCs w:val="24"/>
          <w:lang w:eastAsia="el-GR"/>
        </w:rPr>
      </w:pP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>-</w:t>
      </w:r>
      <w:r w:rsidR="00CA0A58">
        <w:rPr>
          <w:rFonts w:ascii="Cambria" w:eastAsia="Times New Roman" w:hAnsi="Cambria" w:cs="Segoe UI"/>
          <w:sz w:val="24"/>
          <w:szCs w:val="24"/>
          <w:lang w:eastAsia="el-GR"/>
        </w:rPr>
        <w:t>42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>χρον</w:t>
      </w:r>
      <w:r w:rsidR="00CA0A58">
        <w:rPr>
          <w:rFonts w:ascii="Cambria" w:eastAsia="Times New Roman" w:hAnsi="Cambria" w:cs="Segoe UI"/>
          <w:sz w:val="24"/>
          <w:szCs w:val="24"/>
          <w:lang w:eastAsia="el-GR"/>
        </w:rPr>
        <w:t>ης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 xml:space="preserve">, από το λιμάνι </w:t>
      </w:r>
      <w:r w:rsidR="009E4BFA">
        <w:rPr>
          <w:rFonts w:ascii="Cambria" w:eastAsia="Times New Roman" w:hAnsi="Cambria" w:cs="Segoe UI"/>
          <w:sz w:val="24"/>
          <w:szCs w:val="24"/>
          <w:lang w:eastAsia="el-GR"/>
        </w:rPr>
        <w:t>του Πίσω Α</w:t>
      </w:r>
      <w:r w:rsidR="00CA0A58">
        <w:rPr>
          <w:rFonts w:ascii="Cambria" w:eastAsia="Times New Roman" w:hAnsi="Cambria" w:cs="Segoe UI"/>
          <w:sz w:val="24"/>
          <w:szCs w:val="24"/>
          <w:lang w:eastAsia="el-GR"/>
        </w:rPr>
        <w:t xml:space="preserve">ετού Ιθάκης 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 xml:space="preserve">στο λιμάνι </w:t>
      </w:r>
      <w:r w:rsidR="00CA0A58">
        <w:rPr>
          <w:rFonts w:ascii="Cambria" w:eastAsia="Times New Roman" w:hAnsi="Cambria" w:cs="Segoe UI"/>
          <w:sz w:val="24"/>
          <w:szCs w:val="24"/>
          <w:lang w:eastAsia="el-GR"/>
        </w:rPr>
        <w:t>της Σάμης Κεφαλληνίας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>, με Περιπολικό σκάφος Λ.Σ.-ΕΛΑ.ΚΤ.</w:t>
      </w:r>
      <w:r w:rsidR="00AB4597" w:rsidRPr="00CA0A58">
        <w:rPr>
          <w:rFonts w:ascii="Cambria" w:eastAsia="Times New Roman" w:hAnsi="Cambria" w:cs="Segoe UI"/>
          <w:sz w:val="24"/>
          <w:szCs w:val="24"/>
          <w:lang w:eastAsia="el-GR"/>
        </w:rPr>
        <w:t>,</w:t>
      </w:r>
    </w:p>
    <w:p w:rsidR="009E4BFA" w:rsidRPr="00C5174D" w:rsidRDefault="009E4BFA" w:rsidP="009E4BFA">
      <w:pPr>
        <w:shd w:val="clear" w:color="auto" w:fill="FFFFFF"/>
        <w:spacing w:after="0" w:line="240" w:lineRule="auto"/>
        <w:rPr>
          <w:rFonts w:ascii="Cambria" w:eastAsia="Times New Roman" w:hAnsi="Cambria" w:cs="Segoe UI"/>
          <w:sz w:val="24"/>
          <w:szCs w:val="24"/>
          <w:lang w:eastAsia="el-GR"/>
        </w:rPr>
      </w:pP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>-</w:t>
      </w:r>
      <w:r>
        <w:rPr>
          <w:rFonts w:ascii="Cambria" w:eastAsia="Times New Roman" w:hAnsi="Cambria" w:cs="Segoe UI"/>
          <w:sz w:val="24"/>
          <w:szCs w:val="24"/>
          <w:lang w:eastAsia="el-GR"/>
        </w:rPr>
        <w:t>73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>χρον</w:t>
      </w:r>
      <w:r>
        <w:rPr>
          <w:rFonts w:ascii="Cambria" w:eastAsia="Times New Roman" w:hAnsi="Cambria" w:cs="Segoe UI"/>
          <w:sz w:val="24"/>
          <w:szCs w:val="24"/>
          <w:lang w:eastAsia="el-GR"/>
        </w:rPr>
        <w:t>ης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 xml:space="preserve">, από το λιμάνι </w:t>
      </w:r>
      <w:r>
        <w:rPr>
          <w:rFonts w:ascii="Cambria" w:eastAsia="Times New Roman" w:hAnsi="Cambria" w:cs="Segoe UI"/>
          <w:sz w:val="24"/>
          <w:szCs w:val="24"/>
          <w:lang w:eastAsia="el-GR"/>
        </w:rPr>
        <w:t xml:space="preserve">του Άγνωντα Σκοπέλου 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 xml:space="preserve">στο λιμάνι </w:t>
      </w:r>
      <w:r>
        <w:rPr>
          <w:rFonts w:ascii="Cambria" w:eastAsia="Times New Roman" w:hAnsi="Cambria" w:cs="Segoe UI"/>
          <w:sz w:val="24"/>
          <w:szCs w:val="24"/>
          <w:lang w:eastAsia="el-GR"/>
        </w:rPr>
        <w:t>του Βόλου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>, με Περιπολικό σκάφος Λ.Σ.-ΕΛΑ.ΚΤ.</w:t>
      </w:r>
      <w:r w:rsidR="00C5174D">
        <w:rPr>
          <w:rFonts w:ascii="Cambria" w:eastAsia="Times New Roman" w:hAnsi="Cambria" w:cs="Segoe UI"/>
          <w:sz w:val="24"/>
          <w:szCs w:val="24"/>
          <w:lang w:eastAsia="el-GR"/>
        </w:rPr>
        <w:t xml:space="preserve"> και</w:t>
      </w:r>
    </w:p>
    <w:p w:rsidR="006E316B" w:rsidRPr="001457B5" w:rsidRDefault="00C5174D" w:rsidP="00355978">
      <w:pPr>
        <w:shd w:val="clear" w:color="auto" w:fill="FFFFFF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>-</w:t>
      </w:r>
      <w:r>
        <w:rPr>
          <w:rFonts w:ascii="Cambria" w:eastAsia="Times New Roman" w:hAnsi="Cambria" w:cs="Segoe UI"/>
          <w:sz w:val="24"/>
          <w:szCs w:val="24"/>
          <w:lang w:eastAsia="el-GR"/>
        </w:rPr>
        <w:t>29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>χρον</w:t>
      </w:r>
      <w:r>
        <w:rPr>
          <w:rFonts w:ascii="Cambria" w:eastAsia="Times New Roman" w:hAnsi="Cambria" w:cs="Segoe UI"/>
          <w:sz w:val="24"/>
          <w:szCs w:val="24"/>
          <w:lang w:eastAsia="el-GR"/>
        </w:rPr>
        <w:t>ου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 xml:space="preserve">, από το λιμάνι </w:t>
      </w:r>
      <w:r>
        <w:rPr>
          <w:rFonts w:ascii="Cambria" w:eastAsia="Times New Roman" w:hAnsi="Cambria" w:cs="Segoe UI"/>
          <w:sz w:val="24"/>
          <w:szCs w:val="24"/>
          <w:lang w:eastAsia="el-GR"/>
        </w:rPr>
        <w:t xml:space="preserve">της Πάρου 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 xml:space="preserve">στο λιμάνι </w:t>
      </w:r>
      <w:r>
        <w:rPr>
          <w:rFonts w:ascii="Cambria" w:eastAsia="Times New Roman" w:hAnsi="Cambria" w:cs="Segoe UI"/>
          <w:sz w:val="24"/>
          <w:szCs w:val="24"/>
          <w:lang w:eastAsia="el-GR"/>
        </w:rPr>
        <w:t>της Σύρου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 xml:space="preserve">, με </w:t>
      </w:r>
      <w:r>
        <w:rPr>
          <w:rFonts w:ascii="Cambria" w:eastAsia="Times New Roman" w:hAnsi="Cambria" w:cs="Segoe UI"/>
          <w:sz w:val="24"/>
          <w:szCs w:val="24"/>
          <w:lang w:eastAsia="el-GR"/>
        </w:rPr>
        <w:t>το Ε/Γ – Τ/Ρ «ΚΥΡΙΑΡΧΟΣ ΙΙ» Ν.Ν 57</w:t>
      </w:r>
      <w:r w:rsidRPr="00CA0A58">
        <w:rPr>
          <w:rFonts w:ascii="Cambria" w:eastAsia="Times New Roman" w:hAnsi="Cambria" w:cs="Segoe UI"/>
          <w:sz w:val="24"/>
          <w:szCs w:val="24"/>
          <w:lang w:eastAsia="el-GR"/>
        </w:rPr>
        <w:t>.</w:t>
      </w:r>
    </w:p>
    <w:sectPr w:rsidR="006E316B" w:rsidRPr="001457B5" w:rsidSect="003D0ED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330" w:rsidRPr="00D45826" w:rsidRDefault="0043233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432330" w:rsidRPr="00D45826" w:rsidRDefault="0043233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376F88">
      <w:t>770</w:t>
    </w:r>
    <w:r w:rsidR="00A35956"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330" w:rsidRPr="00D45826" w:rsidRDefault="0043233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432330" w:rsidRPr="00D45826" w:rsidRDefault="0043233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0E1"/>
    <w:rsid w:val="00013238"/>
    <w:rsid w:val="0001548B"/>
    <w:rsid w:val="00017A75"/>
    <w:rsid w:val="0002246B"/>
    <w:rsid w:val="00025878"/>
    <w:rsid w:val="00033BEB"/>
    <w:rsid w:val="000434D8"/>
    <w:rsid w:val="00043FC3"/>
    <w:rsid w:val="00044257"/>
    <w:rsid w:val="00070666"/>
    <w:rsid w:val="000763CC"/>
    <w:rsid w:val="00084625"/>
    <w:rsid w:val="00090B41"/>
    <w:rsid w:val="00094B88"/>
    <w:rsid w:val="00096A0A"/>
    <w:rsid w:val="00096F42"/>
    <w:rsid w:val="000A12B1"/>
    <w:rsid w:val="000A32FB"/>
    <w:rsid w:val="000B12EB"/>
    <w:rsid w:val="000B55B0"/>
    <w:rsid w:val="000D4849"/>
    <w:rsid w:val="000E21DD"/>
    <w:rsid w:val="000E4272"/>
    <w:rsid w:val="000E61D8"/>
    <w:rsid w:val="000F712F"/>
    <w:rsid w:val="000F7684"/>
    <w:rsid w:val="00111AFB"/>
    <w:rsid w:val="00112FFB"/>
    <w:rsid w:val="00114AEA"/>
    <w:rsid w:val="0012090F"/>
    <w:rsid w:val="00123374"/>
    <w:rsid w:val="0012725A"/>
    <w:rsid w:val="001325EE"/>
    <w:rsid w:val="0013559C"/>
    <w:rsid w:val="00144815"/>
    <w:rsid w:val="001457B5"/>
    <w:rsid w:val="00153E84"/>
    <w:rsid w:val="0015702E"/>
    <w:rsid w:val="001613AE"/>
    <w:rsid w:val="00165CB5"/>
    <w:rsid w:val="00195973"/>
    <w:rsid w:val="00196BBA"/>
    <w:rsid w:val="001A282D"/>
    <w:rsid w:val="001C0F7C"/>
    <w:rsid w:val="001F4755"/>
    <w:rsid w:val="002024F5"/>
    <w:rsid w:val="002048D0"/>
    <w:rsid w:val="002233AE"/>
    <w:rsid w:val="00224C21"/>
    <w:rsid w:val="00241DA2"/>
    <w:rsid w:val="002473FF"/>
    <w:rsid w:val="00256D6E"/>
    <w:rsid w:val="0026588C"/>
    <w:rsid w:val="002766ED"/>
    <w:rsid w:val="002865F7"/>
    <w:rsid w:val="00292C53"/>
    <w:rsid w:val="002B5C3B"/>
    <w:rsid w:val="002B5E6F"/>
    <w:rsid w:val="002B6E63"/>
    <w:rsid w:val="002C6FC8"/>
    <w:rsid w:val="002E0213"/>
    <w:rsid w:val="003023FE"/>
    <w:rsid w:val="00305907"/>
    <w:rsid w:val="00305A62"/>
    <w:rsid w:val="00307D78"/>
    <w:rsid w:val="00317D36"/>
    <w:rsid w:val="00327AC8"/>
    <w:rsid w:val="00336043"/>
    <w:rsid w:val="00337D5C"/>
    <w:rsid w:val="00341925"/>
    <w:rsid w:val="00343EAC"/>
    <w:rsid w:val="0034757C"/>
    <w:rsid w:val="003527EA"/>
    <w:rsid w:val="00354AE5"/>
    <w:rsid w:val="00355978"/>
    <w:rsid w:val="00376F88"/>
    <w:rsid w:val="003810C3"/>
    <w:rsid w:val="00395885"/>
    <w:rsid w:val="003A1E20"/>
    <w:rsid w:val="003A78FF"/>
    <w:rsid w:val="003B0C96"/>
    <w:rsid w:val="003B37A2"/>
    <w:rsid w:val="003B39BD"/>
    <w:rsid w:val="003B53AB"/>
    <w:rsid w:val="003D0EDA"/>
    <w:rsid w:val="003E4175"/>
    <w:rsid w:val="003E43B4"/>
    <w:rsid w:val="003E4552"/>
    <w:rsid w:val="003E6C9A"/>
    <w:rsid w:val="00400041"/>
    <w:rsid w:val="004113E2"/>
    <w:rsid w:val="00413177"/>
    <w:rsid w:val="00417CFB"/>
    <w:rsid w:val="00427239"/>
    <w:rsid w:val="00432330"/>
    <w:rsid w:val="00441931"/>
    <w:rsid w:val="00444258"/>
    <w:rsid w:val="0044435E"/>
    <w:rsid w:val="00452357"/>
    <w:rsid w:val="004931DF"/>
    <w:rsid w:val="004B2266"/>
    <w:rsid w:val="004C2B26"/>
    <w:rsid w:val="004C438F"/>
    <w:rsid w:val="004C5001"/>
    <w:rsid w:val="004C6B0C"/>
    <w:rsid w:val="004E21B3"/>
    <w:rsid w:val="004F4208"/>
    <w:rsid w:val="005104D6"/>
    <w:rsid w:val="00512951"/>
    <w:rsid w:val="00536927"/>
    <w:rsid w:val="005560DF"/>
    <w:rsid w:val="00567C8C"/>
    <w:rsid w:val="00571B55"/>
    <w:rsid w:val="0057233F"/>
    <w:rsid w:val="00574812"/>
    <w:rsid w:val="0058312C"/>
    <w:rsid w:val="00593FD4"/>
    <w:rsid w:val="0059726D"/>
    <w:rsid w:val="005A2E06"/>
    <w:rsid w:val="005A42EF"/>
    <w:rsid w:val="005A685D"/>
    <w:rsid w:val="005B0DA4"/>
    <w:rsid w:val="005B713A"/>
    <w:rsid w:val="005F4A0C"/>
    <w:rsid w:val="00606E09"/>
    <w:rsid w:val="0061446D"/>
    <w:rsid w:val="00622FB0"/>
    <w:rsid w:val="006379A2"/>
    <w:rsid w:val="00644A8B"/>
    <w:rsid w:val="0065381F"/>
    <w:rsid w:val="00653DA4"/>
    <w:rsid w:val="00663ABD"/>
    <w:rsid w:val="0066512E"/>
    <w:rsid w:val="00673264"/>
    <w:rsid w:val="006819CA"/>
    <w:rsid w:val="006827C9"/>
    <w:rsid w:val="0068681E"/>
    <w:rsid w:val="0068769B"/>
    <w:rsid w:val="00692176"/>
    <w:rsid w:val="00693D8E"/>
    <w:rsid w:val="006A4486"/>
    <w:rsid w:val="006B4771"/>
    <w:rsid w:val="006C2C64"/>
    <w:rsid w:val="006D6EB8"/>
    <w:rsid w:val="006D6F85"/>
    <w:rsid w:val="006E316B"/>
    <w:rsid w:val="006F7FAE"/>
    <w:rsid w:val="00716577"/>
    <w:rsid w:val="0071696B"/>
    <w:rsid w:val="00747BE3"/>
    <w:rsid w:val="00754804"/>
    <w:rsid w:val="00767975"/>
    <w:rsid w:val="00777898"/>
    <w:rsid w:val="00777B1A"/>
    <w:rsid w:val="00790B21"/>
    <w:rsid w:val="007A404A"/>
    <w:rsid w:val="007B0BCC"/>
    <w:rsid w:val="007B36DB"/>
    <w:rsid w:val="007B75D4"/>
    <w:rsid w:val="007C428C"/>
    <w:rsid w:val="007D12EE"/>
    <w:rsid w:val="007D64B4"/>
    <w:rsid w:val="007E0520"/>
    <w:rsid w:val="007E25E7"/>
    <w:rsid w:val="007F4C0A"/>
    <w:rsid w:val="007F6658"/>
    <w:rsid w:val="00803F68"/>
    <w:rsid w:val="00807F6A"/>
    <w:rsid w:val="00825BC2"/>
    <w:rsid w:val="00832FFA"/>
    <w:rsid w:val="008501D5"/>
    <w:rsid w:val="00863586"/>
    <w:rsid w:val="00873889"/>
    <w:rsid w:val="0088478B"/>
    <w:rsid w:val="00885D8B"/>
    <w:rsid w:val="00886104"/>
    <w:rsid w:val="00894CC7"/>
    <w:rsid w:val="008A4FC6"/>
    <w:rsid w:val="008B2195"/>
    <w:rsid w:val="008B2DE3"/>
    <w:rsid w:val="008C0C4E"/>
    <w:rsid w:val="008C2DEF"/>
    <w:rsid w:val="008D78E0"/>
    <w:rsid w:val="008E2555"/>
    <w:rsid w:val="008F0A9D"/>
    <w:rsid w:val="008F41F9"/>
    <w:rsid w:val="00900D5C"/>
    <w:rsid w:val="0091422C"/>
    <w:rsid w:val="00933B46"/>
    <w:rsid w:val="00933D2C"/>
    <w:rsid w:val="00971EFA"/>
    <w:rsid w:val="009A3E02"/>
    <w:rsid w:val="009B3469"/>
    <w:rsid w:val="009B6F99"/>
    <w:rsid w:val="009D435A"/>
    <w:rsid w:val="009E22C1"/>
    <w:rsid w:val="009E3A46"/>
    <w:rsid w:val="009E4BFA"/>
    <w:rsid w:val="009F5FC8"/>
    <w:rsid w:val="00A3528A"/>
    <w:rsid w:val="00A35956"/>
    <w:rsid w:val="00A36488"/>
    <w:rsid w:val="00A37E39"/>
    <w:rsid w:val="00A4082F"/>
    <w:rsid w:val="00A465C4"/>
    <w:rsid w:val="00A61EE7"/>
    <w:rsid w:val="00A654CB"/>
    <w:rsid w:val="00A734CD"/>
    <w:rsid w:val="00A74941"/>
    <w:rsid w:val="00A750DD"/>
    <w:rsid w:val="00A86E74"/>
    <w:rsid w:val="00A9346D"/>
    <w:rsid w:val="00AA1C37"/>
    <w:rsid w:val="00AA2C5C"/>
    <w:rsid w:val="00AA7393"/>
    <w:rsid w:val="00AB43F7"/>
    <w:rsid w:val="00AB4597"/>
    <w:rsid w:val="00AB5771"/>
    <w:rsid w:val="00AC2CEC"/>
    <w:rsid w:val="00AD6E10"/>
    <w:rsid w:val="00AE163E"/>
    <w:rsid w:val="00AF3C03"/>
    <w:rsid w:val="00B00B20"/>
    <w:rsid w:val="00B121FC"/>
    <w:rsid w:val="00B14D1D"/>
    <w:rsid w:val="00B26701"/>
    <w:rsid w:val="00B271C9"/>
    <w:rsid w:val="00B34514"/>
    <w:rsid w:val="00B44A72"/>
    <w:rsid w:val="00B45874"/>
    <w:rsid w:val="00B71256"/>
    <w:rsid w:val="00B80048"/>
    <w:rsid w:val="00B854D2"/>
    <w:rsid w:val="00B901D1"/>
    <w:rsid w:val="00B94673"/>
    <w:rsid w:val="00BC2004"/>
    <w:rsid w:val="00BD3226"/>
    <w:rsid w:val="00BD517A"/>
    <w:rsid w:val="00BD73BF"/>
    <w:rsid w:val="00BE2D90"/>
    <w:rsid w:val="00BF4CC0"/>
    <w:rsid w:val="00C16942"/>
    <w:rsid w:val="00C25BE2"/>
    <w:rsid w:val="00C3199C"/>
    <w:rsid w:val="00C33591"/>
    <w:rsid w:val="00C5174D"/>
    <w:rsid w:val="00C51FDA"/>
    <w:rsid w:val="00C56456"/>
    <w:rsid w:val="00C61066"/>
    <w:rsid w:val="00C62640"/>
    <w:rsid w:val="00C64FDF"/>
    <w:rsid w:val="00C70616"/>
    <w:rsid w:val="00C75ABC"/>
    <w:rsid w:val="00C83570"/>
    <w:rsid w:val="00C85135"/>
    <w:rsid w:val="00CA0A58"/>
    <w:rsid w:val="00CA0C99"/>
    <w:rsid w:val="00CB39A8"/>
    <w:rsid w:val="00CD730B"/>
    <w:rsid w:val="00CF05B1"/>
    <w:rsid w:val="00CF38D0"/>
    <w:rsid w:val="00D05670"/>
    <w:rsid w:val="00D077A9"/>
    <w:rsid w:val="00D10CA4"/>
    <w:rsid w:val="00D17E4F"/>
    <w:rsid w:val="00D20053"/>
    <w:rsid w:val="00D3522F"/>
    <w:rsid w:val="00D555D6"/>
    <w:rsid w:val="00D61C92"/>
    <w:rsid w:val="00D70742"/>
    <w:rsid w:val="00D71248"/>
    <w:rsid w:val="00D77C2D"/>
    <w:rsid w:val="00DA12BB"/>
    <w:rsid w:val="00DA722C"/>
    <w:rsid w:val="00DB144B"/>
    <w:rsid w:val="00DB2CA5"/>
    <w:rsid w:val="00DE2153"/>
    <w:rsid w:val="00DF5847"/>
    <w:rsid w:val="00E04E78"/>
    <w:rsid w:val="00E300E5"/>
    <w:rsid w:val="00E30B79"/>
    <w:rsid w:val="00E40811"/>
    <w:rsid w:val="00E4089D"/>
    <w:rsid w:val="00E465AC"/>
    <w:rsid w:val="00E527A0"/>
    <w:rsid w:val="00E551EA"/>
    <w:rsid w:val="00E93FE3"/>
    <w:rsid w:val="00E97BF1"/>
    <w:rsid w:val="00EA703F"/>
    <w:rsid w:val="00EB2159"/>
    <w:rsid w:val="00EB2224"/>
    <w:rsid w:val="00EB26E3"/>
    <w:rsid w:val="00EB3AF7"/>
    <w:rsid w:val="00EE247B"/>
    <w:rsid w:val="00EE3983"/>
    <w:rsid w:val="00F15F54"/>
    <w:rsid w:val="00F551D0"/>
    <w:rsid w:val="00F60D9D"/>
    <w:rsid w:val="00F64D30"/>
    <w:rsid w:val="00F711C8"/>
    <w:rsid w:val="00F726F6"/>
    <w:rsid w:val="00F804D8"/>
    <w:rsid w:val="00F85BAD"/>
    <w:rsid w:val="00F86995"/>
    <w:rsid w:val="00F8700C"/>
    <w:rsid w:val="00F917E7"/>
    <w:rsid w:val="00FA454D"/>
    <w:rsid w:val="00FB4289"/>
    <w:rsid w:val="00FE1B51"/>
    <w:rsid w:val="00FF263F"/>
    <w:rsid w:val="00FF4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A70D9-2BEE-44BC-85B4-FA9308FFD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10</cp:revision>
  <cp:lastPrinted>2026-08-27T13:40:00Z</cp:lastPrinted>
  <dcterms:created xsi:type="dcterms:W3CDTF">2026-08-27T10:52:00Z</dcterms:created>
  <dcterms:modified xsi:type="dcterms:W3CDTF">2026-08-27T13:48:00Z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