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E7600" w:rsidRDefault="00430511">
      <w:pPr>
        <w:pStyle w:val="a1"/>
        <w:spacing w:after="0" w:line="240" w:lineRule="auto"/>
        <w:rPr>
          <w:rFonts w:ascii="Cambria" w:hAnsi="Cambria" w:cs="Cambria"/>
          <w:sz w:val="24"/>
          <w:szCs w:val="24"/>
          <w:lang w:val="en-US"/>
        </w:rPr>
      </w:pPr>
      <w:r>
        <w:rPr>
          <w:rFonts w:ascii="Cambria" w:hAnsi="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-67318</wp:posOffset>
            </wp:positionV>
            <wp:extent cx="525102" cy="544152"/>
            <wp:effectExtent l="19050" t="0" r="8298"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25102" cy="544152"/>
                    </a:xfrm>
                    <a:prstGeom prst="rect">
                      <a:avLst/>
                    </a:prstGeom>
                    <a:solidFill>
                      <a:srgbClr val="FFFFFF"/>
                    </a:solidFill>
                    <a:ln w="9525">
                      <a:noFill/>
                      <a:miter lim="800000"/>
                      <a:headEnd/>
                      <a:tailEnd/>
                    </a:ln>
                  </pic:spPr>
                </pic:pic>
              </a:graphicData>
            </a:graphic>
          </wp:anchor>
        </w:drawing>
      </w:r>
      <w:r>
        <w:rPr>
          <w:rFonts w:ascii="Cambria" w:hAnsi="Cambria"/>
          <w:noProof/>
          <w:sz w:val="24"/>
          <w:szCs w:val="24"/>
          <w:lang w:eastAsia="el-GR"/>
        </w:rPr>
        <w:drawing>
          <wp:anchor distT="0" distB="0" distL="114300" distR="114300" simplePos="0" relativeHeight="251659264" behindDoc="0" locked="0" layoutInCell="1" allowOverlap="1">
            <wp:simplePos x="0" y="0"/>
            <wp:positionH relativeFrom="column">
              <wp:posOffset>-204470</wp:posOffset>
            </wp:positionH>
            <wp:positionV relativeFrom="paragraph">
              <wp:posOffset>-67945</wp:posOffset>
            </wp:positionV>
            <wp:extent cx="578485" cy="521335"/>
            <wp:effectExtent l="19050" t="0" r="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78485" cy="521335"/>
                    </a:xfrm>
                    <a:prstGeom prst="rect">
                      <a:avLst/>
                    </a:prstGeom>
                    <a:solidFill>
                      <a:srgbClr val="FFFFFF"/>
                    </a:solidFill>
                    <a:ln w="9525">
                      <a:noFill/>
                      <a:miter lim="800000"/>
                      <a:headEnd/>
                      <a:tailEnd/>
                    </a:ln>
                  </pic:spPr>
                </pic:pic>
              </a:graphicData>
            </a:graphic>
          </wp:anchor>
        </w:drawing>
      </w:r>
      <w:r w:rsidR="00D64B6F" w:rsidRPr="00D64B6F">
        <w:rPr>
          <w:rFonts w:ascii="Cambria" w:hAnsi="Cambria"/>
          <w:noProof/>
          <w:sz w:val="24"/>
          <w:szCs w:val="24"/>
          <w:lang w:eastAsia="el-GR"/>
        </w:rPr>
        <w:pict>
          <v:shapetype id="_x0000_t202" coordsize="21600,21600" o:spt="202" path="m,l,21600r21600,l21600,xe">
            <v:stroke joinstyle="miter"/>
            <v:path gradientshapeok="t" o:connecttype="rect"/>
          </v:shapetype>
          <v:shape id="1028" o:spid="_x0000_s1028" type="#_x0000_t202" style="position:absolute;left:0;text-align:left;margin-left:83.45pt;margin-top:10.75pt;width:449.65pt;height:85.95pt;z-index:2;visibility:visible;mso-wrap-distance-left:0;mso-wrap-distance-right:0;mso-position-horizontal-relative:page;mso-position-vertical-relative:page" fillcolor="#17365d" strokecolor="#f2f2f2" strokeweight="2.5pt">
            <v:shadow on="t" color="#243f60" offset="8.65pt,8.65pt"/>
            <v:textbox inset="7.7pt,.01pt,7.7pt,.01pt">
              <w:txbxContent>
                <w:p w:rsidR="00AE7600" w:rsidRDefault="00A764D7">
                  <w:pPr>
                    <w:spacing w:line="240" w:lineRule="auto"/>
                    <w:jc w:val="center"/>
                    <w:rPr>
                      <w:b/>
                      <w:color w:val="FFFFFF"/>
                      <w:sz w:val="24"/>
                      <w:szCs w:val="24"/>
                    </w:rPr>
                  </w:pPr>
                  <w:r>
                    <w:rPr>
                      <w:b/>
                      <w:color w:val="FFFFFF"/>
                      <w:sz w:val="24"/>
                      <w:szCs w:val="24"/>
                    </w:rPr>
                    <w:t>ΕΛΛΗΝΙΚΗ ΔΗΜΟΚΡΑΤΙΑ</w:t>
                  </w:r>
                </w:p>
                <w:p w:rsidR="00AE7600" w:rsidRDefault="00A764D7">
                  <w:pPr>
                    <w:spacing w:line="240" w:lineRule="auto"/>
                    <w:jc w:val="center"/>
                    <w:rPr>
                      <w:b/>
                      <w:color w:val="FFFFFF"/>
                      <w:sz w:val="24"/>
                      <w:szCs w:val="24"/>
                    </w:rPr>
                  </w:pPr>
                  <w:r>
                    <w:rPr>
                      <w:b/>
                      <w:color w:val="FFFFFF"/>
                      <w:sz w:val="24"/>
                      <w:szCs w:val="24"/>
                    </w:rPr>
                    <w:t>ΥΠΟΥΡΓΕΙΟ ΝΑΥΤΙΛΙΑΣ ΚΑΙ ΝΗΣΙΩΤΙΚΗΣ ΠΟΛΙΤΙΚΗΣ</w:t>
                  </w:r>
                </w:p>
                <w:p w:rsidR="00AE7600" w:rsidRDefault="00A764D7">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txbxContent>
            </v:textbox>
            <w10:wrap anchorx="page" anchory="page"/>
          </v:shape>
        </w:pict>
      </w:r>
      <w:r w:rsidR="00A764D7">
        <w:rPr>
          <w:rFonts w:ascii="Cambria" w:hAnsi="Cambria" w:cs="Cambria"/>
          <w:noProof/>
          <w:sz w:val="24"/>
          <w:szCs w:val="24"/>
          <w:lang w:eastAsia="el-GR"/>
        </w:rPr>
        <w:drawing>
          <wp:anchor distT="0" distB="0" distL="0" distR="0" simplePos="0" relativeHeight="5"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1029"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4"/>
                    <pic:cNvPicPr/>
                  </pic:nvPicPr>
                  <pic:blipFill>
                    <a:blip r:embed="rId10" cstate="print"/>
                    <a:srcRect/>
                    <a:stretch/>
                  </pic:blipFill>
                  <pic:spPr>
                    <a:xfrm>
                      <a:off x="0" y="0"/>
                      <a:ext cx="489433" cy="448785"/>
                    </a:xfrm>
                    <a:prstGeom prst="rect">
                      <a:avLst/>
                    </a:prstGeom>
                    <a:solidFill>
                      <a:srgbClr val="FFFFFF"/>
                    </a:solidFill>
                    <a:ln>
                      <a:noFill/>
                    </a:ln>
                  </pic:spPr>
                </pic:pic>
              </a:graphicData>
            </a:graphic>
          </wp:anchor>
        </w:drawing>
      </w:r>
      <w:r w:rsidR="00D64B6F" w:rsidRPr="00D64B6F">
        <w:rPr>
          <w:rFonts w:ascii="Cambria" w:hAnsi="Cambria"/>
          <w:noProof/>
          <w:sz w:val="24"/>
          <w:szCs w:val="24"/>
          <w:lang w:eastAsia="el-GR"/>
        </w:rPr>
        <w:pict>
          <v:oval id="1030"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A764D7">
        <w:rPr>
          <w:rFonts w:ascii="Cambria" w:hAnsi="Cambria" w:cs="Cambria"/>
          <w:noProof/>
          <w:sz w:val="24"/>
          <w:szCs w:val="24"/>
          <w:lang w:eastAsia="el-GR"/>
        </w:rPr>
        <w:drawing>
          <wp:anchor distT="0" distB="0" distL="0" distR="0" simplePos="0" relativeHeight="6" behindDoc="0" locked="0" layoutInCell="1" allowOverlap="1">
            <wp:simplePos x="0" y="0"/>
            <wp:positionH relativeFrom="column">
              <wp:posOffset>5338558</wp:posOffset>
            </wp:positionH>
            <wp:positionV relativeFrom="paragraph">
              <wp:posOffset>-28049</wp:posOffset>
            </wp:positionV>
            <wp:extent cx="468898" cy="482444"/>
            <wp:effectExtent l="19050" t="0" r="5715" b="0"/>
            <wp:wrapNone/>
            <wp:docPr id="1031"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Εικόνα 3"/>
                    <pic:cNvPicPr/>
                  </pic:nvPicPr>
                  <pic:blipFill>
                    <a:blip r:embed="rId11" cstate="print"/>
                    <a:srcRect/>
                    <a:stretch/>
                  </pic:blipFill>
                  <pic:spPr>
                    <a:xfrm>
                      <a:off x="0" y="0"/>
                      <a:ext cx="468898" cy="482444"/>
                    </a:xfrm>
                    <a:prstGeom prst="rect">
                      <a:avLst/>
                    </a:prstGeom>
                    <a:solidFill>
                      <a:srgbClr val="FFFFFF"/>
                    </a:solidFill>
                    <a:ln>
                      <a:noFill/>
                    </a:ln>
                  </pic:spPr>
                </pic:pic>
              </a:graphicData>
            </a:graphic>
          </wp:anchor>
        </w:drawing>
      </w:r>
      <w:r w:rsidR="00D64B6F">
        <w:rPr>
          <w:rFonts w:ascii="Cambria" w:hAnsi="Cambria" w:cs="Cambria"/>
          <w:noProof/>
          <w:sz w:val="24"/>
          <w:szCs w:val="24"/>
          <w:lang w:eastAsia="el-GR"/>
        </w:rPr>
        <w:pict>
          <v:oval id="1032" o:spid="_x0000_s1026" style="position:absolute;left:0;text-align:left;margin-left:413.45pt;margin-top:-13.7pt;width:73.1pt;height:70.9pt;z-index:4;visibility:visible;mso-wrap-distance-left:0;mso-wrap-distance-right:0;mso-position-horizontal-relative:text;mso-position-vertical-relative:text" strokecolor="white" strokeweight=".74pt">
            <v:stroke endcap="square"/>
          </v:oval>
        </w:pict>
      </w:r>
    </w:p>
    <w:p w:rsidR="00AE7600" w:rsidRDefault="00AE7600">
      <w:pPr>
        <w:pStyle w:val="a1"/>
        <w:spacing w:after="0" w:line="240" w:lineRule="auto"/>
        <w:rPr>
          <w:rFonts w:ascii="Cambria" w:hAnsi="Cambria" w:cs="Cambria"/>
          <w:sz w:val="24"/>
          <w:szCs w:val="24"/>
        </w:rPr>
      </w:pPr>
    </w:p>
    <w:p w:rsidR="00AE7600" w:rsidRDefault="00AE7600">
      <w:pPr>
        <w:tabs>
          <w:tab w:val="left" w:pos="9180"/>
        </w:tabs>
        <w:spacing w:after="0" w:line="240" w:lineRule="auto"/>
        <w:jc w:val="right"/>
        <w:rPr>
          <w:rFonts w:ascii="Cambria" w:hAnsi="Cambria" w:cs="Times New Roman"/>
          <w:sz w:val="24"/>
          <w:szCs w:val="24"/>
        </w:rPr>
      </w:pPr>
    </w:p>
    <w:p w:rsidR="00AE7600" w:rsidRDefault="0043323D" w:rsidP="00430511">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Τετάρτη</w:t>
      </w:r>
      <w:r w:rsidR="00A764D7">
        <w:rPr>
          <w:rFonts w:ascii="Cambria" w:hAnsi="Cambria" w:cs="Times New Roman"/>
          <w:sz w:val="24"/>
          <w:szCs w:val="24"/>
        </w:rPr>
        <w:t xml:space="preserve">, </w:t>
      </w:r>
      <w:r>
        <w:rPr>
          <w:rFonts w:ascii="Cambria" w:hAnsi="Cambria" w:cs="Times New Roman"/>
          <w:sz w:val="24"/>
          <w:szCs w:val="24"/>
        </w:rPr>
        <w:t>2</w:t>
      </w:r>
      <w:r w:rsidR="00747A40">
        <w:rPr>
          <w:rFonts w:ascii="Cambria" w:hAnsi="Cambria" w:cs="Times New Roman"/>
          <w:sz w:val="24"/>
          <w:szCs w:val="24"/>
        </w:rPr>
        <w:t xml:space="preserve"> </w:t>
      </w:r>
      <w:r w:rsidR="00A06310">
        <w:rPr>
          <w:rFonts w:ascii="Cambria" w:hAnsi="Cambria" w:cs="Times New Roman"/>
          <w:sz w:val="24"/>
          <w:szCs w:val="24"/>
        </w:rPr>
        <w:t>Σεπτεμβρίου</w:t>
      </w:r>
      <w:r w:rsidR="00A764D7">
        <w:rPr>
          <w:rFonts w:ascii="Cambria" w:hAnsi="Cambria" w:cs="Times New Roman"/>
          <w:sz w:val="24"/>
          <w:szCs w:val="24"/>
        </w:rPr>
        <w:t xml:space="preserve"> 2026</w:t>
      </w:r>
    </w:p>
    <w:p w:rsidR="00AE7600" w:rsidRDefault="00AE7600" w:rsidP="00430511">
      <w:pPr>
        <w:spacing w:after="0" w:line="240" w:lineRule="auto"/>
        <w:jc w:val="center"/>
        <w:rPr>
          <w:rFonts w:ascii="Cambria" w:hAnsi="Cambria" w:cs="Times New Roman"/>
          <w:b/>
          <w:sz w:val="24"/>
          <w:szCs w:val="24"/>
        </w:rPr>
      </w:pPr>
    </w:p>
    <w:p w:rsidR="00AE7600" w:rsidRDefault="00A764D7" w:rsidP="00780EAD">
      <w:pPr>
        <w:spacing w:after="0" w:line="240" w:lineRule="auto"/>
        <w:jc w:val="center"/>
        <w:rPr>
          <w:rFonts w:ascii="Cambria" w:hAnsi="Cambria" w:cs="Times New Roman"/>
          <w:b/>
          <w:sz w:val="24"/>
          <w:szCs w:val="24"/>
        </w:rPr>
      </w:pPr>
      <w:r w:rsidRPr="00780EAD">
        <w:rPr>
          <w:rFonts w:ascii="Cambria" w:hAnsi="Cambria" w:cs="Times New Roman"/>
          <w:b/>
          <w:sz w:val="24"/>
          <w:szCs w:val="24"/>
        </w:rPr>
        <w:t>ΔΕΛΤΙΟ ΤΥΠΟΥ</w:t>
      </w:r>
    </w:p>
    <w:p w:rsidR="008D401A" w:rsidRPr="00780EAD" w:rsidRDefault="008D401A" w:rsidP="00780EAD">
      <w:pPr>
        <w:spacing w:after="0" w:line="240" w:lineRule="auto"/>
        <w:jc w:val="center"/>
        <w:rPr>
          <w:rFonts w:ascii="Cambria" w:hAnsi="Cambria" w:cs="Times New Roman"/>
          <w:b/>
          <w:sz w:val="24"/>
          <w:szCs w:val="24"/>
        </w:rPr>
      </w:pPr>
    </w:p>
    <w:p w:rsidR="008D401A" w:rsidRPr="007F18FA" w:rsidRDefault="00F33CD5" w:rsidP="007F18FA">
      <w:pPr>
        <w:spacing w:after="0" w:line="240" w:lineRule="auto"/>
        <w:jc w:val="center"/>
        <w:rPr>
          <w:rStyle w:val="a6"/>
          <w:rFonts w:ascii="Cambria" w:eastAsia="Calibri" w:hAnsi="Cambria" w:cs="Cambria"/>
          <w:color w:val="222222"/>
          <w:kern w:val="1"/>
          <w:sz w:val="24"/>
          <w:szCs w:val="24"/>
          <w:shd w:val="clear" w:color="auto" w:fill="FFFFFF"/>
        </w:rPr>
      </w:pPr>
      <w:r>
        <w:rPr>
          <w:rStyle w:val="a6"/>
          <w:rFonts w:ascii="Cambria" w:eastAsia="Calibri" w:hAnsi="Cambria" w:cs="Cambria"/>
          <w:color w:val="222222"/>
          <w:kern w:val="1"/>
          <w:sz w:val="24"/>
          <w:szCs w:val="24"/>
          <w:shd w:val="clear" w:color="auto" w:fill="FFFFFF"/>
        </w:rPr>
        <w:t>Έρευνες προς εντοπισμό αγνοούμενου χειριστή ιστιοσανίδας στο Ηράκλειο</w:t>
      </w:r>
      <w:r w:rsidR="002F1E7D">
        <w:rPr>
          <w:rStyle w:val="a6"/>
          <w:rFonts w:ascii="Cambria" w:eastAsia="Calibri" w:hAnsi="Cambria" w:cs="Cambria"/>
          <w:color w:val="222222"/>
          <w:kern w:val="1"/>
          <w:sz w:val="24"/>
          <w:szCs w:val="24"/>
          <w:shd w:val="clear" w:color="auto" w:fill="FFFFFF"/>
        </w:rPr>
        <w:t xml:space="preserve"> – </w:t>
      </w:r>
      <w:r w:rsidR="003A2BD7">
        <w:rPr>
          <w:rStyle w:val="a6"/>
          <w:rFonts w:ascii="Cambria" w:eastAsia="Calibri" w:hAnsi="Cambria" w:cs="Cambria"/>
          <w:color w:val="222222"/>
          <w:kern w:val="1"/>
          <w:sz w:val="24"/>
          <w:szCs w:val="24"/>
          <w:shd w:val="clear" w:color="auto" w:fill="FFFFFF"/>
        </w:rPr>
        <w:t>Θάνατοι λουόμενων στη</w:t>
      </w:r>
      <w:r w:rsidR="00943B04">
        <w:rPr>
          <w:rStyle w:val="a6"/>
          <w:rFonts w:ascii="Cambria" w:eastAsia="Calibri" w:hAnsi="Cambria" w:cs="Cambria"/>
          <w:color w:val="222222"/>
          <w:kern w:val="1"/>
          <w:sz w:val="24"/>
          <w:szCs w:val="24"/>
          <w:shd w:val="clear" w:color="auto" w:fill="FFFFFF"/>
        </w:rPr>
        <w:t xml:space="preserve"> Γλυφάδα,</w:t>
      </w:r>
      <w:r w:rsidR="003A2BD7">
        <w:rPr>
          <w:rStyle w:val="a6"/>
          <w:rFonts w:ascii="Cambria" w:eastAsia="Calibri" w:hAnsi="Cambria" w:cs="Cambria"/>
          <w:color w:val="222222"/>
          <w:kern w:val="1"/>
          <w:sz w:val="24"/>
          <w:szCs w:val="24"/>
          <w:shd w:val="clear" w:color="auto" w:fill="FFFFFF"/>
        </w:rPr>
        <w:t xml:space="preserve"> στο Ρέθυμνο</w:t>
      </w:r>
      <w:r w:rsidR="00943B04">
        <w:rPr>
          <w:rStyle w:val="a6"/>
          <w:rFonts w:ascii="Cambria" w:eastAsia="Calibri" w:hAnsi="Cambria" w:cs="Cambria"/>
          <w:color w:val="222222"/>
          <w:kern w:val="1"/>
          <w:sz w:val="24"/>
          <w:szCs w:val="24"/>
          <w:shd w:val="clear" w:color="auto" w:fill="FFFFFF"/>
        </w:rPr>
        <w:t xml:space="preserve"> και στο Παράλιο Άστρος</w:t>
      </w:r>
      <w:r w:rsidR="003A2BD7">
        <w:rPr>
          <w:rStyle w:val="a6"/>
          <w:rFonts w:ascii="Cambria" w:eastAsia="Calibri" w:hAnsi="Cambria" w:cs="Cambria"/>
          <w:color w:val="222222"/>
          <w:kern w:val="1"/>
          <w:sz w:val="24"/>
          <w:szCs w:val="24"/>
          <w:shd w:val="clear" w:color="auto" w:fill="FFFFFF"/>
        </w:rPr>
        <w:t xml:space="preserve"> </w:t>
      </w:r>
      <w:r w:rsidR="00292487">
        <w:rPr>
          <w:rStyle w:val="a6"/>
          <w:rFonts w:ascii="Cambria" w:eastAsia="Calibri" w:hAnsi="Cambria" w:cs="Cambria"/>
          <w:color w:val="222222"/>
          <w:kern w:val="1"/>
          <w:sz w:val="24"/>
          <w:szCs w:val="24"/>
          <w:shd w:val="clear" w:color="auto" w:fill="FFFFFF"/>
        </w:rPr>
        <w:t xml:space="preserve">– </w:t>
      </w:r>
      <w:r w:rsidR="000D2321">
        <w:rPr>
          <w:rStyle w:val="a6"/>
          <w:rFonts w:ascii="Cambria" w:eastAsia="Calibri" w:hAnsi="Cambria" w:cs="Cambria"/>
          <w:color w:val="222222"/>
          <w:kern w:val="1"/>
          <w:sz w:val="24"/>
          <w:szCs w:val="24"/>
          <w:shd w:val="clear" w:color="auto" w:fill="FFFFFF"/>
        </w:rPr>
        <w:t>Συνέχεια ενημέρωσης αναφορικά με τον εντοπισμό και διάσω</w:t>
      </w:r>
      <w:r w:rsidR="00E84B9B">
        <w:rPr>
          <w:rStyle w:val="a6"/>
          <w:rFonts w:ascii="Cambria" w:eastAsia="Calibri" w:hAnsi="Cambria" w:cs="Cambria"/>
          <w:color w:val="222222"/>
          <w:kern w:val="1"/>
          <w:sz w:val="24"/>
          <w:szCs w:val="24"/>
          <w:shd w:val="clear" w:color="auto" w:fill="FFFFFF"/>
        </w:rPr>
        <w:t>ση 33 αλλοδαπών στη Γαύδο την 01/09</w:t>
      </w:r>
      <w:r w:rsidR="000D2321">
        <w:rPr>
          <w:rStyle w:val="a6"/>
          <w:rFonts w:ascii="Cambria" w:eastAsia="Calibri" w:hAnsi="Cambria" w:cs="Cambria"/>
          <w:color w:val="222222"/>
          <w:kern w:val="1"/>
          <w:sz w:val="24"/>
          <w:szCs w:val="24"/>
          <w:shd w:val="clear" w:color="auto" w:fill="FFFFFF"/>
        </w:rPr>
        <w:t>/2026</w:t>
      </w:r>
      <w:r w:rsidR="00FA0DBF">
        <w:rPr>
          <w:rStyle w:val="a6"/>
          <w:rFonts w:ascii="Cambria" w:eastAsia="Calibri" w:hAnsi="Cambria" w:cs="Cambria"/>
          <w:color w:val="222222"/>
          <w:kern w:val="1"/>
          <w:sz w:val="24"/>
          <w:szCs w:val="24"/>
          <w:shd w:val="clear" w:color="auto" w:fill="FFFFFF"/>
        </w:rPr>
        <w:t xml:space="preserve"> – Διακομιδές ασθενών </w:t>
      </w:r>
    </w:p>
    <w:p w:rsidR="005241FA" w:rsidRPr="008D401A" w:rsidRDefault="005241FA" w:rsidP="00362DD0">
      <w:pPr>
        <w:shd w:val="clear" w:color="auto" w:fill="FFFFFF"/>
        <w:spacing w:after="0" w:line="240" w:lineRule="auto"/>
        <w:rPr>
          <w:rStyle w:val="a6"/>
          <w:rFonts w:ascii="Cambria" w:eastAsia="Calibri" w:hAnsi="Cambria" w:cs="Cambria"/>
          <w:bCs w:val="0"/>
          <w:color w:val="222222"/>
          <w:sz w:val="24"/>
          <w:shd w:val="clear" w:color="auto" w:fill="FFFFFF"/>
        </w:rPr>
      </w:pPr>
    </w:p>
    <w:p w:rsidR="00196B67" w:rsidRPr="00F33CD5" w:rsidRDefault="00254348" w:rsidP="00F33CD5">
      <w:pPr>
        <w:shd w:val="clear" w:color="auto" w:fill="FFFFFF"/>
        <w:spacing w:after="0" w:line="240" w:lineRule="auto"/>
        <w:ind w:firstLine="720"/>
        <w:rPr>
          <w:rFonts w:ascii="Cambria" w:eastAsia="Times New Roman" w:hAnsi="Cambria" w:cs="Segoe UI"/>
          <w:color w:val="222222"/>
          <w:sz w:val="24"/>
          <w:szCs w:val="24"/>
          <w:lang w:eastAsia="el-GR"/>
        </w:rPr>
      </w:pPr>
      <w:r w:rsidRPr="00F33CD5">
        <w:rPr>
          <w:rFonts w:ascii="Cambria" w:hAnsi="Cambria" w:cs="Segoe UI"/>
          <w:color w:val="222222"/>
          <w:sz w:val="24"/>
          <w:szCs w:val="24"/>
          <w:shd w:val="clear" w:color="auto" w:fill="FFFFFF"/>
        </w:rPr>
        <w:t xml:space="preserve">Τις </w:t>
      </w:r>
      <w:r w:rsidR="00F33CD5">
        <w:rPr>
          <w:rFonts w:ascii="Cambria" w:hAnsi="Cambria" w:cs="Segoe UI"/>
          <w:color w:val="222222"/>
          <w:sz w:val="24"/>
          <w:szCs w:val="24"/>
          <w:shd w:val="clear" w:color="auto" w:fill="FFFFFF"/>
        </w:rPr>
        <w:t>μεσημβρινές ώρες χθες, ενημερώθηκε</w:t>
      </w:r>
      <w:r w:rsidRPr="00F33CD5">
        <w:rPr>
          <w:rFonts w:ascii="Cambria" w:hAnsi="Cambria" w:cs="Segoe UI"/>
          <w:color w:val="222222"/>
          <w:sz w:val="24"/>
          <w:szCs w:val="24"/>
          <w:shd w:val="clear" w:color="auto" w:fill="FFFFFF"/>
        </w:rPr>
        <w:t xml:space="preserve"> </w:t>
      </w:r>
      <w:r w:rsidR="00F33CD5">
        <w:rPr>
          <w:rFonts w:ascii="Cambria" w:hAnsi="Cambria" w:cs="Segoe UI"/>
          <w:color w:val="222222"/>
          <w:sz w:val="24"/>
          <w:szCs w:val="24"/>
          <w:shd w:val="clear" w:color="auto" w:fill="FFFFFF"/>
        </w:rPr>
        <w:t xml:space="preserve">η </w:t>
      </w:r>
      <w:r w:rsidRPr="00F33CD5">
        <w:rPr>
          <w:rFonts w:ascii="Cambria" w:hAnsi="Cambria" w:cs="Segoe UI"/>
          <w:color w:val="222222"/>
          <w:sz w:val="24"/>
          <w:szCs w:val="24"/>
          <w:shd w:val="clear" w:color="auto" w:fill="FFFFFF"/>
        </w:rPr>
        <w:t>Λιμενικ</w:t>
      </w:r>
      <w:r w:rsidR="00F33CD5">
        <w:rPr>
          <w:rFonts w:ascii="Cambria" w:hAnsi="Cambria" w:cs="Segoe UI"/>
          <w:color w:val="222222"/>
          <w:sz w:val="24"/>
          <w:szCs w:val="24"/>
          <w:shd w:val="clear" w:color="auto" w:fill="FFFFFF"/>
        </w:rPr>
        <w:t>ή</w:t>
      </w:r>
      <w:r w:rsidRPr="00F33CD5">
        <w:rPr>
          <w:rFonts w:ascii="Cambria" w:hAnsi="Cambria" w:cs="Segoe UI"/>
          <w:color w:val="222222"/>
          <w:sz w:val="24"/>
          <w:szCs w:val="24"/>
          <w:shd w:val="clear" w:color="auto" w:fill="FFFFFF"/>
        </w:rPr>
        <w:t xml:space="preserve"> Αρχ</w:t>
      </w:r>
      <w:r w:rsidR="00F33CD5">
        <w:rPr>
          <w:rFonts w:ascii="Cambria" w:hAnsi="Cambria" w:cs="Segoe UI"/>
          <w:color w:val="222222"/>
          <w:sz w:val="24"/>
          <w:szCs w:val="24"/>
          <w:shd w:val="clear" w:color="auto" w:fill="FFFFFF"/>
        </w:rPr>
        <w:t>ή</w:t>
      </w:r>
      <w:r w:rsidRPr="00F33CD5">
        <w:rPr>
          <w:rFonts w:ascii="Cambria" w:hAnsi="Cambria" w:cs="Segoe UI"/>
          <w:color w:val="222222"/>
          <w:sz w:val="24"/>
          <w:szCs w:val="24"/>
          <w:shd w:val="clear" w:color="auto" w:fill="FFFFFF"/>
        </w:rPr>
        <w:t xml:space="preserve"> τ</w:t>
      </w:r>
      <w:r w:rsidR="00F33CD5">
        <w:rPr>
          <w:rFonts w:ascii="Cambria" w:hAnsi="Cambria" w:cs="Segoe UI"/>
          <w:color w:val="222222"/>
          <w:sz w:val="24"/>
          <w:szCs w:val="24"/>
          <w:shd w:val="clear" w:color="auto" w:fill="FFFFFF"/>
        </w:rPr>
        <w:t>ου Ηρακλείου</w:t>
      </w:r>
      <w:r w:rsidRPr="00F33CD5">
        <w:rPr>
          <w:rFonts w:ascii="Cambria" w:hAnsi="Cambria" w:cs="Segoe UI"/>
          <w:color w:val="222222"/>
          <w:sz w:val="24"/>
          <w:szCs w:val="24"/>
          <w:shd w:val="clear" w:color="auto" w:fill="FFFFFF"/>
        </w:rPr>
        <w:t xml:space="preserve">, </w:t>
      </w:r>
      <w:r w:rsidR="00F33CD5">
        <w:rPr>
          <w:rFonts w:ascii="Cambria" w:hAnsi="Cambria" w:cs="Segoe UI"/>
          <w:color w:val="222222"/>
          <w:sz w:val="24"/>
          <w:szCs w:val="24"/>
          <w:shd w:val="clear" w:color="auto" w:fill="FFFFFF"/>
        </w:rPr>
        <w:t xml:space="preserve">ότι ένας 71χρονος ημεδαπός, είχε μεταβεί για διενέργεια ιστιοσανίδας τις μεσημβρινές ώρες την 31.08.2026 στη θαλάσσια περιοχή μεταξύ κόλπου Ηρακλείου και νήσου </w:t>
      </w:r>
      <w:r w:rsidR="007F18FA">
        <w:rPr>
          <w:rFonts w:ascii="Cambria" w:hAnsi="Cambria" w:cs="Segoe UI"/>
          <w:color w:val="222222"/>
          <w:sz w:val="24"/>
          <w:szCs w:val="24"/>
          <w:shd w:val="clear" w:color="auto" w:fill="FFFFFF"/>
        </w:rPr>
        <w:t>«ΝΤΙΑ»</w:t>
      </w:r>
      <w:r w:rsidR="00F33CD5">
        <w:rPr>
          <w:rFonts w:ascii="Cambria" w:hAnsi="Cambria" w:cs="Segoe UI"/>
          <w:color w:val="222222"/>
          <w:sz w:val="24"/>
          <w:szCs w:val="24"/>
          <w:shd w:val="clear" w:color="auto" w:fill="FFFFFF"/>
        </w:rPr>
        <w:t xml:space="preserve"> και έκτοτε αγνοούταν.</w:t>
      </w:r>
      <w:r w:rsidRPr="00F33CD5">
        <w:rPr>
          <w:rFonts w:ascii="Cambria" w:hAnsi="Cambria" w:cs="Segoe UI"/>
          <w:color w:val="222222"/>
          <w:sz w:val="24"/>
          <w:szCs w:val="24"/>
          <w:shd w:val="clear" w:color="auto" w:fill="FFFFFF"/>
        </w:rPr>
        <w:t xml:space="preserve"> Υπό τον συντονισμό του Ενιαίου Κέντρου Συντονισμού Έρευνας και Διάσωσης (Ε.Κ.Σ.Ε.Δ.) </w:t>
      </w:r>
      <w:r w:rsidR="007F18FA">
        <w:rPr>
          <w:rFonts w:ascii="Cambria" w:hAnsi="Cambria" w:cs="Segoe UI"/>
          <w:color w:val="222222"/>
          <w:sz w:val="24"/>
          <w:szCs w:val="24"/>
          <w:shd w:val="clear" w:color="auto" w:fill="FFFFFF"/>
        </w:rPr>
        <w:t xml:space="preserve">του Αρχηγείου </w:t>
      </w:r>
      <w:r w:rsidRPr="00F33CD5">
        <w:rPr>
          <w:rFonts w:ascii="Cambria" w:hAnsi="Cambria" w:cs="Segoe UI"/>
          <w:color w:val="222222"/>
          <w:sz w:val="24"/>
          <w:szCs w:val="24"/>
          <w:shd w:val="clear" w:color="auto" w:fill="FFFFFF"/>
        </w:rPr>
        <w:t xml:space="preserve">Λ.Σ.-ΕΛ.ΑΚΤ., </w:t>
      </w:r>
      <w:r w:rsidR="00F33CD5">
        <w:rPr>
          <w:rFonts w:ascii="Cambria" w:hAnsi="Cambria" w:cs="Segoe UI"/>
          <w:color w:val="222222"/>
          <w:sz w:val="24"/>
          <w:szCs w:val="24"/>
          <w:shd w:val="clear" w:color="auto" w:fill="FFFFFF"/>
        </w:rPr>
        <w:t xml:space="preserve">εκκίνησαν </w:t>
      </w:r>
      <w:r w:rsidRPr="00F33CD5">
        <w:rPr>
          <w:rFonts w:ascii="Cambria" w:hAnsi="Cambria" w:cs="Segoe UI"/>
          <w:color w:val="222222"/>
          <w:sz w:val="24"/>
          <w:szCs w:val="24"/>
          <w:shd w:val="clear" w:color="auto" w:fill="FFFFFF"/>
        </w:rPr>
        <w:t xml:space="preserve">έρευνες από δύο Περιπολικά σκάφη Λ.Σ.-ΕΛ.ΑΚΤ. (ΠΛΣ), </w:t>
      </w:r>
      <w:r w:rsidR="005511EF">
        <w:rPr>
          <w:rFonts w:ascii="Cambria" w:hAnsi="Cambria" w:cs="Segoe UI"/>
          <w:color w:val="222222"/>
          <w:sz w:val="24"/>
          <w:szCs w:val="24"/>
          <w:shd w:val="clear" w:color="auto" w:fill="FFFFFF"/>
        </w:rPr>
        <w:t>ένα σκάφος Ε.Ο.Δ., ένα καταδυτικό σκάφος, ένα σκάφος αναψυχής,</w:t>
      </w:r>
      <w:r w:rsidRPr="00F33CD5">
        <w:rPr>
          <w:rFonts w:ascii="Cambria" w:hAnsi="Cambria" w:cs="Segoe UI"/>
          <w:color w:val="222222"/>
          <w:sz w:val="24"/>
          <w:szCs w:val="24"/>
          <w:shd w:val="clear" w:color="auto" w:fill="FFFFFF"/>
        </w:rPr>
        <w:t xml:space="preserve"> ενώ </w:t>
      </w:r>
      <w:r w:rsidR="002A37C5">
        <w:rPr>
          <w:rFonts w:ascii="Cambria" w:hAnsi="Cambria" w:cs="Segoe UI"/>
          <w:color w:val="222222"/>
          <w:sz w:val="24"/>
          <w:szCs w:val="24"/>
          <w:shd w:val="clear" w:color="auto" w:fill="FFFFFF"/>
        </w:rPr>
        <w:t>παράλληλα απογειώθηκαν</w:t>
      </w:r>
      <w:r w:rsidR="002A37C5" w:rsidRPr="00F33CD5">
        <w:rPr>
          <w:rFonts w:ascii="Cambria" w:hAnsi="Cambria" w:cs="Segoe UI"/>
          <w:color w:val="222222"/>
          <w:sz w:val="24"/>
          <w:szCs w:val="24"/>
          <w:shd w:val="clear" w:color="auto" w:fill="FFFFFF"/>
        </w:rPr>
        <w:t xml:space="preserve"> ένα αεροσκάφος Λ.Σ.-ΕΛ.ΑΚΤ.</w:t>
      </w:r>
      <w:r w:rsidR="002A37C5">
        <w:rPr>
          <w:rFonts w:ascii="Cambria" w:hAnsi="Cambria" w:cs="Segoe UI"/>
          <w:color w:val="222222"/>
          <w:sz w:val="24"/>
          <w:szCs w:val="24"/>
          <w:shd w:val="clear" w:color="auto" w:fill="FFFFFF"/>
        </w:rPr>
        <w:t xml:space="preserve"> και </w:t>
      </w:r>
      <w:r w:rsidR="002A37C5" w:rsidRPr="005610AE">
        <w:rPr>
          <w:rFonts w:ascii="Cambria" w:hAnsi="Cambria" w:cs="Segoe UI"/>
          <w:color w:val="222222"/>
          <w:sz w:val="24"/>
          <w:szCs w:val="24"/>
          <w:shd w:val="clear" w:color="auto" w:fill="FFFFFF"/>
        </w:rPr>
        <w:t xml:space="preserve">εναέριο μέσο της δύναμης </w:t>
      </w:r>
      <w:r w:rsidR="002A37C5" w:rsidRPr="005610AE">
        <w:rPr>
          <w:rFonts w:ascii="Cambria" w:hAnsi="Cambria" w:cs="Segoe UI"/>
          <w:color w:val="222222"/>
          <w:sz w:val="24"/>
          <w:szCs w:val="24"/>
          <w:shd w:val="clear" w:color="auto" w:fill="FFFFFF"/>
          <w:lang w:val="en-US"/>
        </w:rPr>
        <w:t>FRONTEX</w:t>
      </w:r>
      <w:r w:rsidR="002A37C5" w:rsidRPr="00F33CD5">
        <w:rPr>
          <w:rFonts w:ascii="Cambria" w:hAnsi="Cambria" w:cs="Segoe UI"/>
          <w:color w:val="222222"/>
          <w:sz w:val="24"/>
          <w:szCs w:val="24"/>
          <w:shd w:val="clear" w:color="auto" w:fill="FFFFFF"/>
        </w:rPr>
        <w:t>, με αρνητικά μέχρι στιγμής αποτελέσματα.</w:t>
      </w:r>
      <w:r w:rsidR="002A37C5">
        <w:rPr>
          <w:rFonts w:ascii="Cambria" w:hAnsi="Cambria" w:cs="Segoe UI"/>
          <w:color w:val="222222"/>
          <w:sz w:val="24"/>
          <w:szCs w:val="24"/>
          <w:shd w:val="clear" w:color="auto" w:fill="FFFFFF"/>
        </w:rPr>
        <w:t xml:space="preserve"> Παράλληλα</w:t>
      </w:r>
      <w:r w:rsidR="002A37C5" w:rsidRPr="00F33CD5">
        <w:rPr>
          <w:rFonts w:ascii="Cambria" w:hAnsi="Cambria" w:cs="Segoe UI"/>
          <w:color w:val="222222"/>
          <w:sz w:val="24"/>
          <w:szCs w:val="24"/>
          <w:shd w:val="clear" w:color="auto" w:fill="FFFFFF"/>
        </w:rPr>
        <w:t xml:space="preserve"> </w:t>
      </w:r>
      <w:r w:rsidR="002A37C5">
        <w:rPr>
          <w:rFonts w:ascii="Cambria" w:hAnsi="Cambria" w:cs="Segoe UI"/>
          <w:color w:val="222222"/>
          <w:sz w:val="24"/>
          <w:szCs w:val="24"/>
          <w:shd w:val="clear" w:color="auto" w:fill="FFFFFF"/>
        </w:rPr>
        <w:t xml:space="preserve">ενημερώθηκαν παραπλέοντα Α/Κ σκάφη και επαγγελματικά-τουριστικά </w:t>
      </w:r>
      <w:r w:rsidR="007F18FA">
        <w:rPr>
          <w:rFonts w:ascii="Cambria" w:hAnsi="Cambria" w:cs="Segoe UI"/>
          <w:color w:val="222222"/>
          <w:sz w:val="24"/>
          <w:szCs w:val="24"/>
          <w:shd w:val="clear" w:color="auto" w:fill="FFFFFF"/>
        </w:rPr>
        <w:t xml:space="preserve">(Ε/Π–Τ/Ρ) </w:t>
      </w:r>
      <w:r w:rsidR="002A37C5">
        <w:rPr>
          <w:rFonts w:ascii="Cambria" w:hAnsi="Cambria" w:cs="Segoe UI"/>
          <w:color w:val="222222"/>
          <w:sz w:val="24"/>
          <w:szCs w:val="24"/>
          <w:shd w:val="clear" w:color="auto" w:fill="FFFFFF"/>
        </w:rPr>
        <w:t xml:space="preserve">σκάφη που δραστηριοποιούνται στην περιοχή. </w:t>
      </w:r>
      <w:r w:rsidRPr="00F33CD5">
        <w:rPr>
          <w:rFonts w:ascii="Cambria" w:hAnsi="Cambria" w:cs="Segoe UI"/>
          <w:color w:val="222222"/>
          <w:sz w:val="24"/>
          <w:szCs w:val="24"/>
          <w:shd w:val="clear" w:color="auto" w:fill="FFFFFF"/>
        </w:rPr>
        <w:t xml:space="preserve">Οι έρευνες </w:t>
      </w:r>
      <w:r w:rsidR="005511EF">
        <w:rPr>
          <w:rFonts w:ascii="Cambria" w:hAnsi="Cambria" w:cs="Segoe UI"/>
          <w:color w:val="222222"/>
          <w:sz w:val="24"/>
          <w:szCs w:val="24"/>
          <w:shd w:val="clear" w:color="auto" w:fill="FFFFFF"/>
        </w:rPr>
        <w:t xml:space="preserve">συνεχίστηκαν </w:t>
      </w:r>
      <w:r w:rsidRPr="00F33CD5">
        <w:rPr>
          <w:rFonts w:ascii="Cambria" w:hAnsi="Cambria" w:cs="Segoe UI"/>
          <w:color w:val="222222"/>
          <w:sz w:val="24"/>
          <w:szCs w:val="24"/>
          <w:shd w:val="clear" w:color="auto" w:fill="FFFFFF"/>
        </w:rPr>
        <w:t xml:space="preserve">κατά τη διάρκεια της νύχτας από ένα </w:t>
      </w:r>
      <w:r w:rsidR="007F18FA">
        <w:rPr>
          <w:rFonts w:ascii="Cambria" w:hAnsi="Cambria" w:cs="Segoe UI"/>
          <w:color w:val="222222"/>
          <w:sz w:val="24"/>
          <w:szCs w:val="24"/>
          <w:shd w:val="clear" w:color="auto" w:fill="FFFFFF"/>
        </w:rPr>
        <w:t xml:space="preserve">ΠΛΣ </w:t>
      </w:r>
      <w:r w:rsidR="005610AE">
        <w:rPr>
          <w:rFonts w:ascii="Cambria" w:hAnsi="Cambria" w:cs="Segoe UI"/>
          <w:color w:val="222222"/>
          <w:sz w:val="24"/>
          <w:szCs w:val="24"/>
          <w:shd w:val="clear" w:color="auto" w:fill="FFFFFF"/>
        </w:rPr>
        <w:t>και ένα ρυμουλκό (Ρ/Κ) πλοίο με επιβαίνων στέλεχος Λ.Σ.-ΕΛ.ΑΚΤ.</w:t>
      </w:r>
      <w:r w:rsidR="00D11633">
        <w:rPr>
          <w:rFonts w:ascii="Cambria" w:hAnsi="Cambria" w:cs="Segoe UI"/>
          <w:color w:val="222222"/>
          <w:sz w:val="24"/>
          <w:szCs w:val="24"/>
          <w:shd w:val="clear" w:color="auto" w:fill="FFFFFF"/>
        </w:rPr>
        <w:t xml:space="preserve">. Οι έρευνες συνεχίζονται, </w:t>
      </w:r>
      <w:r w:rsidRPr="00F33CD5">
        <w:rPr>
          <w:rFonts w:ascii="Cambria" w:hAnsi="Cambria" w:cs="Segoe UI"/>
          <w:color w:val="222222"/>
          <w:sz w:val="24"/>
          <w:szCs w:val="24"/>
          <w:shd w:val="clear" w:color="auto" w:fill="FFFFFF"/>
        </w:rPr>
        <w:t>ενώ τυχόν εξελίξει</w:t>
      </w:r>
      <w:r w:rsidR="007F18FA">
        <w:rPr>
          <w:rFonts w:ascii="Cambria" w:hAnsi="Cambria" w:cs="Segoe UI"/>
          <w:color w:val="222222"/>
          <w:sz w:val="24"/>
          <w:szCs w:val="24"/>
          <w:shd w:val="clear" w:color="auto" w:fill="FFFFFF"/>
        </w:rPr>
        <w:t>ς θα γνωστοποιηθούν με νεότερο Δελτίο Τ</w:t>
      </w:r>
      <w:r w:rsidRPr="00F33CD5">
        <w:rPr>
          <w:rFonts w:ascii="Cambria" w:hAnsi="Cambria" w:cs="Segoe UI"/>
          <w:color w:val="222222"/>
          <w:sz w:val="24"/>
          <w:szCs w:val="24"/>
          <w:shd w:val="clear" w:color="auto" w:fill="FFFFFF"/>
        </w:rPr>
        <w:t xml:space="preserve">ύπου. </w:t>
      </w:r>
    </w:p>
    <w:p w:rsidR="00F10F11" w:rsidRPr="00D955DA" w:rsidRDefault="00F10F11" w:rsidP="0043323D">
      <w:pPr>
        <w:shd w:val="clear" w:color="auto" w:fill="FFFFFF"/>
        <w:spacing w:after="0" w:line="240" w:lineRule="auto"/>
        <w:rPr>
          <w:rFonts w:ascii="Cambria" w:eastAsia="Times New Roman" w:hAnsi="Cambria" w:cs="Segoe UI"/>
          <w:color w:val="222222"/>
          <w:sz w:val="24"/>
          <w:szCs w:val="24"/>
          <w:lang w:eastAsia="el-GR"/>
        </w:rPr>
      </w:pPr>
    </w:p>
    <w:p w:rsidR="0043323D" w:rsidRDefault="0043323D" w:rsidP="0043323D">
      <w:pPr>
        <w:shd w:val="clear" w:color="auto" w:fill="FFFFFF"/>
        <w:spacing w:after="0" w:line="240" w:lineRule="auto"/>
        <w:jc w:val="center"/>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w:t>
      </w:r>
    </w:p>
    <w:p w:rsidR="003A2BD7" w:rsidRDefault="003A2BD7" w:rsidP="003A2BD7">
      <w:pPr>
        <w:shd w:val="clear" w:color="auto" w:fill="FFFFFF"/>
        <w:spacing w:after="0" w:line="240" w:lineRule="auto"/>
        <w:ind w:firstLine="720"/>
        <w:rPr>
          <w:rFonts w:ascii="Cambria" w:hAnsi="Cambria" w:cs="Cambria"/>
          <w:bCs/>
          <w:kern w:val="1"/>
          <w:sz w:val="24"/>
          <w:szCs w:val="24"/>
        </w:rPr>
      </w:pPr>
    </w:p>
    <w:p w:rsidR="003A2BD7" w:rsidRDefault="003A2BD7" w:rsidP="003A2BD7">
      <w:pPr>
        <w:shd w:val="clear" w:color="auto" w:fill="FFFFFF"/>
        <w:spacing w:after="0" w:line="240" w:lineRule="auto"/>
        <w:ind w:firstLine="720"/>
        <w:rPr>
          <w:rFonts w:ascii="Cambria" w:hAnsi="Cambria" w:cs="Cambria"/>
          <w:bCs/>
          <w:kern w:val="1"/>
          <w:sz w:val="24"/>
          <w:szCs w:val="24"/>
        </w:rPr>
      </w:pPr>
      <w:r>
        <w:rPr>
          <w:rFonts w:ascii="Cambria" w:hAnsi="Cambria" w:cs="Cambria"/>
          <w:bCs/>
          <w:kern w:val="1"/>
          <w:sz w:val="24"/>
          <w:szCs w:val="24"/>
        </w:rPr>
        <w:t>Τις απογευματινές ώρες χθες, ενημερώθηκε η Λιμενική Αρχή του Σαρωνικού για την ανάσυρση ενός 70χρονου ημεδαπού</w:t>
      </w:r>
      <w:r w:rsidRPr="00304A15">
        <w:rPr>
          <w:rFonts w:hAnsi="Cambria" w:cs="Cambria"/>
          <w:bCs/>
          <w:kern w:val="1"/>
          <w:sz w:val="24"/>
          <w:szCs w:val="24"/>
        </w:rPr>
        <w:t xml:space="preserve">, </w:t>
      </w:r>
      <w:r>
        <w:rPr>
          <w:rFonts w:ascii="Cambria" w:hAnsi="Cambria" w:cs="Cambria"/>
          <w:bCs/>
          <w:kern w:val="1"/>
          <w:sz w:val="24"/>
          <w:szCs w:val="24"/>
        </w:rPr>
        <w:t xml:space="preserve">χωρίς τις αισθήσεις του, από τη θαλάσσια περιοχή της Α’ παραλίας Γλυφάδας. Στον 70χρονο αρχικά παρασχέθηκαν οι πρώτες βοήθειες από ναυαγοσώστες της παραλίας και διασώστη του ΕΚΑΒ και στη συνέχεια διεκομίσθη με ασθενοφόρο όχημα </w:t>
      </w:r>
      <w:r w:rsidR="009B6724">
        <w:rPr>
          <w:rFonts w:ascii="Cambria" w:hAnsi="Cambria" w:cs="Cambria"/>
          <w:bCs/>
          <w:kern w:val="1"/>
          <w:sz w:val="24"/>
          <w:szCs w:val="24"/>
        </w:rPr>
        <w:t>του ΕΚΑΒ στο Γενικό Νοσοκομείο «ΑΣΚΛΗΠ</w:t>
      </w:r>
      <w:r w:rsidR="00C5769C">
        <w:rPr>
          <w:rFonts w:ascii="Cambria" w:hAnsi="Cambria" w:cs="Cambria"/>
          <w:bCs/>
          <w:kern w:val="1"/>
          <w:sz w:val="24"/>
          <w:szCs w:val="24"/>
        </w:rPr>
        <w:t>Ι</w:t>
      </w:r>
      <w:r w:rsidR="009B6724">
        <w:rPr>
          <w:rFonts w:ascii="Cambria" w:hAnsi="Cambria" w:cs="Cambria"/>
          <w:bCs/>
          <w:kern w:val="1"/>
          <w:sz w:val="24"/>
          <w:szCs w:val="24"/>
        </w:rPr>
        <w:t>ΕΙΟ» Βούλας,</w:t>
      </w:r>
      <w:r>
        <w:rPr>
          <w:rFonts w:ascii="Cambria" w:hAnsi="Cambria" w:cs="Cambria"/>
          <w:bCs/>
          <w:kern w:val="1"/>
          <w:sz w:val="24"/>
          <w:szCs w:val="24"/>
        </w:rPr>
        <w:t xml:space="preserve"> όπου διαπιστώθηκε ο θάνατός του. Από το </w:t>
      </w:r>
      <w:r w:rsidR="009B6724">
        <w:rPr>
          <w:rFonts w:ascii="Cambria" w:hAnsi="Cambria" w:cs="Cambria"/>
          <w:bCs/>
          <w:kern w:val="1"/>
          <w:sz w:val="24"/>
          <w:szCs w:val="24"/>
        </w:rPr>
        <w:t>Λιμεναρχείο</w:t>
      </w:r>
      <w:r>
        <w:rPr>
          <w:rFonts w:ascii="Cambria" w:hAnsi="Cambria" w:cs="Cambria"/>
          <w:bCs/>
          <w:kern w:val="1"/>
          <w:sz w:val="24"/>
          <w:szCs w:val="24"/>
        </w:rPr>
        <w:t xml:space="preserve"> </w:t>
      </w:r>
      <w:r w:rsidR="009B6724">
        <w:rPr>
          <w:rFonts w:ascii="Cambria" w:hAnsi="Cambria" w:cs="Cambria"/>
          <w:bCs/>
          <w:kern w:val="1"/>
          <w:sz w:val="24"/>
          <w:szCs w:val="24"/>
        </w:rPr>
        <w:t xml:space="preserve">Σαρωνικού </w:t>
      </w:r>
      <w:r>
        <w:rPr>
          <w:rFonts w:ascii="Cambria" w:hAnsi="Cambria" w:cs="Cambria"/>
          <w:bCs/>
          <w:kern w:val="1"/>
          <w:sz w:val="24"/>
          <w:szCs w:val="24"/>
        </w:rPr>
        <w:t>που διενεργεί την προανάκριση, παραγγέλθηκε η διενέργεια νεκροψίας - νεκροτομής στην Ιατροδικαστική Υπηρεσία</w:t>
      </w:r>
      <w:r w:rsidR="009B6724">
        <w:rPr>
          <w:rFonts w:ascii="Cambria" w:hAnsi="Cambria" w:cs="Cambria"/>
          <w:bCs/>
          <w:kern w:val="1"/>
          <w:sz w:val="24"/>
          <w:szCs w:val="24"/>
        </w:rPr>
        <w:t xml:space="preserve"> Πειραιά</w:t>
      </w:r>
      <w:r>
        <w:rPr>
          <w:rFonts w:ascii="Cambria" w:hAnsi="Cambria" w:cs="Cambria"/>
          <w:bCs/>
          <w:kern w:val="1"/>
          <w:sz w:val="24"/>
          <w:szCs w:val="24"/>
        </w:rPr>
        <w:t>.</w:t>
      </w:r>
    </w:p>
    <w:p w:rsidR="009B6724" w:rsidRDefault="009B6724" w:rsidP="009B6724">
      <w:pPr>
        <w:shd w:val="clear" w:color="auto" w:fill="FFFFFF"/>
        <w:spacing w:after="0" w:line="240" w:lineRule="auto"/>
        <w:jc w:val="center"/>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w:t>
      </w:r>
    </w:p>
    <w:p w:rsidR="009B6724" w:rsidRDefault="009B6724" w:rsidP="009B6724">
      <w:pPr>
        <w:shd w:val="clear" w:color="auto" w:fill="FFFFFF"/>
        <w:spacing w:after="0" w:line="240" w:lineRule="auto"/>
        <w:ind w:firstLine="720"/>
        <w:rPr>
          <w:rFonts w:ascii="Cambria" w:hAnsi="Cambria" w:cs="Cambria"/>
          <w:bCs/>
          <w:kern w:val="1"/>
          <w:sz w:val="24"/>
          <w:szCs w:val="24"/>
        </w:rPr>
      </w:pPr>
    </w:p>
    <w:p w:rsidR="009B6724" w:rsidRDefault="009B6724" w:rsidP="009B6724">
      <w:pPr>
        <w:shd w:val="clear" w:color="auto" w:fill="FFFFFF"/>
        <w:spacing w:after="0" w:line="240" w:lineRule="auto"/>
        <w:ind w:firstLine="720"/>
        <w:rPr>
          <w:rFonts w:ascii="Cambria" w:hAnsi="Cambria" w:cs="Cambria"/>
          <w:bCs/>
          <w:kern w:val="1"/>
          <w:sz w:val="24"/>
          <w:szCs w:val="24"/>
        </w:rPr>
      </w:pPr>
      <w:r>
        <w:rPr>
          <w:rFonts w:ascii="Cambria" w:hAnsi="Cambria" w:cs="Cambria"/>
          <w:bCs/>
          <w:kern w:val="1"/>
          <w:sz w:val="24"/>
          <w:szCs w:val="24"/>
        </w:rPr>
        <w:t>Τις απογευματινές ώρες χθες, ενημερώθηκε η Λιμενική Αρχή του Ρεθύμνου για την ανάσυρση ενός 70χρονου αλλοδαπού (υπηκόου Πολωνίας)</w:t>
      </w:r>
      <w:r w:rsidRPr="00304A15">
        <w:rPr>
          <w:rFonts w:hAnsi="Cambria" w:cs="Cambria"/>
          <w:bCs/>
          <w:kern w:val="1"/>
          <w:sz w:val="24"/>
          <w:szCs w:val="24"/>
        </w:rPr>
        <w:t xml:space="preserve">, </w:t>
      </w:r>
      <w:r>
        <w:rPr>
          <w:rFonts w:ascii="Cambria" w:hAnsi="Cambria" w:cs="Cambria"/>
          <w:bCs/>
          <w:kern w:val="1"/>
          <w:sz w:val="24"/>
          <w:szCs w:val="24"/>
        </w:rPr>
        <w:t>χωρίς τις αισθήσεις του, από τη θαλάσσια περιοχή της παραλίας «ΠΛΑΤΑΝΙΑ» Ρεθύμνου. Στον 70χρονο αρχικά παρασχέθηκαν οι πρώτες βοήθειες από ναυαγοσώστη της παραλίας και στη συνέχεια διεκομίσθη με ασθενοφόρο όχημα του ΕΚΑΒ στο Γενικό Νοσοκομείο Ρεθύμνου, όπου διαπιστώθηκε ο θάνατός του. Από το Λιμεναρχείο Ρεθύμνου που διενεργεί την προανάκριση, παραγγέλθηκε η διενέργεια νεκροψίας - νεκροτομής.</w:t>
      </w:r>
    </w:p>
    <w:p w:rsidR="00292487" w:rsidRDefault="00292487" w:rsidP="009B6724">
      <w:pPr>
        <w:shd w:val="clear" w:color="auto" w:fill="FFFFFF"/>
        <w:spacing w:after="0" w:line="240" w:lineRule="auto"/>
        <w:ind w:firstLine="720"/>
        <w:rPr>
          <w:rFonts w:ascii="Cambria" w:hAnsi="Cambria" w:cs="Cambria"/>
          <w:bCs/>
          <w:kern w:val="1"/>
          <w:sz w:val="24"/>
          <w:szCs w:val="24"/>
        </w:rPr>
      </w:pPr>
    </w:p>
    <w:p w:rsidR="00292487" w:rsidRDefault="00292487" w:rsidP="00292487">
      <w:pPr>
        <w:shd w:val="clear" w:color="auto" w:fill="FFFFFF"/>
        <w:spacing w:after="0" w:line="240" w:lineRule="auto"/>
        <w:jc w:val="center"/>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w:t>
      </w:r>
    </w:p>
    <w:p w:rsidR="00943B04" w:rsidRDefault="00943B04" w:rsidP="00943B04">
      <w:pPr>
        <w:shd w:val="clear" w:color="auto" w:fill="FFFFFF"/>
        <w:spacing w:after="0" w:line="240" w:lineRule="auto"/>
        <w:ind w:firstLine="720"/>
        <w:rPr>
          <w:rFonts w:ascii="Cambria" w:hAnsi="Cambria" w:cs="Cambria"/>
          <w:bCs/>
          <w:kern w:val="1"/>
          <w:sz w:val="24"/>
          <w:szCs w:val="24"/>
        </w:rPr>
      </w:pPr>
      <w:r>
        <w:rPr>
          <w:rFonts w:ascii="Cambria" w:hAnsi="Cambria" w:cs="Cambria"/>
          <w:bCs/>
          <w:kern w:val="1"/>
          <w:sz w:val="24"/>
          <w:szCs w:val="24"/>
        </w:rPr>
        <w:t xml:space="preserve">Τις απογευματινές ώρες χθες, ενημερώθηκε η Λιμενική Αρχή του Παράλιου Άστρους </w:t>
      </w:r>
      <w:r w:rsidR="006C5758">
        <w:rPr>
          <w:rFonts w:ascii="Cambria" w:hAnsi="Cambria" w:cs="Cambria"/>
          <w:bCs/>
          <w:kern w:val="1"/>
          <w:sz w:val="24"/>
          <w:szCs w:val="24"/>
        </w:rPr>
        <w:t>για το</w:t>
      </w:r>
      <w:r>
        <w:rPr>
          <w:rFonts w:ascii="Cambria" w:hAnsi="Cambria" w:cs="Cambria"/>
          <w:bCs/>
          <w:kern w:val="1"/>
          <w:sz w:val="24"/>
          <w:szCs w:val="24"/>
        </w:rPr>
        <w:t xml:space="preserve">ν </w:t>
      </w:r>
      <w:r w:rsidR="006C5758">
        <w:rPr>
          <w:rFonts w:ascii="Cambria" w:hAnsi="Cambria" w:cs="Cambria"/>
          <w:bCs/>
          <w:kern w:val="1"/>
          <w:sz w:val="24"/>
          <w:szCs w:val="24"/>
        </w:rPr>
        <w:t xml:space="preserve">εντοπισμό άνδρα χωρίς τις αισθήσεις του, ο οποίος είχε εισέλθει νωρίτερα στη θάλασσα στην παραλία έξωθεν του λιμένα Παράλιου Άστρους. Αμέσως, στελέχη της οικείας Λιμενικής Αρχής μετέβησαν στο σημείο, όπου εντόπισαν τον 76χρονο ημεδαπό και τον ανέσυραν με την συνδρομή κλιμακίου του ΕΚΑΒ και λουομένων. Στον άνδρα αρχικά παρασχέθηκαν οι πρώτες βοήθειες με τη μέθοδο της </w:t>
      </w:r>
      <w:r w:rsidR="00876139">
        <w:rPr>
          <w:rFonts w:ascii="Segoe UI" w:hAnsi="Segoe UI" w:cs="Segoe UI"/>
          <w:color w:val="222222"/>
          <w:sz w:val="12"/>
          <w:szCs w:val="12"/>
          <w:shd w:val="clear" w:color="auto" w:fill="FFFFFF"/>
        </w:rPr>
        <w:t xml:space="preserve"> </w:t>
      </w:r>
      <w:r w:rsidR="00876139" w:rsidRPr="00876139">
        <w:rPr>
          <w:rFonts w:ascii="Cambria" w:hAnsi="Cambria" w:cs="Segoe UI"/>
          <w:color w:val="222222"/>
          <w:sz w:val="24"/>
          <w:szCs w:val="24"/>
          <w:shd w:val="clear" w:color="auto" w:fill="FFFFFF"/>
        </w:rPr>
        <w:t>καρδιοπνευμονικής αναζωογόνησης (ΚΑΡΠΑ)</w:t>
      </w:r>
      <w:r w:rsidR="006C5758">
        <w:rPr>
          <w:rFonts w:ascii="Cambria" w:hAnsi="Cambria" w:cs="Cambria"/>
          <w:bCs/>
          <w:kern w:val="1"/>
          <w:sz w:val="24"/>
          <w:szCs w:val="24"/>
        </w:rPr>
        <w:t xml:space="preserve"> και </w:t>
      </w:r>
      <w:r>
        <w:rPr>
          <w:rFonts w:ascii="Cambria" w:hAnsi="Cambria" w:cs="Cambria"/>
          <w:bCs/>
          <w:kern w:val="1"/>
          <w:sz w:val="24"/>
          <w:szCs w:val="24"/>
        </w:rPr>
        <w:t xml:space="preserve">στη συνέχεια </w:t>
      </w:r>
      <w:r w:rsidR="00876139">
        <w:rPr>
          <w:rFonts w:ascii="Cambria" w:hAnsi="Cambria" w:cs="Cambria"/>
          <w:bCs/>
          <w:kern w:val="1"/>
          <w:sz w:val="24"/>
          <w:szCs w:val="24"/>
        </w:rPr>
        <w:t>διακομίστηκε</w:t>
      </w:r>
      <w:r>
        <w:rPr>
          <w:rFonts w:ascii="Cambria" w:hAnsi="Cambria" w:cs="Cambria"/>
          <w:bCs/>
          <w:kern w:val="1"/>
          <w:sz w:val="24"/>
          <w:szCs w:val="24"/>
        </w:rPr>
        <w:t xml:space="preserve"> στο</w:t>
      </w:r>
      <w:r w:rsidR="00876139">
        <w:rPr>
          <w:rFonts w:ascii="Cambria" w:hAnsi="Cambria" w:cs="Cambria"/>
          <w:bCs/>
          <w:kern w:val="1"/>
          <w:sz w:val="24"/>
          <w:szCs w:val="24"/>
        </w:rPr>
        <w:t xml:space="preserve"> Κέντρο Υγείας Παράλιου Άστρους</w:t>
      </w:r>
      <w:r>
        <w:rPr>
          <w:rFonts w:ascii="Cambria" w:hAnsi="Cambria" w:cs="Cambria"/>
          <w:bCs/>
          <w:kern w:val="1"/>
          <w:sz w:val="24"/>
          <w:szCs w:val="24"/>
        </w:rPr>
        <w:t xml:space="preserve">, όπου διαπιστώθηκε ο θάνατός του. Από το </w:t>
      </w:r>
      <w:r w:rsidR="00876139">
        <w:rPr>
          <w:rFonts w:ascii="Cambria" w:hAnsi="Cambria" w:cs="Cambria"/>
          <w:bCs/>
          <w:kern w:val="1"/>
          <w:sz w:val="24"/>
          <w:szCs w:val="24"/>
        </w:rPr>
        <w:t xml:space="preserve">Γ’ Λιμενικό Τμήμα Παράλιου Άστρους του Λιμεναρχείου Ναυπλίου </w:t>
      </w:r>
      <w:r>
        <w:rPr>
          <w:rFonts w:ascii="Cambria" w:hAnsi="Cambria" w:cs="Cambria"/>
          <w:bCs/>
          <w:kern w:val="1"/>
          <w:sz w:val="24"/>
          <w:szCs w:val="24"/>
        </w:rPr>
        <w:t xml:space="preserve">που διενεργεί την προανάκριση, παραγγέλθηκε η διενέργεια νεκροψίας </w:t>
      </w:r>
      <w:r w:rsidR="00876139">
        <w:rPr>
          <w:rFonts w:ascii="Cambria" w:hAnsi="Cambria" w:cs="Cambria"/>
          <w:bCs/>
          <w:kern w:val="1"/>
          <w:sz w:val="24"/>
          <w:szCs w:val="24"/>
        </w:rPr>
        <w:t>–</w:t>
      </w:r>
      <w:r>
        <w:rPr>
          <w:rFonts w:ascii="Cambria" w:hAnsi="Cambria" w:cs="Cambria"/>
          <w:bCs/>
          <w:kern w:val="1"/>
          <w:sz w:val="24"/>
          <w:szCs w:val="24"/>
        </w:rPr>
        <w:t xml:space="preserve"> νεκροτομής</w:t>
      </w:r>
      <w:r w:rsidR="00876139">
        <w:rPr>
          <w:rFonts w:ascii="Cambria" w:hAnsi="Cambria" w:cs="Cambria"/>
          <w:bCs/>
          <w:kern w:val="1"/>
          <w:sz w:val="24"/>
          <w:szCs w:val="24"/>
        </w:rPr>
        <w:t xml:space="preserve"> στην Ιατροδικαστική Υπηρεσία Πελοποννήσου. </w:t>
      </w:r>
    </w:p>
    <w:p w:rsidR="00943B04" w:rsidRDefault="00943B04" w:rsidP="00943B04">
      <w:pPr>
        <w:shd w:val="clear" w:color="auto" w:fill="FFFFFF"/>
        <w:spacing w:after="0" w:line="240" w:lineRule="auto"/>
        <w:jc w:val="center"/>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w:t>
      </w:r>
    </w:p>
    <w:p w:rsidR="00943B04" w:rsidRDefault="00943B04" w:rsidP="000D2321">
      <w:pPr>
        <w:shd w:val="clear" w:color="auto" w:fill="FFFFFF"/>
        <w:spacing w:after="0" w:line="240" w:lineRule="auto"/>
        <w:rPr>
          <w:rFonts w:ascii="Cambria" w:eastAsia="Times New Roman" w:hAnsi="Cambria" w:cs="Segoe UI"/>
          <w:color w:val="222222"/>
          <w:sz w:val="24"/>
          <w:szCs w:val="24"/>
          <w:u w:val="single"/>
          <w:lang w:eastAsia="el-GR"/>
        </w:rPr>
      </w:pPr>
    </w:p>
    <w:p w:rsidR="000D2321" w:rsidRPr="000D2321" w:rsidRDefault="000D2321" w:rsidP="000D2321">
      <w:pPr>
        <w:shd w:val="clear" w:color="auto" w:fill="FFFFFF"/>
        <w:spacing w:after="0" w:line="240" w:lineRule="auto"/>
        <w:rPr>
          <w:rFonts w:ascii="Cambria" w:eastAsia="Times New Roman" w:hAnsi="Cambria" w:cs="Segoe UI"/>
          <w:color w:val="222222"/>
          <w:sz w:val="24"/>
          <w:szCs w:val="24"/>
          <w:lang w:eastAsia="el-GR"/>
        </w:rPr>
      </w:pPr>
      <w:r w:rsidRPr="000D2321">
        <w:rPr>
          <w:rFonts w:ascii="Cambria" w:eastAsia="Times New Roman" w:hAnsi="Cambria" w:cs="Segoe UI"/>
          <w:color w:val="222222"/>
          <w:sz w:val="24"/>
          <w:szCs w:val="24"/>
          <w:u w:val="single"/>
          <w:lang w:eastAsia="el-GR"/>
        </w:rPr>
        <w:t>Συνέχεια ενημέρωσης:</w:t>
      </w:r>
    </w:p>
    <w:p w:rsidR="000D2321" w:rsidRPr="000D2321" w:rsidRDefault="000D2321" w:rsidP="000D2321">
      <w:pPr>
        <w:shd w:val="clear" w:color="auto" w:fill="FFFFFF"/>
        <w:spacing w:after="0" w:line="240" w:lineRule="auto"/>
        <w:rPr>
          <w:rFonts w:ascii="Cambria" w:eastAsia="Times New Roman" w:hAnsi="Cambria" w:cs="Segoe UI"/>
          <w:color w:val="222222"/>
          <w:sz w:val="24"/>
          <w:szCs w:val="24"/>
          <w:lang w:eastAsia="el-GR"/>
        </w:rPr>
      </w:pPr>
      <w:r w:rsidRPr="000D2321">
        <w:rPr>
          <w:rFonts w:ascii="Cambria" w:eastAsia="Times New Roman" w:hAnsi="Cambria" w:cs="Segoe UI"/>
          <w:color w:val="222222"/>
          <w:sz w:val="24"/>
          <w:szCs w:val="24"/>
          <w:lang w:eastAsia="el-GR"/>
        </w:rPr>
        <w:t>Αναφορικά με</w:t>
      </w:r>
      <w:r>
        <w:rPr>
          <w:rFonts w:ascii="Cambria" w:eastAsia="Times New Roman" w:hAnsi="Cambria" w:cs="Segoe UI"/>
          <w:color w:val="222222"/>
          <w:sz w:val="24"/>
          <w:szCs w:val="24"/>
          <w:lang w:eastAsia="el-GR"/>
        </w:rPr>
        <w:t xml:space="preserve"> τον εντοπισμό και τη διάσωση 33 αλλοδαπών, στα θαλάσσια περιοχή 10</w:t>
      </w:r>
      <w:r w:rsidRPr="000D2321">
        <w:rPr>
          <w:rFonts w:ascii="Cambria" w:eastAsia="Times New Roman" w:hAnsi="Cambria" w:cs="Segoe UI"/>
          <w:color w:val="222222"/>
          <w:sz w:val="24"/>
          <w:szCs w:val="24"/>
          <w:lang w:eastAsia="el-GR"/>
        </w:rPr>
        <w:t xml:space="preserve"> ν.μ. νότια </w:t>
      </w:r>
      <w:r>
        <w:rPr>
          <w:rFonts w:ascii="Cambria" w:eastAsia="Times New Roman" w:hAnsi="Cambria" w:cs="Segoe UI"/>
          <w:color w:val="222222"/>
          <w:sz w:val="24"/>
          <w:szCs w:val="24"/>
          <w:lang w:eastAsia="el-GR"/>
        </w:rPr>
        <w:t xml:space="preserve">της Γαύδου </w:t>
      </w:r>
      <w:r w:rsidRPr="000D2321">
        <w:rPr>
          <w:rFonts w:ascii="Cambria" w:eastAsia="Times New Roman" w:hAnsi="Cambria" w:cs="Segoe UI"/>
          <w:color w:val="222222"/>
          <w:sz w:val="24"/>
          <w:szCs w:val="24"/>
          <w:lang w:eastAsia="el-GR"/>
        </w:rPr>
        <w:t xml:space="preserve">τις </w:t>
      </w:r>
      <w:r w:rsidR="00280A91">
        <w:rPr>
          <w:rFonts w:ascii="Cambria" w:eastAsia="Times New Roman" w:hAnsi="Cambria" w:cs="Segoe UI"/>
          <w:color w:val="222222"/>
          <w:sz w:val="24"/>
          <w:szCs w:val="24"/>
          <w:lang w:eastAsia="el-GR"/>
        </w:rPr>
        <w:t>πρώτες πρωινές ώρες την 01.09</w:t>
      </w:r>
      <w:r>
        <w:rPr>
          <w:rFonts w:ascii="Cambria" w:eastAsia="Times New Roman" w:hAnsi="Cambria" w:cs="Segoe UI"/>
          <w:color w:val="222222"/>
          <w:sz w:val="24"/>
          <w:szCs w:val="24"/>
          <w:lang w:eastAsia="el-GR"/>
        </w:rPr>
        <w:t>.2026, συνελήφθη ένας 20</w:t>
      </w:r>
      <w:r w:rsidRPr="000D2321">
        <w:rPr>
          <w:rFonts w:ascii="Cambria" w:eastAsia="Times New Roman" w:hAnsi="Cambria" w:cs="Segoe UI"/>
          <w:color w:val="222222"/>
          <w:sz w:val="24"/>
          <w:szCs w:val="24"/>
          <w:lang w:eastAsia="el-GR"/>
        </w:rPr>
        <w:t>χρονος αλλοδαπός (υπήκοος Ν. Σουδ</w:t>
      </w:r>
      <w:r w:rsidR="00D11633">
        <w:rPr>
          <w:rFonts w:ascii="Cambria" w:eastAsia="Times New Roman" w:hAnsi="Cambria" w:cs="Segoe UI"/>
          <w:color w:val="222222"/>
          <w:sz w:val="24"/>
          <w:szCs w:val="24"/>
          <w:lang w:eastAsia="el-GR"/>
        </w:rPr>
        <w:t xml:space="preserve">άν) </w:t>
      </w:r>
      <w:r w:rsidRPr="000D2321">
        <w:rPr>
          <w:rFonts w:ascii="Cambria" w:eastAsia="Times New Roman" w:hAnsi="Cambria" w:cs="Segoe UI"/>
          <w:color w:val="222222"/>
          <w:sz w:val="24"/>
          <w:szCs w:val="24"/>
          <w:lang w:eastAsia="el-GR"/>
        </w:rPr>
        <w:t>για παράβαση του Ν. 3386/2005 «Παράνομη είσοδος στη χώρα», του Ν. 5038/23 «Διευκόλυνση», του Ν. 5275/2026 «Προώθηση πολιτικών νόμιμης μετανάστευση</w:t>
      </w:r>
      <w:r>
        <w:rPr>
          <w:rFonts w:ascii="Cambria" w:eastAsia="Times New Roman" w:hAnsi="Cambria" w:cs="Segoe UI"/>
          <w:color w:val="222222"/>
          <w:sz w:val="24"/>
          <w:szCs w:val="24"/>
          <w:lang w:eastAsia="el-GR"/>
        </w:rPr>
        <w:t>ς» και του άρθρου 306 του Π.Κ. «Έκθεση»</w:t>
      </w:r>
      <w:r w:rsidRPr="000D2321">
        <w:rPr>
          <w:rFonts w:ascii="Cambria" w:eastAsia="Times New Roman" w:hAnsi="Cambria" w:cs="Segoe UI"/>
          <w:color w:val="222222"/>
          <w:sz w:val="24"/>
          <w:szCs w:val="24"/>
          <w:lang w:eastAsia="el-GR"/>
        </w:rPr>
        <w:t>, καθώς αναγνωρίστηκε από τους υπόλοιπους αλλοδαπούς επιβαίνοντες της λέμβου ως ο διακινητής που τους μετέφερε από το Τομπρούκ της Λιβύης στην Ελλάδα, έναντι χρηματικής αμοιβής. Προανάκριση διενεργείται από το Κεντρικό Λιμεναρχείο Χανίων.</w:t>
      </w:r>
    </w:p>
    <w:p w:rsidR="008D401A" w:rsidRDefault="008D401A" w:rsidP="00A47BEC">
      <w:pPr>
        <w:shd w:val="clear" w:color="auto" w:fill="FFFFFF"/>
        <w:spacing w:after="0" w:line="240" w:lineRule="auto"/>
        <w:ind w:firstLine="720"/>
        <w:rPr>
          <w:rFonts w:ascii="Cambria" w:hAnsi="Cambria" w:cs="Cambria"/>
          <w:bCs/>
          <w:kern w:val="1"/>
          <w:sz w:val="24"/>
          <w:szCs w:val="24"/>
        </w:rPr>
      </w:pPr>
    </w:p>
    <w:p w:rsidR="000D2321" w:rsidRDefault="000D2321" w:rsidP="000D2321">
      <w:pPr>
        <w:shd w:val="clear" w:color="auto" w:fill="FFFFFF"/>
        <w:spacing w:after="0" w:line="240" w:lineRule="auto"/>
        <w:jc w:val="center"/>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w:t>
      </w:r>
    </w:p>
    <w:p w:rsidR="007D57EB" w:rsidRDefault="007D57EB" w:rsidP="00FA0DBF">
      <w:pPr>
        <w:shd w:val="clear" w:color="auto" w:fill="FFFFFF"/>
        <w:spacing w:after="0" w:line="240" w:lineRule="auto"/>
        <w:ind w:firstLine="720"/>
        <w:rPr>
          <w:rFonts w:ascii="Cambria" w:hAnsi="Cambria" w:cs="Cambria"/>
          <w:bCs/>
          <w:kern w:val="1"/>
          <w:sz w:val="24"/>
          <w:szCs w:val="24"/>
        </w:rPr>
      </w:pPr>
    </w:p>
    <w:p w:rsidR="00FA0DBF" w:rsidRDefault="00FA0DBF" w:rsidP="00FA0DBF">
      <w:pPr>
        <w:shd w:val="clear" w:color="auto" w:fill="FFFFFF"/>
        <w:spacing w:after="0" w:line="240" w:lineRule="auto"/>
        <w:ind w:firstLine="720"/>
        <w:rPr>
          <w:rFonts w:ascii="Cambria" w:hAnsi="Cambria" w:cs="Cambria"/>
          <w:bCs/>
          <w:kern w:val="1"/>
          <w:sz w:val="24"/>
          <w:szCs w:val="24"/>
        </w:rPr>
      </w:pPr>
      <w:r>
        <w:rPr>
          <w:rFonts w:ascii="Cambria" w:hAnsi="Cambria" w:cs="Cambria"/>
          <w:bCs/>
          <w:kern w:val="1"/>
          <w:sz w:val="24"/>
          <w:szCs w:val="24"/>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FA0DBF" w:rsidRDefault="00FA0DBF" w:rsidP="00FA0DBF">
      <w:pPr>
        <w:shd w:val="clear" w:color="auto" w:fill="FFFFFF"/>
        <w:spacing w:after="0" w:line="240" w:lineRule="auto"/>
        <w:rPr>
          <w:rFonts w:ascii="Cambria" w:hAnsi="Cambria" w:cs="Cambria"/>
          <w:bCs/>
          <w:kern w:val="1"/>
          <w:sz w:val="24"/>
          <w:szCs w:val="24"/>
        </w:rPr>
      </w:pPr>
      <w:r>
        <w:rPr>
          <w:rFonts w:ascii="Cambria" w:hAnsi="Cambria" w:cs="Cambria"/>
          <w:bCs/>
          <w:kern w:val="1"/>
          <w:sz w:val="24"/>
          <w:szCs w:val="24"/>
        </w:rPr>
        <w:t xml:space="preserve">-39χρονης, από το λιμάνι της Σκύρου στο λιμάνι της Κύμης, με το Ε/Π-Τ/Ρ «ΚΥΜΟΘΟΗ» Ν. Ραφήνας 73 και </w:t>
      </w:r>
    </w:p>
    <w:p w:rsidR="00FA0DBF" w:rsidRDefault="001138B9" w:rsidP="00FA0DBF">
      <w:pPr>
        <w:shd w:val="clear" w:color="auto" w:fill="FFFFFF"/>
        <w:spacing w:after="0" w:line="240" w:lineRule="auto"/>
        <w:rPr>
          <w:rFonts w:ascii="Cambria" w:hAnsi="Cambria" w:cs="Cambria"/>
          <w:bCs/>
          <w:kern w:val="1"/>
          <w:sz w:val="24"/>
          <w:szCs w:val="24"/>
        </w:rPr>
      </w:pPr>
      <w:r w:rsidRPr="001138B9">
        <w:rPr>
          <w:rFonts w:ascii="Cambria" w:hAnsi="Cambria" w:cs="Cambria"/>
          <w:bCs/>
          <w:kern w:val="1"/>
          <w:sz w:val="24"/>
          <w:szCs w:val="24"/>
        </w:rPr>
        <w:t>-28</w:t>
      </w:r>
      <w:r w:rsidR="00FA0DBF" w:rsidRPr="001138B9">
        <w:rPr>
          <w:rFonts w:ascii="Cambria" w:hAnsi="Cambria" w:cs="Cambria"/>
          <w:bCs/>
          <w:kern w:val="1"/>
          <w:sz w:val="24"/>
          <w:szCs w:val="24"/>
        </w:rPr>
        <w:t>χρονης</w:t>
      </w:r>
      <w:r w:rsidRPr="001138B9">
        <w:rPr>
          <w:rFonts w:ascii="Cambria" w:hAnsi="Cambria" w:cs="Cambria"/>
          <w:bCs/>
          <w:kern w:val="1"/>
          <w:sz w:val="24"/>
          <w:szCs w:val="24"/>
        </w:rPr>
        <w:t xml:space="preserve"> και 51χρονης</w:t>
      </w:r>
      <w:r w:rsidR="00FA0DBF" w:rsidRPr="001138B9">
        <w:rPr>
          <w:rFonts w:ascii="Cambria" w:hAnsi="Cambria" w:cs="Cambria"/>
          <w:bCs/>
          <w:kern w:val="1"/>
          <w:sz w:val="24"/>
          <w:szCs w:val="24"/>
        </w:rPr>
        <w:t xml:space="preserve">, από το λιμάνι της </w:t>
      </w:r>
      <w:r w:rsidRPr="001138B9">
        <w:rPr>
          <w:rFonts w:ascii="Cambria" w:hAnsi="Cambria" w:cs="Cambria"/>
          <w:bCs/>
          <w:kern w:val="1"/>
          <w:sz w:val="24"/>
          <w:szCs w:val="24"/>
        </w:rPr>
        <w:t>Θάσου στο λιμάνι της Κεραμωτής Καβάλας, με το Ε/Γ-Ο/Γ</w:t>
      </w:r>
      <w:r w:rsidR="00FA0DBF" w:rsidRPr="001138B9">
        <w:rPr>
          <w:rFonts w:ascii="Cambria" w:hAnsi="Cambria" w:cs="Cambria"/>
          <w:bCs/>
          <w:kern w:val="1"/>
          <w:sz w:val="24"/>
          <w:szCs w:val="24"/>
        </w:rPr>
        <w:t xml:space="preserve"> «</w:t>
      </w:r>
      <w:r w:rsidRPr="001138B9">
        <w:rPr>
          <w:rFonts w:ascii="Cambria" w:hAnsi="Cambria" w:cs="Cambria"/>
          <w:bCs/>
          <w:kern w:val="1"/>
          <w:sz w:val="24"/>
          <w:szCs w:val="24"/>
        </w:rPr>
        <w:t>ΑΓΙΟΣ ΠΑΝΤΕΛΕΗΜΩΝ</w:t>
      </w:r>
      <w:r w:rsidR="00FA0DBF" w:rsidRPr="001138B9">
        <w:rPr>
          <w:rFonts w:ascii="Cambria" w:hAnsi="Cambria" w:cs="Cambria"/>
          <w:bCs/>
          <w:kern w:val="1"/>
          <w:sz w:val="24"/>
          <w:szCs w:val="24"/>
        </w:rPr>
        <w:t>» Ν. Π. 1</w:t>
      </w:r>
      <w:r w:rsidRPr="001138B9">
        <w:rPr>
          <w:rFonts w:ascii="Cambria" w:hAnsi="Cambria" w:cs="Cambria"/>
          <w:bCs/>
          <w:kern w:val="1"/>
          <w:sz w:val="24"/>
          <w:szCs w:val="24"/>
        </w:rPr>
        <w:t>0553.</w:t>
      </w:r>
    </w:p>
    <w:p w:rsidR="00FA0DBF" w:rsidRDefault="00FA0DBF" w:rsidP="00FA0DBF">
      <w:pPr>
        <w:shd w:val="clear" w:color="auto" w:fill="FFFFFF"/>
        <w:spacing w:after="0" w:line="240" w:lineRule="auto"/>
        <w:rPr>
          <w:rFonts w:ascii="Cambria" w:hAnsi="Cambria" w:cs="Cambria"/>
          <w:bCs/>
          <w:kern w:val="1"/>
          <w:sz w:val="24"/>
          <w:szCs w:val="24"/>
        </w:rPr>
      </w:pPr>
    </w:p>
    <w:p w:rsidR="000D2321" w:rsidRPr="00292487" w:rsidRDefault="000D2321" w:rsidP="00A47BEC">
      <w:pPr>
        <w:shd w:val="clear" w:color="auto" w:fill="FFFFFF"/>
        <w:spacing w:after="0" w:line="240" w:lineRule="auto"/>
        <w:ind w:firstLine="720"/>
        <w:rPr>
          <w:rFonts w:ascii="Cambria" w:hAnsi="Cambria" w:cs="Cambria"/>
          <w:bCs/>
          <w:kern w:val="1"/>
          <w:sz w:val="24"/>
          <w:szCs w:val="24"/>
        </w:rPr>
      </w:pPr>
    </w:p>
    <w:sectPr w:rsidR="000D2321" w:rsidRPr="00292487" w:rsidSect="00AE7600">
      <w:footerReference w:type="default" r:id="rId12"/>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0AB6" w:rsidRDefault="00F30AB6" w:rsidP="00AE7600">
      <w:pPr>
        <w:spacing w:after="0" w:line="240" w:lineRule="auto"/>
      </w:pPr>
      <w:r>
        <w:separator/>
      </w:r>
    </w:p>
  </w:endnote>
  <w:endnote w:type="continuationSeparator" w:id="1">
    <w:p w:rsidR="00F30AB6" w:rsidRDefault="00F30AB6" w:rsidP="00AE7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Segoe UI">
    <w:altName w:val="Segoe UI"/>
    <w:panose1 w:val="020B0502040204020203"/>
    <w:charset w:val="A1"/>
    <w:family w:val="swiss"/>
    <w:pitch w:val="variable"/>
    <w:sig w:usb0="E4002EFF" w:usb1="C000E47F"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altName w:val="OpenSymbol"/>
    <w:panose1 w:val="05010000000000000000"/>
    <w:charset w:val="00"/>
    <w:family w:val="auto"/>
    <w:pitch w:val="variable"/>
    <w:sig w:usb0="800000AF" w:usb1="1001ECEA"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600" w:rsidRDefault="00A764D7">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AE7600" w:rsidRDefault="00D225AB">
    <w:pPr>
      <w:pStyle w:val="Web"/>
      <w:shd w:val="clear" w:color="auto" w:fill="FFFFFF"/>
      <w:spacing w:before="0" w:after="0"/>
      <w:jc w:val="center"/>
      <w:rPr>
        <w:shd w:val="clear" w:color="auto" w:fill="FFFFFF"/>
      </w:rPr>
    </w:pPr>
    <w:r>
      <w:t>090</w:t>
    </w:r>
    <w:r w:rsidR="0043323D">
      <w:t>2</w:t>
    </w:r>
    <w:r w:rsidR="00926EEC">
      <w:t>722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0AB6" w:rsidRDefault="00F30AB6" w:rsidP="00AE7600">
      <w:pPr>
        <w:spacing w:after="0" w:line="240" w:lineRule="auto"/>
      </w:pPr>
      <w:r>
        <w:separator/>
      </w:r>
    </w:p>
  </w:footnote>
  <w:footnote w:type="continuationSeparator" w:id="1">
    <w:p w:rsidR="00F30AB6" w:rsidRDefault="00F30AB6" w:rsidP="00AE7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00000002"/>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nsid w:val="00000003"/>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3">
    <w:nsid w:val="00000004"/>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nsid w:val="00000005"/>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5">
    <w:nsid w:val="00000006"/>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abstractNum w:abstractNumId="6">
    <w:nsid w:val="4C383E55"/>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4"/>
  </w:num>
  <w:num w:numId="6">
    <w:abstractNumId w:val="1"/>
  </w:num>
  <w:num w:numId="7">
    <w:abstractNumId w:val="6"/>
  </w:num>
  <w:num w:numId="8">
    <w:abstractNumId w:val="5"/>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E7600"/>
    <w:rsid w:val="000062D7"/>
    <w:rsid w:val="0002676E"/>
    <w:rsid w:val="0003159E"/>
    <w:rsid w:val="0004670C"/>
    <w:rsid w:val="0006240C"/>
    <w:rsid w:val="00074BE6"/>
    <w:rsid w:val="000C029E"/>
    <w:rsid w:val="000D1FE3"/>
    <w:rsid w:val="000D2321"/>
    <w:rsid w:val="000E3332"/>
    <w:rsid w:val="000F6641"/>
    <w:rsid w:val="0010357B"/>
    <w:rsid w:val="00103CE7"/>
    <w:rsid w:val="001136BA"/>
    <w:rsid w:val="001138B9"/>
    <w:rsid w:val="001213AF"/>
    <w:rsid w:val="001240A3"/>
    <w:rsid w:val="00125563"/>
    <w:rsid w:val="00126166"/>
    <w:rsid w:val="00131912"/>
    <w:rsid w:val="00146B1F"/>
    <w:rsid w:val="00153493"/>
    <w:rsid w:val="00160704"/>
    <w:rsid w:val="00164031"/>
    <w:rsid w:val="001906EF"/>
    <w:rsid w:val="00191AA5"/>
    <w:rsid w:val="00196B67"/>
    <w:rsid w:val="001B2606"/>
    <w:rsid w:val="001B2703"/>
    <w:rsid w:val="001B6091"/>
    <w:rsid w:val="001D4CF4"/>
    <w:rsid w:val="001D678D"/>
    <w:rsid w:val="001F654D"/>
    <w:rsid w:val="00203BD6"/>
    <w:rsid w:val="00213E5F"/>
    <w:rsid w:val="00214029"/>
    <w:rsid w:val="00224DC2"/>
    <w:rsid w:val="00254348"/>
    <w:rsid w:val="0026083B"/>
    <w:rsid w:val="00270739"/>
    <w:rsid w:val="00270EAA"/>
    <w:rsid w:val="00280A91"/>
    <w:rsid w:val="00283C62"/>
    <w:rsid w:val="00291DCA"/>
    <w:rsid w:val="00292487"/>
    <w:rsid w:val="002A2F3D"/>
    <w:rsid w:val="002A37C5"/>
    <w:rsid w:val="002A7AB9"/>
    <w:rsid w:val="002D150B"/>
    <w:rsid w:val="002E4429"/>
    <w:rsid w:val="002F1E7D"/>
    <w:rsid w:val="002F431E"/>
    <w:rsid w:val="0030680B"/>
    <w:rsid w:val="0030699F"/>
    <w:rsid w:val="00321E1D"/>
    <w:rsid w:val="00330517"/>
    <w:rsid w:val="003316EE"/>
    <w:rsid w:val="00362DD0"/>
    <w:rsid w:val="003650CA"/>
    <w:rsid w:val="00365F7D"/>
    <w:rsid w:val="00376B6B"/>
    <w:rsid w:val="00384CAA"/>
    <w:rsid w:val="003A2BD7"/>
    <w:rsid w:val="003B52D6"/>
    <w:rsid w:val="003C580B"/>
    <w:rsid w:val="003C7BBB"/>
    <w:rsid w:val="003D2025"/>
    <w:rsid w:val="003F6DC7"/>
    <w:rsid w:val="00430511"/>
    <w:rsid w:val="0043323D"/>
    <w:rsid w:val="00434994"/>
    <w:rsid w:val="0046584A"/>
    <w:rsid w:val="00467110"/>
    <w:rsid w:val="00471ADF"/>
    <w:rsid w:val="00474F02"/>
    <w:rsid w:val="0047730D"/>
    <w:rsid w:val="0049002E"/>
    <w:rsid w:val="004A7C78"/>
    <w:rsid w:val="004B5527"/>
    <w:rsid w:val="004B5608"/>
    <w:rsid w:val="004B6BB4"/>
    <w:rsid w:val="004C0B9B"/>
    <w:rsid w:val="004D3BC4"/>
    <w:rsid w:val="004E1560"/>
    <w:rsid w:val="00513761"/>
    <w:rsid w:val="005241FA"/>
    <w:rsid w:val="00532848"/>
    <w:rsid w:val="005511EF"/>
    <w:rsid w:val="005610AE"/>
    <w:rsid w:val="005802EF"/>
    <w:rsid w:val="005828AB"/>
    <w:rsid w:val="00587424"/>
    <w:rsid w:val="005A4812"/>
    <w:rsid w:val="005E42B1"/>
    <w:rsid w:val="00604BCB"/>
    <w:rsid w:val="00605FDC"/>
    <w:rsid w:val="00632ED2"/>
    <w:rsid w:val="00665698"/>
    <w:rsid w:val="00672E76"/>
    <w:rsid w:val="00682168"/>
    <w:rsid w:val="00695C6F"/>
    <w:rsid w:val="006C5758"/>
    <w:rsid w:val="006D2502"/>
    <w:rsid w:val="006E6974"/>
    <w:rsid w:val="00724B27"/>
    <w:rsid w:val="00736EEC"/>
    <w:rsid w:val="00747A40"/>
    <w:rsid w:val="00757B17"/>
    <w:rsid w:val="00780EAD"/>
    <w:rsid w:val="00783FCC"/>
    <w:rsid w:val="007845B8"/>
    <w:rsid w:val="00791FBE"/>
    <w:rsid w:val="00795C5F"/>
    <w:rsid w:val="00797E30"/>
    <w:rsid w:val="007B20ED"/>
    <w:rsid w:val="007B2E02"/>
    <w:rsid w:val="007D04A6"/>
    <w:rsid w:val="007D57EB"/>
    <w:rsid w:val="007F18FA"/>
    <w:rsid w:val="00840FE7"/>
    <w:rsid w:val="00842259"/>
    <w:rsid w:val="00860066"/>
    <w:rsid w:val="00876139"/>
    <w:rsid w:val="008A03AF"/>
    <w:rsid w:val="008A1447"/>
    <w:rsid w:val="008A3CC4"/>
    <w:rsid w:val="008C1E80"/>
    <w:rsid w:val="008D401A"/>
    <w:rsid w:val="008E40B3"/>
    <w:rsid w:val="008E5348"/>
    <w:rsid w:val="00910E86"/>
    <w:rsid w:val="00916865"/>
    <w:rsid w:val="009259A4"/>
    <w:rsid w:val="00926EEC"/>
    <w:rsid w:val="00943B04"/>
    <w:rsid w:val="009612B6"/>
    <w:rsid w:val="00970EDE"/>
    <w:rsid w:val="009B4C84"/>
    <w:rsid w:val="009B6724"/>
    <w:rsid w:val="009C7463"/>
    <w:rsid w:val="009E1233"/>
    <w:rsid w:val="00A06310"/>
    <w:rsid w:val="00A1088E"/>
    <w:rsid w:val="00A47BEC"/>
    <w:rsid w:val="00A64042"/>
    <w:rsid w:val="00A71261"/>
    <w:rsid w:val="00A72B23"/>
    <w:rsid w:val="00A75724"/>
    <w:rsid w:val="00A764D7"/>
    <w:rsid w:val="00A833DD"/>
    <w:rsid w:val="00A847BA"/>
    <w:rsid w:val="00A86535"/>
    <w:rsid w:val="00A91B1F"/>
    <w:rsid w:val="00AA069B"/>
    <w:rsid w:val="00AA245C"/>
    <w:rsid w:val="00AA692B"/>
    <w:rsid w:val="00AB2454"/>
    <w:rsid w:val="00AC44CB"/>
    <w:rsid w:val="00AD2883"/>
    <w:rsid w:val="00AD73AE"/>
    <w:rsid w:val="00AE2634"/>
    <w:rsid w:val="00AE7600"/>
    <w:rsid w:val="00B07670"/>
    <w:rsid w:val="00B10A4D"/>
    <w:rsid w:val="00B2590B"/>
    <w:rsid w:val="00B4622A"/>
    <w:rsid w:val="00B527FE"/>
    <w:rsid w:val="00B80A4B"/>
    <w:rsid w:val="00BC39EC"/>
    <w:rsid w:val="00BD0E9F"/>
    <w:rsid w:val="00BD35AC"/>
    <w:rsid w:val="00BF2C23"/>
    <w:rsid w:val="00C0402D"/>
    <w:rsid w:val="00C05ACF"/>
    <w:rsid w:val="00C10638"/>
    <w:rsid w:val="00C343CD"/>
    <w:rsid w:val="00C4381D"/>
    <w:rsid w:val="00C52D3A"/>
    <w:rsid w:val="00C5769C"/>
    <w:rsid w:val="00C656F0"/>
    <w:rsid w:val="00C664C5"/>
    <w:rsid w:val="00C72265"/>
    <w:rsid w:val="00C74AFC"/>
    <w:rsid w:val="00C8168C"/>
    <w:rsid w:val="00CA4E1C"/>
    <w:rsid w:val="00CB1FD5"/>
    <w:rsid w:val="00CB3530"/>
    <w:rsid w:val="00CE5ACF"/>
    <w:rsid w:val="00CF293E"/>
    <w:rsid w:val="00D023CC"/>
    <w:rsid w:val="00D11633"/>
    <w:rsid w:val="00D225AB"/>
    <w:rsid w:val="00D322C9"/>
    <w:rsid w:val="00D34321"/>
    <w:rsid w:val="00D41F8E"/>
    <w:rsid w:val="00D46F09"/>
    <w:rsid w:val="00D527C9"/>
    <w:rsid w:val="00D64B6F"/>
    <w:rsid w:val="00D82861"/>
    <w:rsid w:val="00D8367D"/>
    <w:rsid w:val="00D946C5"/>
    <w:rsid w:val="00D955DA"/>
    <w:rsid w:val="00D974B2"/>
    <w:rsid w:val="00D9774F"/>
    <w:rsid w:val="00DD0EDB"/>
    <w:rsid w:val="00DD1191"/>
    <w:rsid w:val="00DE31F7"/>
    <w:rsid w:val="00DE4735"/>
    <w:rsid w:val="00DF3005"/>
    <w:rsid w:val="00E1300E"/>
    <w:rsid w:val="00E43F96"/>
    <w:rsid w:val="00E64609"/>
    <w:rsid w:val="00E646D0"/>
    <w:rsid w:val="00E84B9B"/>
    <w:rsid w:val="00E93DAF"/>
    <w:rsid w:val="00EA606C"/>
    <w:rsid w:val="00EC0FC2"/>
    <w:rsid w:val="00EC1B25"/>
    <w:rsid w:val="00EC47AE"/>
    <w:rsid w:val="00EE37FB"/>
    <w:rsid w:val="00EF7AAA"/>
    <w:rsid w:val="00F07881"/>
    <w:rsid w:val="00F07D4D"/>
    <w:rsid w:val="00F10465"/>
    <w:rsid w:val="00F10F11"/>
    <w:rsid w:val="00F11F42"/>
    <w:rsid w:val="00F30AB6"/>
    <w:rsid w:val="00F33CD5"/>
    <w:rsid w:val="00F400B7"/>
    <w:rsid w:val="00F56437"/>
    <w:rsid w:val="00F813B0"/>
    <w:rsid w:val="00F95BA9"/>
    <w:rsid w:val="00FA0DBF"/>
    <w:rsid w:val="00FB203F"/>
    <w:rsid w:val="00FB4728"/>
    <w:rsid w:val="00FE5F36"/>
    <w:rsid w:val="00FE5F49"/>
    <w:rsid w:val="00FF1C3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600"/>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AE7600"/>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E7600"/>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E7600"/>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E7600"/>
    <w:pPr>
      <w:keepNext/>
      <w:spacing w:before="240" w:after="60"/>
      <w:outlineLvl w:val="3"/>
    </w:pPr>
    <w:rPr>
      <w:rFonts w:eastAsia="Times New Roman" w:cs="Times New Roman"/>
      <w:b/>
      <w:bCs/>
      <w:sz w:val="28"/>
      <w:szCs w:val="28"/>
    </w:rPr>
  </w:style>
  <w:style w:type="paragraph" w:styleId="5">
    <w:name w:val="heading 5"/>
    <w:basedOn w:val="a"/>
    <w:next w:val="a"/>
    <w:qFormat/>
    <w:rsid w:val="00AE7600"/>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E7600"/>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E7600"/>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E7600"/>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AE7600"/>
    <w:rPr>
      <w:rFonts w:ascii="Times New Roman" w:eastAsia="Times New Roman" w:hAnsi="Times New Roman" w:cs="Times New Roman"/>
    </w:rPr>
  </w:style>
  <w:style w:type="character" w:styleId="-">
    <w:name w:val="Hyperlink"/>
    <w:rsid w:val="00AE7600"/>
    <w:rPr>
      <w:rFonts w:ascii="Times New Roman" w:eastAsia="Times New Roman" w:hAnsi="Times New Roman" w:cs="Times New Roman"/>
      <w:color w:val="0000FF"/>
      <w:sz w:val="21"/>
      <w:u w:val="single"/>
    </w:rPr>
  </w:style>
  <w:style w:type="paragraph" w:styleId="Web">
    <w:name w:val="Normal (Web)"/>
    <w:basedOn w:val="a"/>
    <w:uiPriority w:val="99"/>
    <w:rsid w:val="00AE7600"/>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AE7600"/>
    <w:pPr>
      <w:spacing w:after="120"/>
    </w:pPr>
    <w:rPr>
      <w:rFonts w:ascii="Times New Roman" w:eastAsia="Times New Roman" w:hAnsi="Times New Roman" w:cs="Times New Roman"/>
    </w:rPr>
  </w:style>
  <w:style w:type="character" w:customStyle="1" w:styleId="4Char">
    <w:name w:val="Επικεφαλίδα 4 Char"/>
    <w:link w:val="4"/>
    <w:rsid w:val="00AE7600"/>
    <w:rPr>
      <w:rFonts w:ascii="Calibri" w:eastAsia="Times New Roman" w:hAnsi="Calibri" w:cs="Times New Roman"/>
      <w:b/>
      <w:bCs/>
      <w:sz w:val="28"/>
      <w:szCs w:val="28"/>
      <w:lang w:eastAsia="ar-SA"/>
    </w:rPr>
  </w:style>
  <w:style w:type="paragraph" w:customStyle="1" w:styleId="a0">
    <w:name w:val="Επικεφαλίδα"/>
    <w:basedOn w:val="a"/>
    <w:next w:val="a1"/>
    <w:rsid w:val="00AE7600"/>
    <w:pPr>
      <w:keepNext/>
      <w:spacing w:before="240" w:after="120"/>
    </w:pPr>
    <w:rPr>
      <w:rFonts w:ascii="Arial" w:eastAsia="Microsoft YaHei" w:hAnsi="Arial" w:cs="Mangal"/>
      <w:sz w:val="28"/>
      <w:szCs w:val="28"/>
    </w:rPr>
  </w:style>
  <w:style w:type="character" w:styleId="a6">
    <w:name w:val="Strong"/>
    <w:qFormat/>
    <w:rsid w:val="00AE7600"/>
    <w:rPr>
      <w:rFonts w:ascii="Times New Roman" w:eastAsia="Times New Roman" w:hAnsi="Times New Roman" w:cs="Times New Roman"/>
      <w:b/>
      <w:bCs/>
      <w:sz w:val="21"/>
    </w:rPr>
  </w:style>
  <w:style w:type="paragraph" w:styleId="a7">
    <w:name w:val="Balloon Text"/>
    <w:basedOn w:val="a"/>
    <w:rsid w:val="00AE7600"/>
    <w:pPr>
      <w:spacing w:after="0" w:line="240" w:lineRule="auto"/>
    </w:pPr>
    <w:rPr>
      <w:rFonts w:ascii="Tahoma" w:eastAsia="Times New Roman" w:hAnsi="Tahoma" w:cs="Tahoma"/>
      <w:sz w:val="16"/>
      <w:szCs w:val="16"/>
    </w:rPr>
  </w:style>
  <w:style w:type="paragraph" w:styleId="a8">
    <w:name w:val="Body Text Indent"/>
    <w:basedOn w:val="a"/>
    <w:rsid w:val="00AE7600"/>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AE7600"/>
    <w:rPr>
      <w:rFonts w:ascii="Times New Roman" w:eastAsia="Times New Roman" w:hAnsi="Times New Roman" w:cs="Times New Roman"/>
    </w:rPr>
  </w:style>
  <w:style w:type="paragraph" w:styleId="-HTML">
    <w:name w:val="HTML Preformatted"/>
    <w:basedOn w:val="a"/>
    <w:rsid w:val="00AE7600"/>
    <w:pPr>
      <w:spacing w:after="0" w:line="240" w:lineRule="auto"/>
    </w:pPr>
    <w:rPr>
      <w:rFonts w:ascii="Courier New" w:eastAsia="Times New Roman" w:hAnsi="Courier New" w:cs="Courier New"/>
      <w:sz w:val="20"/>
      <w:szCs w:val="20"/>
    </w:rPr>
  </w:style>
  <w:style w:type="paragraph" w:styleId="aa">
    <w:name w:val="List"/>
    <w:basedOn w:val="a1"/>
    <w:rsid w:val="00AE7600"/>
    <w:rPr>
      <w:rFonts w:cs="Mangal"/>
    </w:rPr>
  </w:style>
  <w:style w:type="paragraph" w:styleId="ab">
    <w:name w:val="Subtitle"/>
    <w:basedOn w:val="a"/>
    <w:next w:val="a"/>
    <w:qFormat/>
    <w:rsid w:val="00AE7600"/>
    <w:pPr>
      <w:spacing w:after="60"/>
      <w:jc w:val="center"/>
    </w:pPr>
    <w:rPr>
      <w:rFonts w:ascii="Cambria" w:eastAsia="Times New Roman" w:hAnsi="Cambria" w:cs="Cambria"/>
      <w:sz w:val="24"/>
      <w:szCs w:val="24"/>
    </w:rPr>
  </w:style>
  <w:style w:type="character" w:styleId="ac">
    <w:name w:val="Emphasis"/>
    <w:qFormat/>
    <w:rsid w:val="00AE7600"/>
    <w:rPr>
      <w:rFonts w:ascii="Times New Roman" w:eastAsia="Times New Roman" w:hAnsi="Times New Roman" w:cs="Times New Roman"/>
      <w:i/>
      <w:iCs/>
    </w:rPr>
  </w:style>
  <w:style w:type="character" w:styleId="-0">
    <w:name w:val="FollowedHyperlink"/>
    <w:rsid w:val="00AE7600"/>
    <w:rPr>
      <w:rFonts w:ascii="Times New Roman" w:eastAsia="Times New Roman" w:hAnsi="Times New Roman" w:cs="Times New Roman"/>
      <w:color w:val="800000"/>
      <w:u w:val="single"/>
    </w:rPr>
  </w:style>
  <w:style w:type="character" w:customStyle="1" w:styleId="WW8Num1z0">
    <w:name w:val="WW8Num1z0"/>
    <w:rsid w:val="00AE7600"/>
    <w:rPr>
      <w:rFonts w:ascii="Calibri" w:eastAsia="Calibri" w:hAnsi="Calibri" w:cs="Times New Roman" w:hint="default"/>
      <w:color w:val="000000"/>
      <w:sz w:val="22"/>
      <w:szCs w:val="24"/>
    </w:rPr>
  </w:style>
  <w:style w:type="character" w:customStyle="1" w:styleId="WW8Num1z1">
    <w:name w:val="WW8Num1z1"/>
    <w:rsid w:val="00AE7600"/>
    <w:rPr>
      <w:rFonts w:ascii="Courier New" w:eastAsia="Times New Roman" w:hAnsi="Courier New" w:cs="Courier New" w:hint="default"/>
    </w:rPr>
  </w:style>
  <w:style w:type="character" w:customStyle="1" w:styleId="WW8Num1z2">
    <w:name w:val="WW8Num1z2"/>
    <w:rsid w:val="00AE7600"/>
    <w:rPr>
      <w:rFonts w:ascii="Wingdings" w:eastAsia="Times New Roman" w:hAnsi="Wingdings" w:cs="Wingdings" w:hint="default"/>
    </w:rPr>
  </w:style>
  <w:style w:type="character" w:customStyle="1" w:styleId="WW8Num1z3">
    <w:name w:val="WW8Num1z3"/>
    <w:rsid w:val="00AE7600"/>
    <w:rPr>
      <w:rFonts w:ascii="Symbol" w:eastAsia="Times New Roman" w:hAnsi="Symbol" w:cs="Symbol" w:hint="default"/>
    </w:rPr>
  </w:style>
  <w:style w:type="character" w:customStyle="1" w:styleId="WW8Num1z4">
    <w:name w:val="WW8Num1z4"/>
    <w:rsid w:val="00AE7600"/>
    <w:rPr>
      <w:rFonts w:ascii="Times New Roman" w:eastAsia="Times New Roman" w:hAnsi="Times New Roman" w:cs="Times New Roman"/>
    </w:rPr>
  </w:style>
  <w:style w:type="character" w:customStyle="1" w:styleId="WW8Num1z5">
    <w:name w:val="WW8Num1z5"/>
    <w:rsid w:val="00AE7600"/>
    <w:rPr>
      <w:rFonts w:ascii="Times New Roman" w:eastAsia="Times New Roman" w:hAnsi="Times New Roman" w:cs="Times New Roman"/>
    </w:rPr>
  </w:style>
  <w:style w:type="character" w:customStyle="1" w:styleId="WW8Num1z6">
    <w:name w:val="WW8Num1z6"/>
    <w:rsid w:val="00AE7600"/>
    <w:rPr>
      <w:rFonts w:ascii="Times New Roman" w:eastAsia="Times New Roman" w:hAnsi="Times New Roman" w:cs="Times New Roman"/>
    </w:rPr>
  </w:style>
  <w:style w:type="character" w:customStyle="1" w:styleId="WW8Num1z7">
    <w:name w:val="WW8Num1z7"/>
    <w:rsid w:val="00AE7600"/>
    <w:rPr>
      <w:rFonts w:ascii="Times New Roman" w:eastAsia="Times New Roman" w:hAnsi="Times New Roman" w:cs="Times New Roman"/>
    </w:rPr>
  </w:style>
  <w:style w:type="character" w:customStyle="1" w:styleId="WW8Num1z8">
    <w:name w:val="WW8Num1z8"/>
    <w:rsid w:val="00AE7600"/>
    <w:rPr>
      <w:rFonts w:ascii="Times New Roman" w:eastAsia="Times New Roman" w:hAnsi="Times New Roman" w:cs="Times New Roman"/>
    </w:rPr>
  </w:style>
  <w:style w:type="character" w:customStyle="1" w:styleId="WW8Num2z0">
    <w:name w:val="WW8Num2z0"/>
    <w:rsid w:val="00AE7600"/>
    <w:rPr>
      <w:rFonts w:ascii="Wingdings" w:eastAsia="Times New Roman" w:hAnsi="Wingdings" w:cs="Wingdings" w:hint="default"/>
      <w:b/>
      <w:lang w:val="el-GR"/>
    </w:rPr>
  </w:style>
  <w:style w:type="character" w:customStyle="1" w:styleId="WW8Num2z1">
    <w:name w:val="WW8Num2z1"/>
    <w:rsid w:val="00AE7600"/>
    <w:rPr>
      <w:rFonts w:ascii="Times New Roman" w:eastAsia="Times New Roman" w:hAnsi="Times New Roman" w:cs="Times New Roman"/>
    </w:rPr>
  </w:style>
  <w:style w:type="character" w:customStyle="1" w:styleId="WW8Num2z2">
    <w:name w:val="WW8Num2z2"/>
    <w:rsid w:val="00AE7600"/>
    <w:rPr>
      <w:rFonts w:ascii="Times New Roman" w:eastAsia="Times New Roman" w:hAnsi="Times New Roman" w:cs="Times New Roman"/>
    </w:rPr>
  </w:style>
  <w:style w:type="character" w:customStyle="1" w:styleId="WW8Num2z3">
    <w:name w:val="WW8Num2z3"/>
    <w:rsid w:val="00AE7600"/>
    <w:rPr>
      <w:rFonts w:ascii="Times New Roman" w:eastAsia="Times New Roman" w:hAnsi="Times New Roman" w:cs="Times New Roman"/>
    </w:rPr>
  </w:style>
  <w:style w:type="character" w:customStyle="1" w:styleId="WW8Num2z4">
    <w:name w:val="WW8Num2z4"/>
    <w:rsid w:val="00AE7600"/>
    <w:rPr>
      <w:rFonts w:ascii="Times New Roman" w:eastAsia="Times New Roman" w:hAnsi="Times New Roman" w:cs="Times New Roman"/>
    </w:rPr>
  </w:style>
  <w:style w:type="character" w:customStyle="1" w:styleId="WW8Num2z5">
    <w:name w:val="WW8Num2z5"/>
    <w:rsid w:val="00AE7600"/>
    <w:rPr>
      <w:rFonts w:ascii="Times New Roman" w:eastAsia="Times New Roman" w:hAnsi="Times New Roman" w:cs="Times New Roman"/>
    </w:rPr>
  </w:style>
  <w:style w:type="character" w:customStyle="1" w:styleId="WW8Num2z6">
    <w:name w:val="WW8Num2z6"/>
    <w:rsid w:val="00AE7600"/>
    <w:rPr>
      <w:rFonts w:ascii="Times New Roman" w:eastAsia="Times New Roman" w:hAnsi="Times New Roman" w:cs="Times New Roman"/>
    </w:rPr>
  </w:style>
  <w:style w:type="character" w:customStyle="1" w:styleId="WW8Num2z7">
    <w:name w:val="WW8Num2z7"/>
    <w:rsid w:val="00AE7600"/>
    <w:rPr>
      <w:rFonts w:ascii="Times New Roman" w:eastAsia="Times New Roman" w:hAnsi="Times New Roman" w:cs="Times New Roman"/>
    </w:rPr>
  </w:style>
  <w:style w:type="character" w:customStyle="1" w:styleId="WW8Num2z8">
    <w:name w:val="WW8Num2z8"/>
    <w:rsid w:val="00AE7600"/>
    <w:rPr>
      <w:rFonts w:ascii="Times New Roman" w:eastAsia="Times New Roman" w:hAnsi="Times New Roman" w:cs="Times New Roman"/>
    </w:rPr>
  </w:style>
  <w:style w:type="character" w:customStyle="1" w:styleId="12">
    <w:name w:val="Προεπιλεγμένη γραμματοσειρά12"/>
    <w:rsid w:val="00AE7600"/>
    <w:rPr>
      <w:rFonts w:ascii="Times New Roman" w:eastAsia="Times New Roman" w:hAnsi="Times New Roman" w:cs="Times New Roman"/>
    </w:rPr>
  </w:style>
  <w:style w:type="character" w:customStyle="1" w:styleId="WW8Num3z0">
    <w:name w:val="WW8Num3z0"/>
    <w:rsid w:val="00AE7600"/>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E7600"/>
    <w:rPr>
      <w:rFonts w:ascii="Courier New" w:eastAsia="Times New Roman" w:hAnsi="Courier New" w:cs="Courier New" w:hint="default"/>
    </w:rPr>
  </w:style>
  <w:style w:type="character" w:customStyle="1" w:styleId="WW8Num3z2">
    <w:name w:val="WW8Num3z2"/>
    <w:rsid w:val="00AE7600"/>
    <w:rPr>
      <w:rFonts w:ascii="Wingdings" w:eastAsia="Times New Roman" w:hAnsi="Wingdings" w:cs="Wingdings" w:hint="default"/>
    </w:rPr>
  </w:style>
  <w:style w:type="character" w:customStyle="1" w:styleId="WW8Num3z3">
    <w:name w:val="WW8Num3z3"/>
    <w:rsid w:val="00AE7600"/>
    <w:rPr>
      <w:rFonts w:ascii="Symbol" w:eastAsia="Times New Roman" w:hAnsi="Symbol" w:cs="Symbol" w:hint="default"/>
    </w:rPr>
  </w:style>
  <w:style w:type="character" w:customStyle="1" w:styleId="WW8Num3z4">
    <w:name w:val="WW8Num3z4"/>
    <w:rsid w:val="00AE7600"/>
    <w:rPr>
      <w:rFonts w:ascii="Times New Roman" w:eastAsia="Times New Roman" w:hAnsi="Times New Roman" w:cs="Times New Roman"/>
    </w:rPr>
  </w:style>
  <w:style w:type="character" w:customStyle="1" w:styleId="WW8Num3z5">
    <w:name w:val="WW8Num3z5"/>
    <w:rsid w:val="00AE7600"/>
    <w:rPr>
      <w:rFonts w:ascii="Times New Roman" w:eastAsia="Times New Roman" w:hAnsi="Times New Roman" w:cs="Times New Roman"/>
    </w:rPr>
  </w:style>
  <w:style w:type="character" w:customStyle="1" w:styleId="WW8Num3z6">
    <w:name w:val="WW8Num3z6"/>
    <w:rsid w:val="00AE7600"/>
    <w:rPr>
      <w:rFonts w:ascii="Times New Roman" w:eastAsia="Times New Roman" w:hAnsi="Times New Roman" w:cs="Times New Roman"/>
    </w:rPr>
  </w:style>
  <w:style w:type="character" w:customStyle="1" w:styleId="WW8Num3z7">
    <w:name w:val="WW8Num3z7"/>
    <w:rsid w:val="00AE7600"/>
    <w:rPr>
      <w:rFonts w:ascii="Times New Roman" w:eastAsia="Times New Roman" w:hAnsi="Times New Roman" w:cs="Times New Roman"/>
    </w:rPr>
  </w:style>
  <w:style w:type="character" w:customStyle="1" w:styleId="WW8Num3z8">
    <w:name w:val="WW8Num3z8"/>
    <w:rsid w:val="00AE7600"/>
    <w:rPr>
      <w:rFonts w:ascii="Times New Roman" w:eastAsia="Times New Roman" w:hAnsi="Times New Roman" w:cs="Times New Roman"/>
    </w:rPr>
  </w:style>
  <w:style w:type="character" w:customStyle="1" w:styleId="WW8Num4z0">
    <w:name w:val="WW8Num4z0"/>
    <w:rsid w:val="00AE7600"/>
    <w:rPr>
      <w:rFonts w:ascii="Symbol" w:eastAsia="Times New Roman" w:hAnsi="Symbol" w:cs="OpenSymbol"/>
      <w:color w:val="000000"/>
      <w:position w:val="0"/>
      <w:sz w:val="22"/>
      <w:szCs w:val="24"/>
      <w:vertAlign w:val="baseline"/>
      <w:lang w:val="el-GR"/>
    </w:rPr>
  </w:style>
  <w:style w:type="character" w:customStyle="1" w:styleId="WW8Num4z1">
    <w:name w:val="WW8Num4z1"/>
    <w:rsid w:val="00AE7600"/>
    <w:rPr>
      <w:rFonts w:ascii="OpenSymbol" w:eastAsia="Times New Roman" w:hAnsi="OpenSymbol" w:cs="OpenSymbol"/>
    </w:rPr>
  </w:style>
  <w:style w:type="character" w:customStyle="1" w:styleId="WW8Num4z2">
    <w:name w:val="WW8Num4z2"/>
    <w:rsid w:val="00AE7600"/>
    <w:rPr>
      <w:rFonts w:ascii="Wingdings" w:eastAsia="Times New Roman" w:hAnsi="Wingdings" w:cs="Wingdings" w:hint="default"/>
    </w:rPr>
  </w:style>
  <w:style w:type="character" w:customStyle="1" w:styleId="WW8Num4z3">
    <w:name w:val="WW8Num4z3"/>
    <w:rsid w:val="00AE7600"/>
    <w:rPr>
      <w:rFonts w:ascii="Symbol" w:eastAsia="Times New Roman" w:hAnsi="Symbol" w:cs="Symbol" w:hint="default"/>
    </w:rPr>
  </w:style>
  <w:style w:type="character" w:customStyle="1" w:styleId="WW8Num4z4">
    <w:name w:val="WW8Num4z4"/>
    <w:rsid w:val="00AE7600"/>
    <w:rPr>
      <w:rFonts w:ascii="Times New Roman" w:eastAsia="Times New Roman" w:hAnsi="Times New Roman" w:cs="Times New Roman"/>
    </w:rPr>
  </w:style>
  <w:style w:type="character" w:customStyle="1" w:styleId="WW8Num4z5">
    <w:name w:val="WW8Num4z5"/>
    <w:rsid w:val="00AE7600"/>
    <w:rPr>
      <w:rFonts w:ascii="Times New Roman" w:eastAsia="Times New Roman" w:hAnsi="Times New Roman" w:cs="Times New Roman"/>
    </w:rPr>
  </w:style>
  <w:style w:type="character" w:customStyle="1" w:styleId="WW8Num4z6">
    <w:name w:val="WW8Num4z6"/>
    <w:rsid w:val="00AE7600"/>
    <w:rPr>
      <w:rFonts w:ascii="Times New Roman" w:eastAsia="Times New Roman" w:hAnsi="Times New Roman" w:cs="Times New Roman"/>
    </w:rPr>
  </w:style>
  <w:style w:type="character" w:customStyle="1" w:styleId="WW8Num4z7">
    <w:name w:val="WW8Num4z7"/>
    <w:rsid w:val="00AE7600"/>
    <w:rPr>
      <w:rFonts w:ascii="Times New Roman" w:eastAsia="Times New Roman" w:hAnsi="Times New Roman" w:cs="Times New Roman"/>
    </w:rPr>
  </w:style>
  <w:style w:type="character" w:customStyle="1" w:styleId="WW8Num4z8">
    <w:name w:val="WW8Num4z8"/>
    <w:rsid w:val="00AE7600"/>
    <w:rPr>
      <w:rFonts w:ascii="Times New Roman" w:eastAsia="Times New Roman" w:hAnsi="Times New Roman" w:cs="Times New Roman"/>
    </w:rPr>
  </w:style>
  <w:style w:type="character" w:customStyle="1" w:styleId="11">
    <w:name w:val="Προεπιλεγμένη γραμματοσειρά11"/>
    <w:rsid w:val="00AE7600"/>
    <w:rPr>
      <w:rFonts w:ascii="Times New Roman" w:eastAsia="Times New Roman" w:hAnsi="Times New Roman" w:cs="Times New Roman"/>
    </w:rPr>
  </w:style>
  <w:style w:type="character" w:customStyle="1" w:styleId="10">
    <w:name w:val="Προεπιλεγμένη γραμματοσειρά10"/>
    <w:rsid w:val="00AE7600"/>
    <w:rPr>
      <w:rFonts w:ascii="Times New Roman" w:eastAsia="Times New Roman" w:hAnsi="Times New Roman" w:cs="Times New Roman"/>
    </w:rPr>
  </w:style>
  <w:style w:type="character" w:customStyle="1" w:styleId="90">
    <w:name w:val="Προεπιλεγμένη γραμματοσειρά9"/>
    <w:rsid w:val="00AE7600"/>
    <w:rPr>
      <w:rFonts w:ascii="Times New Roman" w:eastAsia="Times New Roman" w:hAnsi="Times New Roman" w:cs="Times New Roman"/>
    </w:rPr>
  </w:style>
  <w:style w:type="character" w:customStyle="1" w:styleId="80">
    <w:name w:val="Προεπιλεγμένη γραμματοσειρά8"/>
    <w:rsid w:val="00AE7600"/>
    <w:rPr>
      <w:rFonts w:ascii="Times New Roman" w:eastAsia="Times New Roman" w:hAnsi="Times New Roman" w:cs="Times New Roman"/>
    </w:rPr>
  </w:style>
  <w:style w:type="character" w:customStyle="1" w:styleId="70">
    <w:name w:val="Προεπιλεγμένη γραμματοσειρά7"/>
    <w:rsid w:val="00AE7600"/>
    <w:rPr>
      <w:rFonts w:ascii="Times New Roman" w:eastAsia="Times New Roman" w:hAnsi="Times New Roman" w:cs="Times New Roman"/>
    </w:rPr>
  </w:style>
  <w:style w:type="character" w:customStyle="1" w:styleId="6">
    <w:name w:val="Προεπιλεγμένη γραμματοσειρά6"/>
    <w:rsid w:val="00AE7600"/>
    <w:rPr>
      <w:rFonts w:ascii="Times New Roman" w:eastAsia="Times New Roman" w:hAnsi="Times New Roman" w:cs="Times New Roman"/>
    </w:rPr>
  </w:style>
  <w:style w:type="character" w:customStyle="1" w:styleId="50">
    <w:name w:val="Προεπιλεγμένη γραμματοσειρά5"/>
    <w:rsid w:val="00AE7600"/>
    <w:rPr>
      <w:rFonts w:ascii="Times New Roman" w:eastAsia="Times New Roman" w:hAnsi="Times New Roman" w:cs="Times New Roman"/>
    </w:rPr>
  </w:style>
  <w:style w:type="character" w:customStyle="1" w:styleId="40">
    <w:name w:val="Προεπιλεγμένη γραμματοσειρά4"/>
    <w:rsid w:val="00AE7600"/>
    <w:rPr>
      <w:rFonts w:ascii="Times New Roman" w:eastAsia="Times New Roman" w:hAnsi="Times New Roman" w:cs="Times New Roman"/>
    </w:rPr>
  </w:style>
  <w:style w:type="character" w:customStyle="1" w:styleId="30">
    <w:name w:val="Προεπιλεγμένη γραμματοσειρά3"/>
    <w:rsid w:val="00AE7600"/>
    <w:rPr>
      <w:rFonts w:ascii="Times New Roman" w:eastAsia="Times New Roman" w:hAnsi="Times New Roman" w:cs="Times New Roman"/>
    </w:rPr>
  </w:style>
  <w:style w:type="character" w:customStyle="1" w:styleId="20">
    <w:name w:val="Προεπιλεγμένη γραμματοσειρά2"/>
    <w:rsid w:val="00AE7600"/>
    <w:rPr>
      <w:rFonts w:ascii="Times New Roman" w:eastAsia="Times New Roman" w:hAnsi="Times New Roman" w:cs="Times New Roman"/>
    </w:rPr>
  </w:style>
  <w:style w:type="character" w:customStyle="1" w:styleId="13">
    <w:name w:val="Προεπιλεγμένη γραμματοσειρά1"/>
    <w:rsid w:val="00AE7600"/>
    <w:rPr>
      <w:rFonts w:ascii="Times New Roman" w:eastAsia="Times New Roman" w:hAnsi="Times New Roman" w:cs="Times New Roman"/>
    </w:rPr>
  </w:style>
  <w:style w:type="character" w:customStyle="1" w:styleId="Char">
    <w:name w:val="Κείμενο πλαισίου Char"/>
    <w:rsid w:val="00AE7600"/>
    <w:rPr>
      <w:rFonts w:ascii="Tahoma" w:eastAsia="Times New Roman" w:hAnsi="Tahoma" w:cs="Tahoma"/>
      <w:sz w:val="16"/>
      <w:szCs w:val="16"/>
    </w:rPr>
  </w:style>
  <w:style w:type="character" w:customStyle="1" w:styleId="Char0">
    <w:name w:val="Κεφαλίδα Char"/>
    <w:rsid w:val="00AE7600"/>
    <w:rPr>
      <w:rFonts w:ascii="Times New Roman" w:eastAsia="Times New Roman" w:hAnsi="Times New Roman" w:cs="Times New Roman"/>
      <w:sz w:val="22"/>
      <w:szCs w:val="22"/>
    </w:rPr>
  </w:style>
  <w:style w:type="character" w:customStyle="1" w:styleId="Char1">
    <w:name w:val="Υποσέλιδο Char"/>
    <w:rsid w:val="00AE7600"/>
    <w:rPr>
      <w:rFonts w:ascii="Times New Roman" w:eastAsia="Times New Roman" w:hAnsi="Times New Roman" w:cs="Times New Roman"/>
      <w:sz w:val="22"/>
      <w:szCs w:val="22"/>
    </w:rPr>
  </w:style>
  <w:style w:type="character" w:customStyle="1" w:styleId="2Char">
    <w:name w:val="Σώμα κείμενου 2 Char"/>
    <w:rsid w:val="00AE7600"/>
    <w:rPr>
      <w:rFonts w:ascii="Times New Roman" w:eastAsia="Times New Roman" w:hAnsi="Times New Roman" w:cs="Times New Roman"/>
      <w:sz w:val="28"/>
    </w:rPr>
  </w:style>
  <w:style w:type="character" w:customStyle="1" w:styleId="apple-converted-space">
    <w:name w:val="apple-converted-space"/>
    <w:rsid w:val="00AE7600"/>
    <w:rPr>
      <w:rFonts w:ascii="Times New Roman" w:eastAsia="Times New Roman" w:hAnsi="Times New Roman" w:cs="Times New Roman"/>
    </w:rPr>
  </w:style>
  <w:style w:type="character" w:customStyle="1" w:styleId="Char2">
    <w:name w:val="Σώμα κειμένου Char"/>
    <w:rsid w:val="00AE7600"/>
    <w:rPr>
      <w:rFonts w:ascii="Times New Roman" w:eastAsia="Times New Roman" w:hAnsi="Times New Roman" w:cs="Times New Roman"/>
      <w:sz w:val="22"/>
      <w:szCs w:val="22"/>
    </w:rPr>
  </w:style>
  <w:style w:type="character" w:customStyle="1" w:styleId="1Char">
    <w:name w:val="Επικεφαλίδα 1 Char"/>
    <w:rsid w:val="00AE7600"/>
    <w:rPr>
      <w:rFonts w:ascii="Times New Roman" w:eastAsia="Arial Unicode MS" w:hAnsi="Times New Roman" w:cs="Times New Roman"/>
      <w:b/>
      <w:bCs/>
      <w:sz w:val="24"/>
      <w:szCs w:val="24"/>
      <w:u w:val="single"/>
    </w:rPr>
  </w:style>
  <w:style w:type="character" w:customStyle="1" w:styleId="Char3">
    <w:name w:val="Υπότιτλος Char"/>
    <w:rsid w:val="00AE7600"/>
    <w:rPr>
      <w:rFonts w:ascii="Cambria" w:eastAsia="Times New Roman" w:hAnsi="Cambria" w:cs="Times New Roman"/>
      <w:sz w:val="24"/>
      <w:szCs w:val="24"/>
    </w:rPr>
  </w:style>
  <w:style w:type="character" w:customStyle="1" w:styleId="Char4">
    <w:name w:val="Σώμα κείμενου με εσοχή Char"/>
    <w:rsid w:val="00AE7600"/>
    <w:rPr>
      <w:rFonts w:ascii="Times New Roman" w:eastAsia="Times New Roman" w:hAnsi="Times New Roman" w:cs="Times New Roman"/>
      <w:sz w:val="24"/>
      <w:lang w:val="en-US"/>
    </w:rPr>
  </w:style>
  <w:style w:type="character" w:customStyle="1" w:styleId="3Char">
    <w:name w:val="Επικεφαλίδα 3 Char"/>
    <w:rsid w:val="00AE7600"/>
    <w:rPr>
      <w:rFonts w:ascii="Cambria" w:eastAsia="Times New Roman" w:hAnsi="Cambria" w:cs="Times New Roman"/>
      <w:b/>
      <w:bCs/>
      <w:sz w:val="26"/>
      <w:szCs w:val="26"/>
    </w:rPr>
  </w:style>
  <w:style w:type="character" w:customStyle="1" w:styleId="ad">
    <w:name w:val="Κουκίδες"/>
    <w:rsid w:val="00AE7600"/>
    <w:rPr>
      <w:rFonts w:ascii="OpenSymbol" w:eastAsia="OpenSymbol" w:hAnsi="OpenSymbol" w:cs="OpenSymbol"/>
    </w:rPr>
  </w:style>
  <w:style w:type="character" w:customStyle="1" w:styleId="ae">
    <w:name w:val="Σύμβολο υποσημείωσης"/>
    <w:rsid w:val="00AE7600"/>
    <w:rPr>
      <w:rFonts w:ascii="Times New Roman" w:eastAsia="Times New Roman" w:hAnsi="Times New Roman" w:cs="Times New Roman"/>
    </w:rPr>
  </w:style>
  <w:style w:type="character" w:customStyle="1" w:styleId="af">
    <w:name w:val="Σύμβολα σημείωσης τέλους"/>
    <w:rsid w:val="00AE7600"/>
    <w:rPr>
      <w:rFonts w:ascii="Times New Roman" w:eastAsia="Times New Roman" w:hAnsi="Times New Roman" w:cs="Times New Roman"/>
    </w:rPr>
  </w:style>
  <w:style w:type="character" w:customStyle="1" w:styleId="af0">
    <w:name w:val="Χαρακτήρες αρίθμησης"/>
    <w:rsid w:val="00AE7600"/>
    <w:rPr>
      <w:rFonts w:ascii="Times New Roman" w:eastAsia="Times New Roman" w:hAnsi="Times New Roman" w:cs="Times New Roman"/>
    </w:rPr>
  </w:style>
  <w:style w:type="character" w:customStyle="1" w:styleId="130">
    <w:name w:val="Προεπιλεγμένη γραμματοσειρά13"/>
    <w:rsid w:val="00AE7600"/>
    <w:rPr>
      <w:rFonts w:ascii="Times New Roman" w:eastAsia="Times New Roman" w:hAnsi="Times New Roman" w:cs="Times New Roman"/>
    </w:rPr>
  </w:style>
  <w:style w:type="character" w:customStyle="1" w:styleId="apple-style-span">
    <w:name w:val="apple-style-span"/>
    <w:rsid w:val="00AE7600"/>
    <w:rPr>
      <w:rFonts w:ascii="Times New Roman" w:eastAsia="Times New Roman" w:hAnsi="Times New Roman" w:cs="Times New Roman"/>
    </w:rPr>
  </w:style>
  <w:style w:type="paragraph" w:customStyle="1" w:styleId="120">
    <w:name w:val="Λεζάντα12"/>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E7600"/>
    <w:pPr>
      <w:suppressLineNumbers/>
    </w:pPr>
    <w:rPr>
      <w:rFonts w:ascii="Times New Roman" w:eastAsia="Times New Roman" w:hAnsi="Times New Roman" w:cs="Mangal"/>
    </w:rPr>
  </w:style>
  <w:style w:type="paragraph" w:customStyle="1" w:styleId="110">
    <w:name w:val="Λεζάντα11"/>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E7600"/>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E7600"/>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E7600"/>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E7600"/>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E7600"/>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E7600"/>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E7600"/>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E7600"/>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E7600"/>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E7600"/>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E7600"/>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E7600"/>
    <w:pPr>
      <w:suppressAutoHyphens/>
      <w:spacing w:after="200" w:line="276" w:lineRule="auto"/>
      <w:jc w:val="both"/>
    </w:pPr>
    <w:rPr>
      <w:sz w:val="24"/>
      <w:szCs w:val="24"/>
      <w:lang w:eastAsia="ar-SA"/>
    </w:rPr>
  </w:style>
  <w:style w:type="paragraph" w:customStyle="1" w:styleId="WW-Char1CharChar1">
    <w:name w:val="WW-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E7600"/>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E7600"/>
  </w:style>
  <w:style w:type="paragraph" w:customStyle="1" w:styleId="Web1">
    <w:name w:val="Κανονικό (Web)1"/>
    <w:basedOn w:val="a"/>
    <w:rsid w:val="00AE7600"/>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E7600"/>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E7600"/>
    <w:pPr>
      <w:spacing w:after="0"/>
    </w:pPr>
    <w:rPr>
      <w:rFonts w:ascii="Courier New" w:eastAsia="NSimSun" w:hAnsi="Courier New" w:cs="Courier New"/>
      <w:sz w:val="20"/>
      <w:szCs w:val="20"/>
    </w:rPr>
  </w:style>
  <w:style w:type="paragraph" w:customStyle="1" w:styleId="af4">
    <w:name w:val="Περιεχόμενο λίστας"/>
    <w:basedOn w:val="a"/>
    <w:rsid w:val="00AE7600"/>
    <w:pPr>
      <w:ind w:left="567"/>
    </w:pPr>
    <w:rPr>
      <w:rFonts w:ascii="Times New Roman" w:eastAsia="Times New Roman" w:hAnsi="Times New Roman" w:cs="Times New Roman"/>
    </w:rPr>
  </w:style>
  <w:style w:type="paragraph" w:customStyle="1" w:styleId="yiv0128021470msonormal">
    <w:name w:val="yiv0128021470msonormal"/>
    <w:basedOn w:val="a"/>
    <w:rsid w:val="00AE7600"/>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E7600"/>
    <w:pPr>
      <w:suppressLineNumbers/>
    </w:pPr>
    <w:rPr>
      <w:rFonts w:ascii="Times New Roman" w:eastAsia="Times New Roman" w:hAnsi="Times New Roman" w:cs="Times New Roman"/>
    </w:rPr>
  </w:style>
  <w:style w:type="paragraph" w:customStyle="1" w:styleId="16">
    <w:name w:val="Παράγραφος λίστας1"/>
    <w:basedOn w:val="a"/>
    <w:rsid w:val="00AE7600"/>
    <w:pPr>
      <w:ind w:left="720"/>
    </w:pPr>
    <w:rPr>
      <w:rFonts w:ascii="Times New Roman" w:eastAsia="Times New Roman" w:hAnsi="Times New Roman" w:cs="Times New Roman"/>
    </w:rPr>
  </w:style>
  <w:style w:type="paragraph" w:customStyle="1" w:styleId="17">
    <w:name w:val="Χωρίς διάστιχο1"/>
    <w:rsid w:val="00AE7600"/>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AE7600"/>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E7600"/>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AE7600"/>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AE7600"/>
    <w:rPr>
      <w:rFonts w:ascii="Calibri" w:eastAsia="Calibri" w:hAnsi="Calibri" w:cs="Calibri"/>
      <w:b/>
      <w:bCs/>
      <w:sz w:val="22"/>
      <w:szCs w:val="22"/>
      <w:shd w:val="clear" w:color="auto" w:fill="FFFFFF"/>
    </w:rPr>
  </w:style>
  <w:style w:type="character" w:customStyle="1" w:styleId="object">
    <w:name w:val="object"/>
    <w:rsid w:val="00AE7600"/>
    <w:rPr>
      <w:rFonts w:ascii="Times New Roman" w:eastAsia="Times New Roman" w:hAnsi="Times New Roman" w:cs="Times New Roman"/>
    </w:rPr>
  </w:style>
  <w:style w:type="paragraph" w:customStyle="1" w:styleId="22">
    <w:name w:val="Παράγραφος λίστας2"/>
    <w:basedOn w:val="a"/>
    <w:rsid w:val="00AE7600"/>
    <w:pPr>
      <w:ind w:left="720"/>
      <w:contextualSpacing/>
    </w:pPr>
    <w:rPr>
      <w:rFonts w:ascii="Times New Roman" w:eastAsia="Times New Roman" w:hAnsi="Times New Roman" w:cs="Times New Roman"/>
    </w:rPr>
  </w:style>
  <w:style w:type="paragraph" w:styleId="af6">
    <w:name w:val="List Paragraph"/>
    <w:basedOn w:val="a"/>
    <w:qFormat/>
    <w:rsid w:val="00AE7600"/>
    <w:pPr>
      <w:ind w:left="720"/>
      <w:contextualSpacing/>
    </w:pPr>
    <w:rPr>
      <w:rFonts w:ascii="Times New Roman" w:eastAsia="Times New Roman" w:hAnsi="Times New Roman" w:cs="Times New Roman"/>
    </w:rPr>
  </w:style>
  <w:style w:type="paragraph" w:customStyle="1" w:styleId="32">
    <w:name w:val="Παράγραφος λίστας3"/>
    <w:basedOn w:val="a"/>
    <w:rsid w:val="00AE7600"/>
    <w:pPr>
      <w:ind w:left="720"/>
      <w:contextualSpacing/>
    </w:pPr>
    <w:rPr>
      <w:rFonts w:ascii="Times New Roman" w:eastAsia="Times New Roman" w:hAnsi="Times New Roman" w:cs="Times New Roman"/>
    </w:rPr>
  </w:style>
  <w:style w:type="character" w:customStyle="1" w:styleId="18">
    <w:name w:val="Ανεπίλυτη αναφορά1"/>
    <w:rsid w:val="00AE7600"/>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7777229">
      <w:bodyDiv w:val="1"/>
      <w:marLeft w:val="0"/>
      <w:marRight w:val="0"/>
      <w:marTop w:val="0"/>
      <w:marBottom w:val="0"/>
      <w:divBdr>
        <w:top w:val="none" w:sz="0" w:space="0" w:color="auto"/>
        <w:left w:val="none" w:sz="0" w:space="0" w:color="auto"/>
        <w:bottom w:val="none" w:sz="0" w:space="0" w:color="auto"/>
        <w:right w:val="none" w:sz="0" w:space="0" w:color="auto"/>
      </w:divBdr>
    </w:div>
    <w:div w:id="99952622">
      <w:bodyDiv w:val="1"/>
      <w:marLeft w:val="0"/>
      <w:marRight w:val="0"/>
      <w:marTop w:val="0"/>
      <w:marBottom w:val="0"/>
      <w:divBdr>
        <w:top w:val="none" w:sz="0" w:space="0" w:color="auto"/>
        <w:left w:val="none" w:sz="0" w:space="0" w:color="auto"/>
        <w:bottom w:val="none" w:sz="0" w:space="0" w:color="auto"/>
        <w:right w:val="none" w:sz="0" w:space="0" w:color="auto"/>
      </w:divBdr>
    </w:div>
    <w:div w:id="108862267">
      <w:bodyDiv w:val="1"/>
      <w:marLeft w:val="0"/>
      <w:marRight w:val="0"/>
      <w:marTop w:val="0"/>
      <w:marBottom w:val="0"/>
      <w:divBdr>
        <w:top w:val="none" w:sz="0" w:space="0" w:color="auto"/>
        <w:left w:val="none" w:sz="0" w:space="0" w:color="auto"/>
        <w:bottom w:val="none" w:sz="0" w:space="0" w:color="auto"/>
        <w:right w:val="none" w:sz="0" w:space="0" w:color="auto"/>
      </w:divBdr>
    </w:div>
    <w:div w:id="115681641">
      <w:bodyDiv w:val="1"/>
      <w:marLeft w:val="0"/>
      <w:marRight w:val="0"/>
      <w:marTop w:val="0"/>
      <w:marBottom w:val="0"/>
      <w:divBdr>
        <w:top w:val="none" w:sz="0" w:space="0" w:color="auto"/>
        <w:left w:val="none" w:sz="0" w:space="0" w:color="auto"/>
        <w:bottom w:val="none" w:sz="0" w:space="0" w:color="auto"/>
        <w:right w:val="none" w:sz="0" w:space="0" w:color="auto"/>
      </w:divBdr>
    </w:div>
    <w:div w:id="637951531">
      <w:bodyDiv w:val="1"/>
      <w:marLeft w:val="0"/>
      <w:marRight w:val="0"/>
      <w:marTop w:val="0"/>
      <w:marBottom w:val="0"/>
      <w:divBdr>
        <w:top w:val="none" w:sz="0" w:space="0" w:color="auto"/>
        <w:left w:val="none" w:sz="0" w:space="0" w:color="auto"/>
        <w:bottom w:val="none" w:sz="0" w:space="0" w:color="auto"/>
        <w:right w:val="none" w:sz="0" w:space="0" w:color="auto"/>
      </w:divBdr>
    </w:div>
    <w:div w:id="1194926078">
      <w:bodyDiv w:val="1"/>
      <w:marLeft w:val="0"/>
      <w:marRight w:val="0"/>
      <w:marTop w:val="0"/>
      <w:marBottom w:val="0"/>
      <w:divBdr>
        <w:top w:val="none" w:sz="0" w:space="0" w:color="auto"/>
        <w:left w:val="none" w:sz="0" w:space="0" w:color="auto"/>
        <w:bottom w:val="none" w:sz="0" w:space="0" w:color="auto"/>
        <w:right w:val="none" w:sz="0" w:space="0" w:color="auto"/>
      </w:divBdr>
    </w:div>
    <w:div w:id="1467352660">
      <w:bodyDiv w:val="1"/>
      <w:marLeft w:val="0"/>
      <w:marRight w:val="0"/>
      <w:marTop w:val="0"/>
      <w:marBottom w:val="0"/>
      <w:divBdr>
        <w:top w:val="none" w:sz="0" w:space="0" w:color="auto"/>
        <w:left w:val="none" w:sz="0" w:space="0" w:color="auto"/>
        <w:bottom w:val="none" w:sz="0" w:space="0" w:color="auto"/>
        <w:right w:val="none" w:sz="0" w:space="0" w:color="auto"/>
      </w:divBdr>
    </w:div>
    <w:div w:id="1553809014">
      <w:bodyDiv w:val="1"/>
      <w:marLeft w:val="0"/>
      <w:marRight w:val="0"/>
      <w:marTop w:val="0"/>
      <w:marBottom w:val="0"/>
      <w:divBdr>
        <w:top w:val="none" w:sz="0" w:space="0" w:color="auto"/>
        <w:left w:val="none" w:sz="0" w:space="0" w:color="auto"/>
        <w:bottom w:val="none" w:sz="0" w:space="0" w:color="auto"/>
        <w:right w:val="none" w:sz="0" w:space="0" w:color="auto"/>
      </w:divBdr>
    </w:div>
    <w:div w:id="1556966376">
      <w:bodyDiv w:val="1"/>
      <w:marLeft w:val="0"/>
      <w:marRight w:val="0"/>
      <w:marTop w:val="0"/>
      <w:marBottom w:val="0"/>
      <w:divBdr>
        <w:top w:val="none" w:sz="0" w:space="0" w:color="auto"/>
        <w:left w:val="none" w:sz="0" w:space="0" w:color="auto"/>
        <w:bottom w:val="none" w:sz="0" w:space="0" w:color="auto"/>
        <w:right w:val="none" w:sz="0" w:space="0" w:color="auto"/>
      </w:divBdr>
    </w:div>
    <w:div w:id="1742362640">
      <w:bodyDiv w:val="1"/>
      <w:marLeft w:val="0"/>
      <w:marRight w:val="0"/>
      <w:marTop w:val="0"/>
      <w:marBottom w:val="0"/>
      <w:divBdr>
        <w:top w:val="none" w:sz="0" w:space="0" w:color="auto"/>
        <w:left w:val="none" w:sz="0" w:space="0" w:color="auto"/>
        <w:bottom w:val="none" w:sz="0" w:space="0" w:color="auto"/>
        <w:right w:val="none" w:sz="0" w:space="0" w:color="auto"/>
      </w:divBdr>
    </w:div>
    <w:div w:id="1881165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NULL"/><Relationship Id="rId5" Type="http://schemas.openxmlformats.org/officeDocument/2006/relationships/webSettings" Target="webSettings.xml"/><Relationship Id="rId10" Type="http://schemas.openxmlformats.org/officeDocument/2006/relationships/image" Target="NUL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76CAB-F119-479F-9762-D77623904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TotalTime>
  <Pages>2</Pages>
  <Words>666</Words>
  <Characters>3598</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135</cp:revision>
  <cp:lastPrinted>2026-09-01T08:27:00Z</cp:lastPrinted>
  <dcterms:created xsi:type="dcterms:W3CDTF">2026-09-01T10:51:00Z</dcterms:created>
  <dcterms:modified xsi:type="dcterms:W3CDTF">2026-09-02T08:48:00Z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1e00646edfec40d69bf2b659e2f788e0_23</vt:lpwstr>
  </property>
  <property fmtid="{D5CDD505-2E9C-101B-9397-08002B2CF9AE}" pid="3" name="KSOProductBuildVer">
    <vt:lpwstr>2052-26.7.1</vt:lpwstr>
  </property>
</Properties>
</file>