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E7600" w:rsidRDefault="00430511">
      <w:pPr>
        <w:pStyle w:val="a1"/>
        <w:spacing w:after="0" w:line="240" w:lineRule="auto"/>
        <w:rPr>
          <w:rFonts w:ascii="Cambria" w:hAnsi="Cambria" w:cs="Cambria"/>
          <w:sz w:val="24"/>
          <w:szCs w:val="24"/>
          <w:lang w:val="en-US"/>
        </w:rPr>
      </w:pPr>
      <w:r>
        <w:rPr>
          <w:rFonts w:ascii="Cambria" w:hAnsi="Cambria"/>
          <w:noProof/>
          <w:sz w:val="24"/>
          <w:szCs w:val="24"/>
          <w:lang w:eastAsia="el-G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5338558</wp:posOffset>
            </wp:positionH>
            <wp:positionV relativeFrom="paragraph">
              <wp:posOffset>-67318</wp:posOffset>
            </wp:positionV>
            <wp:extent cx="525102" cy="544152"/>
            <wp:effectExtent l="19050" t="0" r="8298" b="0"/>
            <wp:wrapNone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02" cy="5441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mbria" w:hAnsi="Cambria"/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-204470</wp:posOffset>
            </wp:positionH>
            <wp:positionV relativeFrom="paragraph">
              <wp:posOffset>-67945</wp:posOffset>
            </wp:positionV>
            <wp:extent cx="578485" cy="521335"/>
            <wp:effectExtent l="19050" t="0" r="0" b="0"/>
            <wp:wrapNone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85" cy="5213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220F" w:rsidRPr="00D4220F">
        <w:rPr>
          <w:rFonts w:ascii="Cambria" w:hAnsi="Cambria"/>
          <w:noProof/>
          <w:sz w:val="24"/>
          <w:szCs w:val="24"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1028" o:spid="_x0000_s1028" type="#_x0000_t202" style="position:absolute;left:0;text-align:left;margin-left:83.45pt;margin-top:10.75pt;width:449.65pt;height:85.95pt;z-index:2;visibility:visible;mso-wrap-distance-left:0;mso-wrap-distance-right:0;mso-position-horizontal-relative:page;mso-position-vertical-relative:page" fillcolor="#17365d" strokecolor="#f2f2f2" strokeweight="2.5pt">
            <v:shadow on="t" color="#243f60" offset="8.65pt,8.65pt"/>
            <v:textbox inset="7.7pt,.01pt,7.7pt,.01pt">
              <w:txbxContent>
                <w:p w:rsidR="00AE7600" w:rsidRDefault="00A764D7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ΕΛΛΗΝΙΚΗ ΔΗΜΟΚΡΑΤΙΑ</w:t>
                  </w:r>
                </w:p>
                <w:p w:rsidR="00AE7600" w:rsidRDefault="00A764D7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ΥΠΟΥΡΓΕΙΟ ΝΑΥΤΙΛΙΑΣ ΚΑΙ ΝΗΣΙΩΤΙΚΗΣ ΠΟΛΙΤΙΚΗΣ</w:t>
                  </w:r>
                </w:p>
                <w:p w:rsidR="00AE7600" w:rsidRDefault="00A764D7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ΑΡΧΗΓΕΙΟ ΛΙΜΕΝΙΚΟΥ ΣΩΜΑΤΟΣ – ΕΛΛΗΝΙΚΗΣ ΑΚΤΟΦΥΛΑΚΗΣ</w:t>
                  </w:r>
                </w:p>
                <w:p w:rsidR="00AE7600" w:rsidRDefault="00AE7600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AE7600" w:rsidRDefault="00AE7600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AE7600" w:rsidRDefault="00AE7600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  <w:r w:rsidR="00A764D7">
        <w:rPr>
          <w:rFonts w:ascii="Cambria" w:hAnsi="Cambria" w:cs="Cambria"/>
          <w:noProof/>
          <w:sz w:val="24"/>
          <w:szCs w:val="24"/>
          <w:lang w:eastAsia="el-GR"/>
        </w:rPr>
        <w:drawing>
          <wp:anchor distT="0" distB="0" distL="0" distR="0" simplePos="0" relativeHeight="5" behindDoc="0" locked="0" layoutInCell="1" allowOverlap="1">
            <wp:simplePos x="0" y="0"/>
            <wp:positionH relativeFrom="column">
              <wp:posOffset>-159062</wp:posOffset>
            </wp:positionH>
            <wp:positionV relativeFrom="paragraph">
              <wp:posOffset>5610</wp:posOffset>
            </wp:positionV>
            <wp:extent cx="489433" cy="448785"/>
            <wp:effectExtent l="19050" t="0" r="7620" b="0"/>
            <wp:wrapNone/>
            <wp:docPr id="1029" name="Εικόνα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4"/>
                    <pic:cNvPicPr/>
                  </pic:nvPicPr>
                  <pic:blipFill>
                    <a:blip r:embed="rId10" cstate="print"/>
                    <a:srcRect/>
                    <a:stretch/>
                  </pic:blipFill>
                  <pic:spPr>
                    <a:xfrm>
                      <a:off x="0" y="0"/>
                      <a:ext cx="489433" cy="4487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4220F" w:rsidRPr="00D4220F">
        <w:rPr>
          <w:rFonts w:ascii="Cambria" w:hAnsi="Cambria"/>
          <w:noProof/>
          <w:sz w:val="24"/>
          <w:szCs w:val="24"/>
          <w:lang w:eastAsia="el-GR"/>
        </w:rPr>
        <w:pict>
          <v:oval id="1030" o:spid="_x0000_s1027" style="position:absolute;left:0;text-align:left;margin-left:-33.65pt;margin-top:-10.7pt;width:73.1pt;height:70.9pt;z-index:3;visibility:visible;mso-wrap-distance-left:0;mso-wrap-distance-right:0;mso-position-horizontal-relative:text;mso-position-vertical-relative:text" strokecolor="white" strokeweight=".74pt">
            <v:stroke endcap="square"/>
          </v:oval>
        </w:pict>
      </w:r>
      <w:r w:rsidR="00A764D7">
        <w:rPr>
          <w:rFonts w:ascii="Cambria" w:hAnsi="Cambria" w:cs="Cambria"/>
          <w:noProof/>
          <w:sz w:val="24"/>
          <w:szCs w:val="24"/>
          <w:lang w:eastAsia="el-GR"/>
        </w:rPr>
        <w:drawing>
          <wp:anchor distT="0" distB="0" distL="0" distR="0" simplePos="0" relativeHeight="6" behindDoc="0" locked="0" layoutInCell="1" allowOverlap="1">
            <wp:simplePos x="0" y="0"/>
            <wp:positionH relativeFrom="column">
              <wp:posOffset>5338558</wp:posOffset>
            </wp:positionH>
            <wp:positionV relativeFrom="paragraph">
              <wp:posOffset>-28049</wp:posOffset>
            </wp:positionV>
            <wp:extent cx="468898" cy="482444"/>
            <wp:effectExtent l="19050" t="0" r="5715" b="0"/>
            <wp:wrapNone/>
            <wp:docPr id="1031" name="Εικόνα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3"/>
                    <pic:cNvPicPr/>
                  </pic:nvPicPr>
                  <pic:blipFill>
                    <a:blip r:embed="rId11" cstate="print"/>
                    <a:srcRect/>
                    <a:stretch/>
                  </pic:blipFill>
                  <pic:spPr>
                    <a:xfrm>
                      <a:off x="0" y="0"/>
                      <a:ext cx="468898" cy="482444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4220F">
        <w:rPr>
          <w:rFonts w:ascii="Cambria" w:hAnsi="Cambria" w:cs="Cambria"/>
          <w:noProof/>
          <w:sz w:val="24"/>
          <w:szCs w:val="24"/>
          <w:lang w:eastAsia="el-GR"/>
        </w:rPr>
        <w:pict>
          <v:oval id="1032" o:spid="_x0000_s1026" style="position:absolute;left:0;text-align:left;margin-left:413.45pt;margin-top:-13.7pt;width:73.1pt;height:70.9pt;z-index:4;visibility:visible;mso-wrap-distance-left:0;mso-wrap-distance-right:0;mso-position-horizontal-relative:text;mso-position-vertical-relative:text" strokecolor="white" strokeweight=".74pt">
            <v:stroke endcap="square"/>
          </v:oval>
        </w:pict>
      </w:r>
    </w:p>
    <w:p w:rsidR="00AE7600" w:rsidRDefault="00AE7600">
      <w:pPr>
        <w:pStyle w:val="a1"/>
        <w:spacing w:after="0" w:line="240" w:lineRule="auto"/>
        <w:rPr>
          <w:rFonts w:ascii="Cambria" w:hAnsi="Cambria" w:cs="Cambria"/>
          <w:sz w:val="24"/>
          <w:szCs w:val="24"/>
        </w:rPr>
      </w:pPr>
    </w:p>
    <w:p w:rsidR="00AE7600" w:rsidRDefault="00AE7600">
      <w:pPr>
        <w:tabs>
          <w:tab w:val="left" w:pos="9180"/>
        </w:tabs>
        <w:spacing w:after="0" w:line="240" w:lineRule="auto"/>
        <w:jc w:val="right"/>
        <w:rPr>
          <w:rFonts w:ascii="Cambria" w:hAnsi="Cambria" w:cs="Times New Roman"/>
          <w:sz w:val="24"/>
          <w:szCs w:val="24"/>
        </w:rPr>
      </w:pPr>
    </w:p>
    <w:p w:rsidR="00AE7600" w:rsidRDefault="0043323D" w:rsidP="00430511">
      <w:pPr>
        <w:tabs>
          <w:tab w:val="left" w:pos="9180"/>
        </w:tabs>
        <w:spacing w:after="0" w:line="240" w:lineRule="auto"/>
        <w:jc w:val="right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Τετάρτη</w:t>
      </w:r>
      <w:r w:rsidR="00A764D7">
        <w:rPr>
          <w:rFonts w:ascii="Cambria" w:hAnsi="Cambria" w:cs="Times New Roman"/>
          <w:sz w:val="24"/>
          <w:szCs w:val="24"/>
        </w:rPr>
        <w:t xml:space="preserve">, </w:t>
      </w:r>
      <w:r>
        <w:rPr>
          <w:rFonts w:ascii="Cambria" w:hAnsi="Cambria" w:cs="Times New Roman"/>
          <w:sz w:val="24"/>
          <w:szCs w:val="24"/>
        </w:rPr>
        <w:t>2</w:t>
      </w:r>
      <w:r w:rsidR="000B0447">
        <w:rPr>
          <w:rFonts w:ascii="Cambria" w:hAnsi="Cambria" w:cs="Times New Roman"/>
          <w:sz w:val="24"/>
          <w:szCs w:val="24"/>
        </w:rPr>
        <w:t xml:space="preserve"> </w:t>
      </w:r>
      <w:r w:rsidR="00A06310">
        <w:rPr>
          <w:rFonts w:ascii="Cambria" w:hAnsi="Cambria" w:cs="Times New Roman"/>
          <w:sz w:val="24"/>
          <w:szCs w:val="24"/>
        </w:rPr>
        <w:t>Σεπτεμβρίου</w:t>
      </w:r>
      <w:r w:rsidR="00A764D7">
        <w:rPr>
          <w:rFonts w:ascii="Cambria" w:hAnsi="Cambria" w:cs="Times New Roman"/>
          <w:sz w:val="24"/>
          <w:szCs w:val="24"/>
        </w:rPr>
        <w:t xml:space="preserve"> 2026</w:t>
      </w:r>
    </w:p>
    <w:p w:rsidR="00AE7600" w:rsidRDefault="00AE7600" w:rsidP="00430511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</w:p>
    <w:p w:rsidR="00AE7600" w:rsidRDefault="00A764D7" w:rsidP="00780EAD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  <w:r w:rsidRPr="00780EAD">
        <w:rPr>
          <w:rFonts w:ascii="Cambria" w:hAnsi="Cambria" w:cs="Times New Roman"/>
          <w:b/>
          <w:sz w:val="24"/>
          <w:szCs w:val="24"/>
        </w:rPr>
        <w:t>ΔΕΛΤΙΟ ΤΥΠΟΥ</w:t>
      </w:r>
    </w:p>
    <w:p w:rsidR="008D401A" w:rsidRPr="00780EAD" w:rsidRDefault="008D401A" w:rsidP="00780EAD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</w:p>
    <w:p w:rsidR="00736EEC" w:rsidRPr="000D2321" w:rsidRDefault="009B692B" w:rsidP="00270739">
      <w:pPr>
        <w:spacing w:after="0" w:line="240" w:lineRule="auto"/>
        <w:jc w:val="center"/>
        <w:rPr>
          <w:rStyle w:val="a6"/>
          <w:rFonts w:ascii="Cambria" w:eastAsia="Calibri" w:hAnsi="Cambria" w:cs="Cambria"/>
          <w:color w:val="222222"/>
          <w:kern w:val="1"/>
          <w:sz w:val="24"/>
          <w:szCs w:val="24"/>
          <w:shd w:val="clear" w:color="auto" w:fill="FFFFFF"/>
        </w:rPr>
      </w:pPr>
      <w:r>
        <w:rPr>
          <w:rStyle w:val="a6"/>
          <w:rFonts w:ascii="Cambria" w:eastAsia="Calibri" w:hAnsi="Cambria" w:cs="Cambria"/>
          <w:color w:val="222222"/>
          <w:kern w:val="1"/>
          <w:sz w:val="24"/>
          <w:szCs w:val="24"/>
          <w:shd w:val="clear" w:color="auto" w:fill="FFFFFF"/>
        </w:rPr>
        <w:t>Αλιευτικός έλεγχος</w:t>
      </w:r>
      <w:r w:rsidR="006F7686">
        <w:rPr>
          <w:rStyle w:val="a6"/>
          <w:rFonts w:ascii="Cambria" w:eastAsia="Calibri" w:hAnsi="Cambria" w:cs="Cambria"/>
          <w:color w:val="222222"/>
          <w:kern w:val="1"/>
          <w:sz w:val="24"/>
          <w:szCs w:val="24"/>
          <w:shd w:val="clear" w:color="auto" w:fill="FFFFFF"/>
        </w:rPr>
        <w:t xml:space="preserve"> στο Βόλο </w:t>
      </w:r>
      <w:r w:rsidR="00FA0DBF">
        <w:rPr>
          <w:rStyle w:val="a6"/>
          <w:rFonts w:ascii="Cambria" w:eastAsia="Calibri" w:hAnsi="Cambria" w:cs="Cambria"/>
          <w:color w:val="222222"/>
          <w:kern w:val="1"/>
          <w:sz w:val="24"/>
          <w:szCs w:val="24"/>
          <w:shd w:val="clear" w:color="auto" w:fill="FFFFFF"/>
        </w:rPr>
        <w:t xml:space="preserve">– </w:t>
      </w:r>
      <w:r w:rsidR="00DA3747">
        <w:rPr>
          <w:rStyle w:val="a6"/>
          <w:rFonts w:ascii="Cambria" w:eastAsia="Calibri" w:hAnsi="Cambria" w:cs="Cambria"/>
          <w:color w:val="222222"/>
          <w:kern w:val="1"/>
          <w:sz w:val="24"/>
          <w:szCs w:val="24"/>
          <w:shd w:val="clear" w:color="auto" w:fill="FFFFFF"/>
        </w:rPr>
        <w:t>Προσάραξη Ι/Φ σκάφους στην Κεφαλληνία</w:t>
      </w:r>
      <w:r w:rsidR="0019437F">
        <w:rPr>
          <w:rStyle w:val="a6"/>
          <w:rFonts w:ascii="Cambria" w:eastAsia="Calibri" w:hAnsi="Cambria" w:cs="Cambria"/>
          <w:color w:val="222222"/>
          <w:kern w:val="1"/>
          <w:sz w:val="24"/>
          <w:szCs w:val="24"/>
          <w:shd w:val="clear" w:color="auto" w:fill="FFFFFF"/>
        </w:rPr>
        <w:t xml:space="preserve"> - </w:t>
      </w:r>
      <w:r w:rsidR="00AC266E" w:rsidRPr="00AC266E">
        <w:rPr>
          <w:rFonts w:asciiTheme="majorHAnsi" w:hAnsiTheme="majorHAnsi" w:cs="Arial"/>
          <w:b/>
          <w:bCs/>
          <w:color w:val="000000"/>
          <w:sz w:val="24"/>
          <w:szCs w:val="24"/>
        </w:rPr>
        <w:t>Εντοπισμός και διάσωση 49 αλλοδαπών στους Καλούς Λιμένες -Εντοπισμός και διάσωση 37 αλλοδαπών στην Ιεράπετρα</w:t>
      </w:r>
      <w:r w:rsidR="00AC266E">
        <w:rPr>
          <w:rStyle w:val="a6"/>
          <w:rFonts w:ascii="Cambria" w:eastAsia="Calibri" w:hAnsi="Cambria" w:cs="Cambria"/>
          <w:color w:val="222222"/>
          <w:kern w:val="1"/>
          <w:sz w:val="24"/>
          <w:szCs w:val="24"/>
          <w:shd w:val="clear" w:color="auto" w:fill="FFFFFF"/>
        </w:rPr>
        <w:t xml:space="preserve"> - </w:t>
      </w:r>
      <w:r w:rsidR="000233C6">
        <w:rPr>
          <w:rStyle w:val="a6"/>
          <w:rFonts w:ascii="Cambria" w:eastAsia="Calibri" w:hAnsi="Cambria" w:cs="Cambria"/>
          <w:color w:val="222222"/>
          <w:kern w:val="1"/>
          <w:sz w:val="24"/>
          <w:szCs w:val="24"/>
          <w:shd w:val="clear" w:color="auto" w:fill="FFFFFF"/>
        </w:rPr>
        <w:t>Εντοπισμός 37 αλλοδαπών στη Γαύδο</w:t>
      </w:r>
      <w:r w:rsidR="003A6A30">
        <w:rPr>
          <w:rStyle w:val="a6"/>
          <w:rFonts w:ascii="Cambria" w:eastAsia="Calibri" w:hAnsi="Cambria" w:cs="Cambria"/>
          <w:color w:val="222222"/>
          <w:kern w:val="1"/>
          <w:sz w:val="24"/>
          <w:szCs w:val="24"/>
          <w:shd w:val="clear" w:color="auto" w:fill="FFFFFF"/>
        </w:rPr>
        <w:t xml:space="preserve"> – Εντοπισμός 32 αλλοδαπών στην Ιεράπετρα</w:t>
      </w:r>
    </w:p>
    <w:p w:rsidR="008D401A" w:rsidRPr="008D401A" w:rsidRDefault="008D401A" w:rsidP="00362DD0">
      <w:pPr>
        <w:shd w:val="clear" w:color="auto" w:fill="FFFFFF"/>
        <w:spacing w:after="0" w:line="240" w:lineRule="auto"/>
        <w:rPr>
          <w:rStyle w:val="a6"/>
          <w:rFonts w:ascii="Cambria" w:eastAsia="Calibri" w:hAnsi="Cambria" w:cs="Cambria"/>
          <w:bCs w:val="0"/>
          <w:color w:val="222222"/>
          <w:sz w:val="24"/>
          <w:shd w:val="clear" w:color="auto" w:fill="FFFFFF"/>
        </w:rPr>
      </w:pPr>
    </w:p>
    <w:p w:rsidR="004A7C78" w:rsidRPr="0067164D" w:rsidRDefault="004A7C78" w:rsidP="0067164D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FA7C9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Τις πρωινές ώρες σήμερα, </w:t>
      </w:r>
      <w:r w:rsidR="0067164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στο πλαίσιο ε</w:t>
      </w:r>
      <w:r w:rsidRPr="00FA7C9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λ</w:t>
      </w:r>
      <w:r w:rsidR="0067164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έγχου</w:t>
      </w:r>
      <w:r w:rsidRPr="00FA7C9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που διενεργήθηκε από στελέχη του </w:t>
      </w:r>
      <w:r w:rsidRPr="00FA7C9D">
        <w:rPr>
          <w:rFonts w:ascii="Cambria" w:hAnsi="Cambria" w:cs="Segoe UI"/>
          <w:color w:val="222222"/>
          <w:sz w:val="24"/>
          <w:szCs w:val="24"/>
        </w:rPr>
        <w:t xml:space="preserve">Γραφείου </w:t>
      </w:r>
      <w:r w:rsidR="00FA7C9D" w:rsidRPr="00FA7C9D">
        <w:rPr>
          <w:rFonts w:ascii="Cambria" w:hAnsi="Cambria" w:cs="Segoe UI"/>
          <w:color w:val="222222"/>
          <w:sz w:val="24"/>
          <w:szCs w:val="24"/>
        </w:rPr>
        <w:t xml:space="preserve">Αλιείας σε συνεργασία με στελέχη του Γραφείου </w:t>
      </w:r>
      <w:r w:rsidRPr="00FA7C9D">
        <w:rPr>
          <w:rFonts w:ascii="Cambria" w:hAnsi="Cambria" w:cs="Segoe UI"/>
          <w:color w:val="222222"/>
          <w:sz w:val="24"/>
          <w:szCs w:val="24"/>
        </w:rPr>
        <w:t>Ασφαλείας του Κεντρικού Λιμεναρχείου Βόλου,</w:t>
      </w:r>
      <w:r w:rsidR="0067164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σε παραλία </w:t>
      </w:r>
      <w:r w:rsidRPr="00FA7C9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στην </w:t>
      </w:r>
      <w:r w:rsidR="002F1E7D" w:rsidRPr="00FA7C9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ευρύτερη </w:t>
      </w:r>
      <w:r w:rsidR="00FA7C9D" w:rsidRPr="00FA7C9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παραθαλάσσια </w:t>
      </w:r>
      <w:r w:rsidRPr="00FA7C9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περιοχή</w:t>
      </w:r>
      <w:r w:rsidR="002F1E7D" w:rsidRPr="00FA7C9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του Βόλου</w:t>
      </w:r>
      <w:r w:rsidRPr="00FA7C9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 εντοπίστηκαν δύο ερασιτέχνες αλιείς</w:t>
      </w:r>
      <w:r w:rsidR="0067164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="000B044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να κατέχουν </w:t>
      </w:r>
      <w:r w:rsidR="0067164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υπερβάλλουσα ποσότητα αλιευμάτων. Ειδικότερα οι ανωτέρω αλιείς εντοπίστηκαν να έχουν</w:t>
      </w:r>
      <w:r w:rsidR="000B044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="002F1E7D" w:rsidRPr="00FA7C9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διενεργ</w:t>
      </w:r>
      <w:r w:rsidR="000B044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ήσει </w:t>
      </w:r>
      <w:r w:rsidR="002F1E7D" w:rsidRPr="00FA7C9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υποβρύχια αλιεία</w:t>
      </w:r>
      <w:r w:rsidR="002F1E7D" w:rsidRPr="00FA7C9D">
        <w:rPr>
          <w:rFonts w:ascii="Cambria" w:hAnsi="Cambria" w:cs="Segoe UI"/>
          <w:color w:val="222222"/>
          <w:sz w:val="24"/>
          <w:szCs w:val="24"/>
        </w:rPr>
        <w:t xml:space="preserve"> χωρίς τη χρήση πλωτού μέσου, δύο χιλιάδ</w:t>
      </w:r>
      <w:r w:rsidR="000B0447">
        <w:rPr>
          <w:rFonts w:ascii="Cambria" w:hAnsi="Cambria" w:cs="Segoe UI"/>
          <w:color w:val="222222"/>
          <w:sz w:val="24"/>
          <w:szCs w:val="24"/>
        </w:rPr>
        <w:t>ων</w:t>
      </w:r>
      <w:r w:rsidR="002F1E7D" w:rsidRPr="00FA7C9D">
        <w:rPr>
          <w:rFonts w:ascii="Cambria" w:hAnsi="Cambria" w:cs="Segoe UI"/>
          <w:color w:val="222222"/>
          <w:sz w:val="24"/>
          <w:szCs w:val="24"/>
        </w:rPr>
        <w:t xml:space="preserve"> (2.000) τεμ</w:t>
      </w:r>
      <w:r w:rsidR="000B0447">
        <w:rPr>
          <w:rFonts w:ascii="Cambria" w:hAnsi="Cambria" w:cs="Segoe UI"/>
          <w:color w:val="222222"/>
          <w:sz w:val="24"/>
          <w:szCs w:val="24"/>
        </w:rPr>
        <w:t xml:space="preserve">αχίων </w:t>
      </w:r>
      <w:r w:rsidR="002F1E7D" w:rsidRPr="00FA7C9D">
        <w:rPr>
          <w:rFonts w:ascii="Cambria" w:hAnsi="Cambria" w:cs="Segoe UI"/>
          <w:color w:val="222222"/>
          <w:sz w:val="24"/>
          <w:szCs w:val="24"/>
        </w:rPr>
        <w:t xml:space="preserve">του είδους “ΑΧΙΝΟΣ”, </w:t>
      </w:r>
      <w:r w:rsidRPr="00FA7C9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υπερβαίνοντας το επιτρεπόμενο όριο των τριάντα (30) τεμαχίων ανά ημέρα, κατά παράβαση των διατάξεων του Π.Δ. 65/2014. Από τη Λιμενική Αρχή </w:t>
      </w:r>
      <w:r w:rsidR="002F1E7D" w:rsidRPr="00FA7C9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του Βόλου </w:t>
      </w:r>
      <w:r w:rsidRPr="00FA7C9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κατασχέθηκε η ανωτέρω ποσότητα αλιευμάτων</w:t>
      </w:r>
      <w:r w:rsidR="000B044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και ε</w:t>
      </w:r>
      <w:r w:rsidRPr="00FA7C9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παναποντίστηκε στη θάλασσα, ενώ </w:t>
      </w:r>
      <w:r w:rsidR="0067164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παράλληλα </w:t>
      </w:r>
      <w:r w:rsidRPr="00FA7C9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κινήθηκε η διαδικασία επιβολής των προβλεπόμενων διοικητικών κυρώσεων.</w:t>
      </w:r>
    </w:p>
    <w:p w:rsidR="002F1E7D" w:rsidRPr="00FA7C9D" w:rsidRDefault="002F1E7D" w:rsidP="002F1E7D">
      <w:pPr>
        <w:pStyle w:val="Web"/>
        <w:shd w:val="clear" w:color="auto" w:fill="FFFFFF"/>
        <w:spacing w:before="0" w:after="0"/>
        <w:rPr>
          <w:rFonts w:ascii="Cambria" w:hAnsi="Cambria" w:cs="Segoe UI"/>
          <w:color w:val="222222"/>
        </w:rPr>
      </w:pPr>
      <w:r w:rsidRPr="00FA7C9D">
        <w:rPr>
          <w:rFonts w:ascii="Cambria" w:hAnsi="Cambria" w:cs="Segoe UI"/>
          <w:color w:val="222222"/>
        </w:rPr>
        <w:t>Διαθέσιμο φωτογραφικό υλικό έχει αναρτηθεί στην ιστοσελίδα</w:t>
      </w:r>
      <w:r w:rsidR="004569C3">
        <w:rPr>
          <w:rFonts w:ascii="Cambria" w:hAnsi="Cambria" w:cs="Segoe UI"/>
          <w:color w:val="222222"/>
        </w:rPr>
        <w:t xml:space="preserve"> </w:t>
      </w:r>
      <w:hyperlink r:id="rId12" w:tgtFrame="_blank" w:history="1">
        <w:r w:rsidRPr="00FA7C9D">
          <w:rPr>
            <w:rStyle w:val="-"/>
            <w:rFonts w:ascii="Cambria" w:hAnsi="Cambria" w:cs="Segoe UI"/>
            <w:color w:val="114477"/>
            <w:sz w:val="24"/>
          </w:rPr>
          <w:t>www.hcg.gr</w:t>
        </w:r>
      </w:hyperlink>
      <w:r w:rsidRPr="009B692B">
        <w:rPr>
          <w:rFonts w:ascii="Cambria" w:hAnsi="Cambria" w:cs="Segoe UI"/>
          <w:color w:val="222222"/>
        </w:rPr>
        <w:t>.</w:t>
      </w:r>
    </w:p>
    <w:p w:rsidR="00F10F11" w:rsidRPr="00D955DA" w:rsidRDefault="00F10F11" w:rsidP="0043323D">
      <w:pPr>
        <w:shd w:val="clear" w:color="auto" w:fill="FFFFFF"/>
        <w:spacing w:after="0" w:line="240" w:lineRule="auto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</w:p>
    <w:p w:rsidR="0043323D" w:rsidRDefault="0043323D" w:rsidP="0043323D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*****</w:t>
      </w:r>
    </w:p>
    <w:p w:rsidR="00FF2D49" w:rsidRDefault="00FF2D49" w:rsidP="00FF2D49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0D2321" w:rsidRDefault="00FF2D49" w:rsidP="00FF2D49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Τις μεσημβρινές </w:t>
      </w:r>
      <w:r w:rsidRPr="00FF2D4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ώρες χθες, ενημερώθηκε η Λιμενική Αρχή της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Κεφαλληνίας για προσάραξη </w:t>
      </w:r>
      <w:r w:rsidR="00323A6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και ελεγχόμενη εισροή υδάτων </w:t>
      </w:r>
      <w:r w:rsidR="000B044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σε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="00343DF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επαγγελματικ</w:t>
      </w:r>
      <w:r w:rsidR="000B044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ό</w:t>
      </w:r>
      <w:r w:rsidR="00343DF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–</w:t>
      </w:r>
      <w:r w:rsidRPr="00FF2D4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ιστιοφόρ</w:t>
      </w:r>
      <w:r w:rsidR="000B044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ο</w:t>
      </w:r>
      <w:r w:rsidR="00343DF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–καταμαράν </w:t>
      </w:r>
      <w:r w:rsidRPr="00FF2D4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(</w:t>
      </w:r>
      <w:r w:rsidR="00343DF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Ε/Π</w:t>
      </w:r>
      <w:r w:rsidR="00323A6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-</w:t>
      </w:r>
      <w:r w:rsidRPr="00FF2D4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Ι/Φ</w:t>
      </w:r>
      <w:r w:rsidR="00343DF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-ΚΑΤ</w:t>
      </w:r>
      <w:r w:rsidRPr="00FF2D4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) σκάφος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ελληνικής </w:t>
      </w:r>
      <w:r w:rsidRPr="00FF2D4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σημαίας </w:t>
      </w:r>
      <w:r w:rsidR="0067164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που έφερε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8</w:t>
      </w:r>
      <w:r w:rsidRPr="00FF2D4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αλλοδαπούς επιβαίνοντες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(υπήκοοι Ρουμανίας)</w:t>
      </w:r>
      <w:r w:rsidRPr="00FF2D4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 στη θαλάσσια</w:t>
      </w:r>
      <w:r w:rsidR="000B044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="009B692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περιοχή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ακρωτηρίου «ΞΙ» ν. Κεφαλληνίας. </w:t>
      </w:r>
      <w:r w:rsidRPr="00FF2D4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Αμέσως,</w:t>
      </w:r>
      <w:r w:rsidR="009B692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τέθηκε σε εφαρμογή το Τοπικό Σχέδιο Έκτακτης Ανάγκης και </w:t>
      </w:r>
      <w:r w:rsidRPr="00FF2D4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στην περιοχή μετέβησαν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Περιπολικό σκάφος</w:t>
      </w:r>
      <w:r w:rsidRPr="00FF2D4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Λ.Σ.-ΕΛ.ΑΚΤ. (ΠΛΣ) </w:t>
      </w:r>
      <w:r w:rsidR="00323A6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και η </w:t>
      </w:r>
      <w:r w:rsidRPr="00343DF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λάντζα </w:t>
      </w:r>
      <w:r w:rsidR="00DA3747" w:rsidRPr="00343DF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«</w:t>
      </w:r>
      <w:r w:rsidR="00343DF1" w:rsidRPr="00343DF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ΑΝΕΜΟΣ»</w:t>
      </w:r>
      <w:r w:rsidR="00343DF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Τ.Α. 161</w:t>
      </w:r>
      <w:r w:rsidR="00022EF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.</w:t>
      </w:r>
      <w:r w:rsidRPr="00FF2D4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. </w:t>
      </w:r>
      <w:r w:rsidR="00343DF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Με</w:t>
      </w:r>
      <w:r w:rsidR="005318F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τη </w:t>
      </w:r>
      <w:r w:rsidR="004569C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συνδρομή </w:t>
      </w:r>
      <w:r w:rsidR="005318F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επαγγελματία δύτη, το Ε/Π-</w:t>
      </w:r>
      <w:r w:rsidR="005318F0" w:rsidRPr="00FF2D4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Ι/Φ</w:t>
      </w:r>
      <w:r w:rsidR="005318F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-ΚΑΤ αποκολλήθηκε πρώτες πρωινές ώρες σήμερα και κατέπλευσε</w:t>
      </w:r>
      <w:r w:rsidR="00313B1C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με ασφάλεια </w:t>
      </w:r>
      <w:r w:rsidR="005318F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στη μαρίνα </w:t>
      </w:r>
      <w:r w:rsidR="00022EF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«ΚΟΥΤΑΒΟΥ»</w:t>
      </w:r>
      <w:r w:rsidR="004569C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="00DA374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Κεφαλληνίας </w:t>
      </w:r>
      <w:r w:rsidRPr="00FF2D4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με τη συνδρομή του </w:t>
      </w:r>
      <w:r w:rsidR="005318F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«ΑΝΕΜΟΣ»</w:t>
      </w:r>
      <w:r w:rsidRPr="00FF2D4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και </w:t>
      </w:r>
      <w:r w:rsidR="00022EF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συνοδεία του ΠΛΣ. </w:t>
      </w:r>
      <w:r w:rsidR="005318F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Από το περιστατικό δεν</w:t>
      </w:r>
      <w:r w:rsidR="00022EF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υπήρξε τραυματισμός και δεν </w:t>
      </w:r>
      <w:r w:rsidR="005318F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παρατηρήθηκε θαλάσσια ρύπανση. </w:t>
      </w:r>
      <w:r w:rsidRPr="00FF2D4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Από το Λιμεναρχείο </w:t>
      </w:r>
      <w:r w:rsidR="00DA374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Κεφαλληνίας </w:t>
      </w:r>
      <w:r w:rsidR="00022EF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που διενεργεί την προανάκριση και τον διοικητικό έλεγχο, </w:t>
      </w:r>
      <w:r w:rsidRPr="00FF2D4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απαγορεύτ</w:t>
      </w:r>
      <w:r w:rsidR="00DA374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ηκε ο απόπλους του Ι/Φ σκάφους</w:t>
      </w:r>
      <w:r w:rsidRPr="00FF2D4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μέχρι την προσκόμιση βεβαιωτικού αξιοπλοΐας από τον </w:t>
      </w:r>
      <w:r w:rsidR="00022EF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παρακολουθούντα </w:t>
      </w:r>
      <w:r w:rsidRPr="00FF2D4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νηογνώμονα</w:t>
      </w:r>
      <w:r w:rsidR="00D70252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. </w:t>
      </w:r>
    </w:p>
    <w:p w:rsidR="00323A66" w:rsidRDefault="00323A66" w:rsidP="00FF2D49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</w:p>
    <w:p w:rsidR="00F13A36" w:rsidRDefault="00F13A36" w:rsidP="00F13A36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*****</w:t>
      </w:r>
    </w:p>
    <w:p w:rsidR="00E122C7" w:rsidRDefault="00E122C7" w:rsidP="0019437F">
      <w:pPr>
        <w:shd w:val="clear" w:color="auto" w:fill="FFFFFF"/>
        <w:spacing w:after="0" w:line="240" w:lineRule="auto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</w:p>
    <w:p w:rsidR="00AC266E" w:rsidRDefault="00E122C7" w:rsidP="00E122C7">
      <w:pPr>
        <w:shd w:val="clear" w:color="auto" w:fill="FFFFFF"/>
        <w:spacing w:after="0" w:line="240" w:lineRule="auto"/>
        <w:ind w:firstLine="720"/>
        <w:rPr>
          <w:rFonts w:asciiTheme="majorHAnsi" w:eastAsia="Times New Roman" w:hAnsiTheme="majorHAnsi" w:cs="Arial"/>
          <w:color w:val="222222"/>
          <w:sz w:val="24"/>
          <w:szCs w:val="24"/>
          <w:shd w:val="clear" w:color="auto" w:fill="FFFFFF"/>
          <w:lang w:eastAsia="el-GR"/>
        </w:rPr>
      </w:pP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Τις πρωινές ώρες σήμερα, ενημερώθηκε η Λιμενική Αρχή των Καλών Λιμένων από το Ενιαίο Κέντρο Συντονισμού Έρευνας και Διάσωσης (Ε.Κ.Σ.Ε.Δ.) του Αρχηγείου Λ.Σ.-ΕΛ.ΑΚΤ., </w:t>
      </w:r>
      <w:r w:rsidR="00AC266E" w:rsidRPr="00AC266E">
        <w:rPr>
          <w:rFonts w:asciiTheme="majorHAnsi" w:eastAsia="Times New Roman" w:hAnsiTheme="majorHAnsi" w:cs="Arial"/>
          <w:color w:val="222222"/>
          <w:sz w:val="24"/>
          <w:szCs w:val="24"/>
          <w:shd w:val="clear" w:color="auto" w:fill="FFFFFF"/>
          <w:lang w:eastAsia="el-GR"/>
        </w:rPr>
        <w:t>για παροχή συνδρομής σε λέμβο με αλλοδαπούς επιβαίνοντες</w:t>
      </w:r>
      <w:r w:rsidR="0067164D">
        <w:rPr>
          <w:rFonts w:asciiTheme="majorHAnsi" w:eastAsia="Times New Roman" w:hAnsiTheme="majorHAnsi" w:cs="Arial"/>
          <w:color w:val="222222"/>
          <w:sz w:val="24"/>
          <w:szCs w:val="24"/>
          <w:shd w:val="clear" w:color="auto" w:fill="FFFFFF"/>
          <w:lang w:eastAsia="el-GR"/>
        </w:rPr>
        <w:t xml:space="preserve"> σε δυσχερή θέση</w:t>
      </w:r>
      <w:r w:rsidR="00AC266E" w:rsidRPr="00AC266E">
        <w:rPr>
          <w:rFonts w:asciiTheme="majorHAnsi" w:eastAsia="Times New Roman" w:hAnsiTheme="majorHAnsi" w:cs="Arial"/>
          <w:color w:val="222222"/>
          <w:sz w:val="24"/>
          <w:szCs w:val="24"/>
          <w:shd w:val="clear" w:color="auto" w:fill="FFFFFF"/>
          <w:lang w:eastAsia="el-GR"/>
        </w:rPr>
        <w:t>, στη θαλάσσια περιοχή 45 ν.μ. νοτιο</w:t>
      </w:r>
      <w:r>
        <w:rPr>
          <w:rFonts w:asciiTheme="majorHAnsi" w:eastAsia="Times New Roman" w:hAnsiTheme="majorHAnsi" w:cs="Arial"/>
          <w:color w:val="222222"/>
          <w:sz w:val="24"/>
          <w:szCs w:val="24"/>
          <w:shd w:val="clear" w:color="auto" w:fill="FFFFFF"/>
          <w:lang w:eastAsia="el-GR"/>
        </w:rPr>
        <w:t>α</w:t>
      </w:r>
      <w:r w:rsidR="00AC266E" w:rsidRPr="00AC266E">
        <w:rPr>
          <w:rFonts w:asciiTheme="majorHAnsi" w:eastAsia="Times New Roman" w:hAnsiTheme="majorHAnsi" w:cs="Arial"/>
          <w:color w:val="222222"/>
          <w:sz w:val="24"/>
          <w:szCs w:val="24"/>
          <w:shd w:val="clear" w:color="auto" w:fill="FFFFFF"/>
          <w:lang w:eastAsia="el-GR"/>
        </w:rPr>
        <w:t xml:space="preserve">νατολικά </w:t>
      </w:r>
      <w:r w:rsidR="00AC266E" w:rsidRPr="00AC266E">
        <w:rPr>
          <w:rFonts w:asciiTheme="majorHAnsi" w:eastAsia="Times New Roman" w:hAnsiTheme="majorHAnsi" w:cs="Arial"/>
          <w:color w:val="222222"/>
          <w:sz w:val="24"/>
          <w:szCs w:val="24"/>
          <w:shd w:val="clear" w:color="auto" w:fill="FFFFFF"/>
          <w:lang w:eastAsia="el-GR"/>
        </w:rPr>
        <w:lastRenderedPageBreak/>
        <w:t>των Κα</w:t>
      </w:r>
      <w:r>
        <w:rPr>
          <w:rFonts w:asciiTheme="majorHAnsi" w:eastAsia="Times New Roman" w:hAnsiTheme="majorHAnsi" w:cs="Arial"/>
          <w:color w:val="222222"/>
          <w:sz w:val="24"/>
          <w:szCs w:val="24"/>
          <w:shd w:val="clear" w:color="auto" w:fill="FFFFFF"/>
          <w:lang w:eastAsia="el-GR"/>
        </w:rPr>
        <w:t xml:space="preserve">λών Λιμένων. </w:t>
      </w:r>
      <w:r w:rsidR="0067164D">
        <w:rPr>
          <w:rFonts w:asciiTheme="majorHAnsi" w:eastAsia="Times New Roman" w:hAnsiTheme="majorHAnsi" w:cs="Arial"/>
          <w:color w:val="222222"/>
          <w:sz w:val="24"/>
          <w:szCs w:val="24"/>
          <w:shd w:val="clear" w:color="auto" w:fill="FFFFFF"/>
          <w:lang w:eastAsia="el-GR"/>
        </w:rPr>
        <w:t xml:space="preserve">Άμεσα για την περιοχή απέπλευσε </w:t>
      </w:r>
      <w:r w:rsidR="0067164D" w:rsidRPr="00AC266E">
        <w:rPr>
          <w:rFonts w:asciiTheme="majorHAnsi" w:eastAsia="Times New Roman" w:hAnsiTheme="majorHAnsi" w:cs="Arial"/>
          <w:color w:val="222222"/>
          <w:sz w:val="24"/>
          <w:szCs w:val="24"/>
          <w:shd w:val="clear" w:color="auto" w:fill="FFFFFF"/>
          <w:lang w:eastAsia="el-GR"/>
        </w:rPr>
        <w:t>ένα Περιπολικό σκάφος Λ.Σ. - ΕΛ.ΑΚΤ. (ΠΛΣ)</w:t>
      </w:r>
      <w:r w:rsidR="000D44E1">
        <w:rPr>
          <w:rFonts w:asciiTheme="majorHAnsi" w:eastAsia="Times New Roman" w:hAnsiTheme="majorHAnsi" w:cs="Arial"/>
          <w:color w:val="222222"/>
          <w:sz w:val="24"/>
          <w:szCs w:val="24"/>
          <w:shd w:val="clear" w:color="auto" w:fill="FFFFFF"/>
          <w:lang w:eastAsia="el-GR"/>
        </w:rPr>
        <w:t xml:space="preserve"> όπου εντόπισε και </w:t>
      </w:r>
      <w:r w:rsidR="000D44E1" w:rsidRPr="00AC266E">
        <w:rPr>
          <w:rFonts w:asciiTheme="majorHAnsi" w:eastAsia="Times New Roman" w:hAnsiTheme="majorHAnsi" w:cs="Arial"/>
          <w:color w:val="222222"/>
          <w:sz w:val="24"/>
          <w:szCs w:val="24"/>
          <w:shd w:val="clear" w:color="auto" w:fill="FFFFFF"/>
          <w:lang w:eastAsia="el-GR"/>
        </w:rPr>
        <w:t>περισυ</w:t>
      </w:r>
      <w:r w:rsidR="000D44E1">
        <w:rPr>
          <w:rFonts w:asciiTheme="majorHAnsi" w:eastAsia="Times New Roman" w:hAnsiTheme="majorHAnsi" w:cs="Arial"/>
          <w:color w:val="222222"/>
          <w:sz w:val="24"/>
          <w:szCs w:val="24"/>
          <w:shd w:val="clear" w:color="auto" w:fill="FFFFFF"/>
          <w:lang w:eastAsia="el-GR"/>
        </w:rPr>
        <w:t>νέλλεξε 49 αλλοδαπούς (36 άντρες, 1 γυναίκα και 12 ανήλικοι</w:t>
      </w:r>
      <w:r w:rsidR="000D44E1" w:rsidRPr="00AC266E">
        <w:rPr>
          <w:rFonts w:asciiTheme="majorHAnsi" w:eastAsia="Times New Roman" w:hAnsiTheme="majorHAnsi" w:cs="Arial"/>
          <w:color w:val="222222"/>
          <w:sz w:val="24"/>
          <w:szCs w:val="24"/>
          <w:shd w:val="clear" w:color="auto" w:fill="FFFFFF"/>
          <w:lang w:eastAsia="el-GR"/>
        </w:rPr>
        <w:t>)</w:t>
      </w:r>
      <w:r w:rsidR="000D44E1">
        <w:rPr>
          <w:rFonts w:asciiTheme="majorHAnsi" w:eastAsia="Times New Roman" w:hAnsiTheme="majorHAnsi" w:cs="Arial"/>
          <w:color w:val="222222"/>
          <w:sz w:val="24"/>
          <w:szCs w:val="24"/>
          <w:shd w:val="clear" w:color="auto" w:fill="FFFFFF"/>
          <w:lang w:eastAsia="el-GR"/>
        </w:rPr>
        <w:t xml:space="preserve"> τους οποίους </w:t>
      </w:r>
      <w:r w:rsidR="000D44E1" w:rsidRPr="00AC266E">
        <w:rPr>
          <w:rFonts w:asciiTheme="majorHAnsi" w:eastAsia="Times New Roman" w:hAnsiTheme="majorHAnsi" w:cs="Arial"/>
          <w:color w:val="222222"/>
          <w:sz w:val="24"/>
          <w:szCs w:val="24"/>
          <w:shd w:val="clear" w:color="auto" w:fill="FFFFFF"/>
          <w:lang w:eastAsia="el-GR"/>
        </w:rPr>
        <w:t>μετ</w:t>
      </w:r>
      <w:r w:rsidR="000D44E1">
        <w:rPr>
          <w:rFonts w:asciiTheme="majorHAnsi" w:eastAsia="Times New Roman" w:hAnsiTheme="majorHAnsi" w:cs="Arial"/>
          <w:color w:val="222222"/>
          <w:sz w:val="24"/>
          <w:szCs w:val="24"/>
          <w:shd w:val="clear" w:color="auto" w:fill="FFFFFF"/>
          <w:lang w:eastAsia="el-GR"/>
        </w:rPr>
        <w:t>έφερε</w:t>
      </w:r>
      <w:r>
        <w:rPr>
          <w:rFonts w:asciiTheme="majorHAnsi" w:eastAsia="Times New Roman" w:hAnsiTheme="majorHAnsi" w:cs="Arial"/>
          <w:color w:val="222222"/>
          <w:sz w:val="24"/>
          <w:szCs w:val="24"/>
          <w:shd w:val="clear" w:color="auto" w:fill="FFFFFF"/>
          <w:lang w:eastAsia="el-GR"/>
        </w:rPr>
        <w:t xml:space="preserve">με ασφάλεια </w:t>
      </w:r>
      <w:r w:rsidR="00AC266E" w:rsidRPr="00AC266E">
        <w:rPr>
          <w:rFonts w:asciiTheme="majorHAnsi" w:eastAsia="Times New Roman" w:hAnsiTheme="majorHAnsi" w:cs="Arial"/>
          <w:color w:val="222222"/>
          <w:sz w:val="24"/>
          <w:szCs w:val="24"/>
          <w:shd w:val="clear" w:color="auto" w:fill="FFFFFF"/>
          <w:lang w:eastAsia="el-GR"/>
        </w:rPr>
        <w:t xml:space="preserve">στο λιμάνι των Καλών Λιμένων. Στη συνέχεια, οι διασωθέντες μεταφέρθηκαν στο λιμάνι του Ηρακλείου, συνοδεία </w:t>
      </w:r>
      <w:r>
        <w:rPr>
          <w:rFonts w:asciiTheme="majorHAnsi" w:eastAsia="Times New Roman" w:hAnsiTheme="majorHAnsi" w:cs="Arial"/>
          <w:color w:val="222222"/>
          <w:sz w:val="24"/>
          <w:szCs w:val="24"/>
          <w:shd w:val="clear" w:color="auto" w:fill="FFFFFF"/>
          <w:lang w:eastAsia="el-GR"/>
        </w:rPr>
        <w:t>στελεχών του Κλιμακίου Ειδικών Α</w:t>
      </w:r>
      <w:r w:rsidR="00AC266E" w:rsidRPr="00AC266E">
        <w:rPr>
          <w:rFonts w:asciiTheme="majorHAnsi" w:eastAsia="Times New Roman" w:hAnsiTheme="majorHAnsi" w:cs="Arial"/>
          <w:color w:val="222222"/>
          <w:sz w:val="24"/>
          <w:szCs w:val="24"/>
          <w:shd w:val="clear" w:color="auto" w:fill="FFFFFF"/>
          <w:lang w:eastAsia="el-GR"/>
        </w:rPr>
        <w:t xml:space="preserve">ποστολών </w:t>
      </w:r>
      <w:r>
        <w:rPr>
          <w:rFonts w:asciiTheme="majorHAnsi" w:eastAsia="Times New Roman" w:hAnsiTheme="majorHAnsi" w:cs="Arial"/>
          <w:color w:val="222222"/>
          <w:sz w:val="24"/>
          <w:szCs w:val="24"/>
          <w:shd w:val="clear" w:color="auto" w:fill="FFFFFF"/>
          <w:lang w:eastAsia="el-GR"/>
        </w:rPr>
        <w:t xml:space="preserve">(Κ.Ε.Α.) </w:t>
      </w:r>
      <w:r w:rsidR="00AC266E" w:rsidRPr="00AC266E">
        <w:rPr>
          <w:rFonts w:asciiTheme="majorHAnsi" w:eastAsia="Times New Roman" w:hAnsiTheme="majorHAnsi" w:cs="Arial"/>
          <w:color w:val="222222"/>
          <w:sz w:val="24"/>
          <w:szCs w:val="24"/>
          <w:shd w:val="clear" w:color="auto" w:fill="FFFFFF"/>
          <w:lang w:eastAsia="el-GR"/>
        </w:rPr>
        <w:t>του Κεντρικού Λιμεναρχείου Ηρακλείου. Προανάκριση διενεργείταιαπό το Κεντρικό Λιμεναρχείου Ηρακλείου.</w:t>
      </w:r>
    </w:p>
    <w:p w:rsidR="00E122C7" w:rsidRPr="00AC266E" w:rsidRDefault="00E122C7" w:rsidP="00E122C7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</w:p>
    <w:p w:rsidR="00E122C7" w:rsidRDefault="00E122C7" w:rsidP="00E122C7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*****</w:t>
      </w:r>
    </w:p>
    <w:p w:rsidR="00E122C7" w:rsidRDefault="00E122C7" w:rsidP="00E122C7">
      <w:pPr>
        <w:shd w:val="clear" w:color="auto" w:fill="FFFFFF"/>
        <w:spacing w:after="0" w:line="240" w:lineRule="auto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</w:p>
    <w:p w:rsidR="00CA6192" w:rsidRDefault="00E122C7" w:rsidP="000D44E1">
      <w:pPr>
        <w:shd w:val="clear" w:color="auto" w:fill="FFFFFF"/>
        <w:spacing w:after="0" w:line="240" w:lineRule="auto"/>
        <w:ind w:firstLine="720"/>
        <w:rPr>
          <w:rFonts w:asciiTheme="majorHAnsi" w:eastAsia="Times New Roman" w:hAnsiTheme="majorHAnsi" w:cs="Arial"/>
          <w:color w:val="222222"/>
          <w:sz w:val="24"/>
          <w:szCs w:val="24"/>
          <w:shd w:val="clear" w:color="auto" w:fill="FFFFFF"/>
          <w:lang w:eastAsia="el-GR"/>
        </w:rPr>
      </w:pP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Τις πρωινές ώρες σήμερα, ενημερώθηκε η Λιμενική Αρχή της Ιεράπετρας από το Ενιαίο Κέντρο Συντονισμού Έρευνας και Διάσωσης (Ε.Κ.Σ.Ε.Δ.) του Αρχηγείου Λ.Σ.-ΕΛ.ΑΚΤ., </w:t>
      </w:r>
      <w:r w:rsidRPr="00AC266E">
        <w:rPr>
          <w:rFonts w:asciiTheme="majorHAnsi" w:eastAsia="Times New Roman" w:hAnsiTheme="majorHAnsi" w:cs="Arial"/>
          <w:color w:val="222222"/>
          <w:sz w:val="24"/>
          <w:szCs w:val="24"/>
          <w:shd w:val="clear" w:color="auto" w:fill="FFFFFF"/>
          <w:lang w:eastAsia="el-GR"/>
        </w:rPr>
        <w:t xml:space="preserve">για παροχή συνδρομής σε λέμβο </w:t>
      </w:r>
      <w:r w:rsidR="000D44E1" w:rsidRPr="00AC266E">
        <w:rPr>
          <w:rFonts w:asciiTheme="majorHAnsi" w:eastAsia="Times New Roman" w:hAnsiTheme="majorHAnsi" w:cs="Arial"/>
          <w:color w:val="222222"/>
          <w:sz w:val="24"/>
          <w:szCs w:val="24"/>
          <w:shd w:val="clear" w:color="auto" w:fill="FFFFFF"/>
          <w:lang w:eastAsia="el-GR"/>
        </w:rPr>
        <w:t>με αλλοδαπούς επιβαίνοντες</w:t>
      </w:r>
      <w:r w:rsidR="00CA6192">
        <w:rPr>
          <w:rFonts w:asciiTheme="majorHAnsi" w:eastAsia="Times New Roman" w:hAnsiTheme="majorHAnsi" w:cs="Arial"/>
          <w:color w:val="222222"/>
          <w:sz w:val="24"/>
          <w:szCs w:val="24"/>
          <w:shd w:val="clear" w:color="auto" w:fill="FFFFFF"/>
          <w:lang w:eastAsia="el-GR"/>
        </w:rPr>
        <w:t>σε δυσχερή θέση</w:t>
      </w:r>
      <w:r w:rsidRPr="00AC266E">
        <w:rPr>
          <w:rFonts w:asciiTheme="majorHAnsi" w:eastAsia="Times New Roman" w:hAnsiTheme="majorHAnsi" w:cs="Arial"/>
          <w:color w:val="222222"/>
          <w:sz w:val="24"/>
          <w:szCs w:val="24"/>
          <w:shd w:val="clear" w:color="auto" w:fill="FFFFFF"/>
          <w:lang w:eastAsia="el-GR"/>
        </w:rPr>
        <w:t xml:space="preserve">, στη θαλάσσια περιοχή </w:t>
      </w:r>
      <w:r w:rsidRPr="00E122C7">
        <w:rPr>
          <w:rFonts w:asciiTheme="majorHAnsi" w:eastAsia="Times New Roman" w:hAnsiTheme="majorHAnsi" w:cs="Arial"/>
          <w:color w:val="222222"/>
          <w:sz w:val="24"/>
          <w:szCs w:val="24"/>
          <w:shd w:val="clear" w:color="auto" w:fill="FFFFFF"/>
          <w:lang w:eastAsia="el-GR"/>
        </w:rPr>
        <w:t xml:space="preserve">5 ν.μ. νοτιοανατολικά της Ιεράπετρας. </w:t>
      </w:r>
      <w:r w:rsidR="000D44E1" w:rsidRPr="000D44E1">
        <w:rPr>
          <w:rFonts w:asciiTheme="majorHAnsi" w:eastAsia="Times New Roman" w:hAnsiTheme="majorHAnsi" w:cs="Arial"/>
          <w:color w:val="222222"/>
          <w:sz w:val="24"/>
          <w:szCs w:val="24"/>
          <w:shd w:val="clear" w:color="auto" w:fill="FFFFFF"/>
          <w:lang w:eastAsia="el-GR"/>
        </w:rPr>
        <w:t xml:space="preserve">Άμεσα για την περιοχή απέπλευσε ένα Περιπολικό σκάφος Λ.Σ. - ΕΛ.ΑΚΤ. (ΠΛΣ) όπου εντόπισε και περισυνέλλεξε </w:t>
      </w:r>
      <w:r w:rsidR="00CA6192">
        <w:rPr>
          <w:rFonts w:asciiTheme="majorHAnsi" w:eastAsia="Times New Roman" w:hAnsiTheme="majorHAnsi" w:cs="Arial"/>
          <w:color w:val="222222"/>
          <w:sz w:val="24"/>
          <w:szCs w:val="24"/>
          <w:shd w:val="clear" w:color="auto" w:fill="FFFFFF"/>
          <w:lang w:eastAsia="el-GR"/>
        </w:rPr>
        <w:t>37</w:t>
      </w:r>
      <w:r w:rsidRPr="00E122C7">
        <w:rPr>
          <w:rFonts w:asciiTheme="majorHAnsi" w:eastAsia="Times New Roman" w:hAnsiTheme="majorHAnsi" w:cs="Arial"/>
          <w:color w:val="222222"/>
          <w:sz w:val="24"/>
          <w:szCs w:val="24"/>
          <w:shd w:val="clear" w:color="auto" w:fill="FFFFFF"/>
          <w:lang w:eastAsia="el-GR"/>
        </w:rPr>
        <w:t xml:space="preserve"> αλλοδαπο</w:t>
      </w:r>
      <w:r w:rsidR="000D44E1">
        <w:rPr>
          <w:rFonts w:asciiTheme="majorHAnsi" w:eastAsia="Times New Roman" w:hAnsiTheme="majorHAnsi" w:cs="Arial"/>
          <w:color w:val="222222"/>
          <w:sz w:val="24"/>
          <w:szCs w:val="24"/>
          <w:shd w:val="clear" w:color="auto" w:fill="FFFFFF"/>
          <w:lang w:eastAsia="el-GR"/>
        </w:rPr>
        <w:t>ύς</w:t>
      </w:r>
      <w:r w:rsidRPr="00E122C7">
        <w:rPr>
          <w:rFonts w:asciiTheme="majorHAnsi" w:eastAsia="Times New Roman" w:hAnsiTheme="majorHAnsi" w:cs="Arial"/>
          <w:color w:val="222222"/>
          <w:sz w:val="24"/>
          <w:szCs w:val="24"/>
          <w:shd w:val="clear" w:color="auto" w:fill="FFFFFF"/>
          <w:lang w:eastAsia="el-GR"/>
        </w:rPr>
        <w:t xml:space="preserve"> (36 άντρες και 1 γυναίκα) </w:t>
      </w:r>
      <w:r w:rsidR="000D44E1" w:rsidRPr="000D44E1">
        <w:rPr>
          <w:rFonts w:asciiTheme="majorHAnsi" w:eastAsia="Times New Roman" w:hAnsiTheme="majorHAnsi" w:cs="Arial"/>
          <w:color w:val="222222"/>
          <w:sz w:val="24"/>
          <w:szCs w:val="24"/>
          <w:shd w:val="clear" w:color="auto" w:fill="FFFFFF"/>
          <w:lang w:eastAsia="el-GR"/>
        </w:rPr>
        <w:t>τους οποίους μετέφερε με ασφάλεια</w:t>
      </w:r>
      <w:r w:rsidRPr="00E122C7">
        <w:rPr>
          <w:rFonts w:asciiTheme="majorHAnsi" w:eastAsia="Times New Roman" w:hAnsiTheme="majorHAnsi" w:cs="Arial"/>
          <w:color w:val="222222"/>
          <w:sz w:val="24"/>
          <w:szCs w:val="24"/>
          <w:shd w:val="clear" w:color="auto" w:fill="FFFFFF"/>
          <w:lang w:eastAsia="el-GR"/>
        </w:rPr>
        <w:t xml:space="preserve"> στο αλιευτικό καταφύγιο της Ιεράπετρα</w:t>
      </w:r>
      <w:r w:rsidR="00CA6192">
        <w:rPr>
          <w:rFonts w:asciiTheme="majorHAnsi" w:eastAsia="Times New Roman" w:hAnsiTheme="majorHAnsi" w:cs="Arial"/>
          <w:color w:val="222222"/>
          <w:sz w:val="24"/>
          <w:szCs w:val="24"/>
          <w:shd w:val="clear" w:color="auto" w:fill="FFFFFF"/>
          <w:lang w:eastAsia="el-GR"/>
        </w:rPr>
        <w:t xml:space="preserve">ς και ακολούθως οδηγήθηκαν σε χώρο φύλαξης στην Μακρυλιά. </w:t>
      </w:r>
      <w:r w:rsidR="00CA6192" w:rsidRPr="00AC266E">
        <w:rPr>
          <w:rFonts w:asciiTheme="majorHAnsi" w:eastAsia="Times New Roman" w:hAnsiTheme="majorHAnsi" w:cs="Arial"/>
          <w:color w:val="222222"/>
          <w:sz w:val="24"/>
          <w:szCs w:val="24"/>
          <w:shd w:val="clear" w:color="auto" w:fill="FFFFFF"/>
          <w:lang w:eastAsia="el-GR"/>
        </w:rPr>
        <w:t>Προανάκριση διενεργείται</w:t>
      </w:r>
      <w:r w:rsidR="00CA6192">
        <w:rPr>
          <w:rFonts w:asciiTheme="majorHAnsi" w:eastAsia="Times New Roman" w:hAnsiTheme="majorHAnsi" w:cs="Arial"/>
          <w:color w:val="222222"/>
          <w:sz w:val="24"/>
          <w:szCs w:val="24"/>
          <w:shd w:val="clear" w:color="auto" w:fill="FFFFFF"/>
          <w:lang w:eastAsia="el-GR"/>
        </w:rPr>
        <w:t>από το Λιμεναρχείο Ιεράπετρας</w:t>
      </w:r>
      <w:r w:rsidR="00CA6192" w:rsidRPr="00AC266E">
        <w:rPr>
          <w:rFonts w:asciiTheme="majorHAnsi" w:eastAsia="Times New Roman" w:hAnsiTheme="majorHAnsi" w:cs="Arial"/>
          <w:color w:val="222222"/>
          <w:sz w:val="24"/>
          <w:szCs w:val="24"/>
          <w:shd w:val="clear" w:color="auto" w:fill="FFFFFF"/>
          <w:lang w:eastAsia="el-GR"/>
        </w:rPr>
        <w:t>.</w:t>
      </w:r>
    </w:p>
    <w:p w:rsidR="00C17873" w:rsidRDefault="00C17873" w:rsidP="00CA6192">
      <w:pPr>
        <w:shd w:val="clear" w:color="auto" w:fill="FFFFFF"/>
        <w:spacing w:after="0" w:line="240" w:lineRule="auto"/>
        <w:ind w:firstLine="720"/>
        <w:rPr>
          <w:rFonts w:asciiTheme="majorHAnsi" w:eastAsia="Times New Roman" w:hAnsiTheme="majorHAnsi" w:cs="Arial"/>
          <w:color w:val="222222"/>
          <w:sz w:val="24"/>
          <w:szCs w:val="24"/>
          <w:shd w:val="clear" w:color="auto" w:fill="FFFFFF"/>
          <w:lang w:eastAsia="el-GR"/>
        </w:rPr>
      </w:pPr>
    </w:p>
    <w:p w:rsidR="00C17873" w:rsidRDefault="00C17873" w:rsidP="00C17873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*****</w:t>
      </w:r>
    </w:p>
    <w:p w:rsidR="003E3624" w:rsidRDefault="003E3624" w:rsidP="007F7C6D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</w:p>
    <w:p w:rsidR="00B26939" w:rsidRDefault="003E3624" w:rsidP="00B26939">
      <w:pPr>
        <w:shd w:val="clear" w:color="auto" w:fill="FFFFFF"/>
        <w:spacing w:after="0" w:line="240" w:lineRule="auto"/>
        <w:ind w:firstLine="720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  <w:r w:rsidRPr="003E3624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Τις 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πρωι</w:t>
      </w:r>
      <w:r w:rsidRPr="003E3624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νές ώρες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σήμερα</w:t>
      </w:r>
      <w:r w:rsidRPr="003E3624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, στελέχη του Λιμενικού Φυλακίου Γαύδου εντόπισαν στην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παραλία «ΤΡΥΠΗΤΗ» της Γαύδου 37 αλλοδαπούς (26 </w:t>
      </w:r>
      <w:r w:rsidRPr="003E3624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άνδρες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, 8 γυναίκες και 3 ανήλικους</w:t>
      </w:r>
      <w:r w:rsidRPr="003E3624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). Οι αλλοδαποί οδηγήθηκαν </w:t>
      </w:r>
      <w:r w:rsidR="00B26939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αρχικά </w:t>
      </w:r>
      <w:r w:rsidRPr="003E3624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σε χώρο προσωριν</w:t>
      </w:r>
      <w:r w:rsidR="00B26939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ής φιλοξενίας του Δήμου Γαύδου</w:t>
      </w:r>
      <w:r w:rsidR="000D44E1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. Α</w:t>
      </w:r>
      <w:r w:rsidR="00B26939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πό εκεί πρόκειται να μεταφερθούν με Περιπολικό σκάφος Λ.Σ.-ΕΛ.ΑΚΤ. (ΠΛΣ) στο λιμάνι της Παλαιοχώρας και ακολούθως </w:t>
      </w:r>
      <w:r w:rsidRPr="003E3624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σε προσωρινό χώρο φιλοξενίας στην Αγυιά Χα</w:t>
      </w:r>
      <w:r w:rsidR="00B26939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νίων. </w:t>
      </w:r>
      <w:r w:rsidR="00B26939" w:rsidRPr="00B26939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Προανάκριση διενεργείται από το Κεντρικό Λιμεναρχείο Χανίων, ενώ η λέμβος μεταφοράς κατασχέθηκε.</w:t>
      </w:r>
    </w:p>
    <w:p w:rsidR="00F13A36" w:rsidRDefault="00F13A36" w:rsidP="00FF2D49">
      <w:pPr>
        <w:shd w:val="clear" w:color="auto" w:fill="FFFFFF"/>
        <w:spacing w:after="0" w:line="240" w:lineRule="auto"/>
        <w:ind w:firstLine="720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</w:p>
    <w:p w:rsidR="00B26939" w:rsidRDefault="00B26939" w:rsidP="00B2693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*****</w:t>
      </w:r>
    </w:p>
    <w:p w:rsidR="003A6A30" w:rsidRDefault="003A6A30" w:rsidP="00B2693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</w:p>
    <w:p w:rsidR="00B26939" w:rsidRPr="003A6A30" w:rsidRDefault="003A6A30" w:rsidP="00FF2D49">
      <w:pPr>
        <w:shd w:val="clear" w:color="auto" w:fill="FFFFFF"/>
        <w:spacing w:after="0" w:line="240" w:lineRule="auto"/>
        <w:ind w:firstLine="720"/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</w:pPr>
      <w:r w:rsidRPr="003A6A30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Τις 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πρωινές </w:t>
      </w:r>
      <w:r w:rsidRPr="003A6A30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ώρες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σήμερα</w:t>
      </w:r>
      <w:r w:rsidRPr="003A6A30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, ενημερώθηκε η Λιμενική Αρχή της Ιεράπετρας για την ύπαρξη αλλοδαπών στ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η θαλάσσια περιοχή «ΝΕΟΣ ΜΥΡΤΟΣ»</w:t>
      </w:r>
      <w:r w:rsidRPr="003A6A30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. Στο σημείο μετέβησαν στελέχη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Λ.Σ.-ΕΛ.ΑΚΤ., όπου εντόπισαν 32</w:t>
      </w:r>
      <w:r w:rsidRPr="003A6A30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αλλοδαπούς (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όλοι άντρες</w:t>
      </w:r>
      <w:r w:rsidRPr="003A6A30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), οι οποίοι μεταφέρθηκαν σε χώρο φύλαξης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στην Μακρυλιά</w:t>
      </w:r>
      <w:r w:rsidRPr="003A6A30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. Προανάκριση διενεργείται από το Λιμεναρχείο Ιεράπετρας.</w:t>
      </w:r>
    </w:p>
    <w:sectPr w:rsidR="00B26939" w:rsidRPr="003A6A30" w:rsidSect="006F7686">
      <w:footerReference w:type="default" r:id="rId13"/>
      <w:pgSz w:w="11906" w:h="16838"/>
      <w:pgMar w:top="1440" w:right="1800" w:bottom="1560" w:left="1800" w:header="720" w:footer="475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0311" w:rsidRDefault="00D50311" w:rsidP="00AE7600">
      <w:pPr>
        <w:spacing w:after="0" w:line="240" w:lineRule="auto"/>
      </w:pPr>
      <w:r>
        <w:separator/>
      </w:r>
    </w:p>
  </w:endnote>
  <w:endnote w:type="continuationSeparator" w:id="1">
    <w:p w:rsidR="00D50311" w:rsidRDefault="00D50311" w:rsidP="00AE7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altName w:val="OpenSymbol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600" w:rsidRDefault="00A764D7">
    <w:pPr>
      <w:pStyle w:val="a5"/>
      <w:spacing w:line="100" w:lineRule="atLeast"/>
      <w:jc w:val="center"/>
    </w:pPr>
    <w:r>
      <w:rPr>
        <w:rFonts w:ascii="Cambria" w:hAnsi="Cambria" w:cs="Cambria"/>
      </w:rPr>
      <w:t xml:space="preserve">Ακτή Βασιλειάδη Πύλη Ε1-Ε2, 185 10 Πειραιάς, τηλ.: </w:t>
    </w:r>
    <w:r>
      <w:rPr>
        <w:rFonts w:ascii="Cambria" w:hAnsi="Cambria" w:cs="Cambria"/>
        <w:lang w:val="en-US"/>
      </w:rPr>
      <w:t>213137-1714</w:t>
    </w:r>
    <w:r>
      <w:rPr>
        <w:rFonts w:ascii="Cambria" w:hAnsi="Cambria" w:cs="Cambria"/>
      </w:rPr>
      <w:t xml:space="preserve">, </w:t>
    </w:r>
    <w:r>
      <w:rPr>
        <w:rFonts w:ascii="Cambria" w:hAnsi="Cambria" w:cs="Cambria"/>
        <w:lang w:val="en-US"/>
      </w:rPr>
      <w:t>fax</w:t>
    </w:r>
    <w:r>
      <w:rPr>
        <w:rFonts w:ascii="Cambria" w:hAnsi="Cambria" w:cs="Cambria"/>
      </w:rPr>
      <w:t xml:space="preserve">: </w:t>
    </w:r>
    <w:r>
      <w:rPr>
        <w:rFonts w:ascii="Cambria" w:hAnsi="Cambria" w:cs="Cambria"/>
        <w:lang w:val="en-US"/>
      </w:rPr>
      <w:t>210-4191590</w:t>
    </w:r>
    <w:r>
      <w:rPr>
        <w:rFonts w:ascii="Cambria" w:hAnsi="Cambria" w:cs="Cambria"/>
      </w:rPr>
      <w:br/>
    </w:r>
    <w:r>
      <w:rPr>
        <w:rFonts w:ascii="Cambria" w:hAnsi="Cambria" w:cs="Cambria"/>
        <w:lang w:val="en-US"/>
      </w:rPr>
      <w:t>website</w:t>
    </w:r>
    <w:r>
      <w:rPr>
        <w:rFonts w:ascii="Cambria" w:hAnsi="Cambria" w:cs="Cambria"/>
      </w:rPr>
      <w:t xml:space="preserve">: </w:t>
    </w:r>
    <w:hyperlink r:id="rId1" w:history="1">
      <w:r>
        <w:rPr>
          <w:rStyle w:val="-"/>
          <w:rFonts w:ascii="Cambria" w:hAnsi="Cambria" w:cs="Cambria"/>
          <w:lang w:val="en-US"/>
        </w:rPr>
        <w:t>www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hcg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gr</w:t>
      </w:r>
    </w:hyperlink>
    <w:r>
      <w:rPr>
        <w:rFonts w:ascii="Cambria" w:hAnsi="Cambria" w:cs="Cambria"/>
      </w:rPr>
      <w:t xml:space="preserve"> , </w:t>
    </w:r>
    <w:r>
      <w:rPr>
        <w:rFonts w:ascii="Cambria" w:hAnsi="Cambria" w:cs="Cambria"/>
        <w:lang w:val="en-US"/>
      </w:rPr>
      <w:t>e</w:t>
    </w:r>
    <w:r>
      <w:rPr>
        <w:rFonts w:ascii="Cambria" w:hAnsi="Cambria" w:cs="Cambria"/>
      </w:rPr>
      <w:t>-</w:t>
    </w:r>
    <w:r>
      <w:rPr>
        <w:rFonts w:ascii="Cambria" w:hAnsi="Cambria" w:cs="Cambria"/>
        <w:lang w:val="en-US"/>
      </w:rPr>
      <w:t>mail</w:t>
    </w:r>
    <w:r>
      <w:rPr>
        <w:rFonts w:ascii="Cambria" w:hAnsi="Cambria" w:cs="Cambria"/>
      </w:rPr>
      <w:t xml:space="preserve">: </w:t>
    </w:r>
    <w:hyperlink r:id="rId2" w:history="1">
      <w:r>
        <w:rPr>
          <w:rStyle w:val="-"/>
          <w:rFonts w:ascii="Cambria" w:hAnsi="Cambria" w:cs="Cambria"/>
          <w:lang w:val="en-US"/>
        </w:rPr>
        <w:t>mme@yna.gov.gr</w:t>
      </w:r>
    </w:hyperlink>
  </w:p>
  <w:p w:rsidR="00AE7600" w:rsidRDefault="00D225AB">
    <w:pPr>
      <w:pStyle w:val="Web"/>
      <w:shd w:val="clear" w:color="auto" w:fill="FFFFFF"/>
      <w:spacing w:before="0" w:after="0"/>
      <w:jc w:val="center"/>
      <w:rPr>
        <w:shd w:val="clear" w:color="auto" w:fill="FFFFFF"/>
      </w:rPr>
    </w:pPr>
    <w:r>
      <w:t>090</w:t>
    </w:r>
    <w:r w:rsidR="0043323D">
      <w:t>2</w:t>
    </w:r>
    <w:r w:rsidR="00EE3695">
      <w:t>723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0311" w:rsidRDefault="00D50311" w:rsidP="00AE7600">
      <w:pPr>
        <w:spacing w:after="0" w:line="240" w:lineRule="auto"/>
      </w:pPr>
      <w:r>
        <w:separator/>
      </w:r>
    </w:p>
  </w:footnote>
  <w:footnote w:type="continuationSeparator" w:id="1">
    <w:p w:rsidR="00D50311" w:rsidRDefault="00D50311" w:rsidP="00AE76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8217D03"/>
    <w:lvl w:ilvl="0">
      <w:start w:val="1"/>
      <w:numFmt w:val="bullet"/>
      <w:lvlText w:val="-"/>
      <w:lvlJc w:val="left"/>
      <w:pPr>
        <w:ind w:left="360" w:hanging="360"/>
      </w:pPr>
      <w:rPr>
        <w:rFonts w:ascii="Cambria" w:eastAsia="Calibri" w:hAnsi="Cambria" w:cs="Segoe UI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0000002"/>
    <w:multiLevelType w:val="hybridMultilevel"/>
    <w:tmpl w:val="8716BB4A"/>
    <w:lvl w:ilvl="0" w:tplc="3DFECA0A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CB647412"/>
    <w:lvl w:ilvl="0" w:tplc="0408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00000004"/>
    <w:multiLevelType w:val="hybridMultilevel"/>
    <w:tmpl w:val="58ECE81A"/>
    <w:lvl w:ilvl="0" w:tplc="7A0C8B88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5"/>
    <w:multiLevelType w:val="hybridMultilevel"/>
    <w:tmpl w:val="9CA86918"/>
    <w:lvl w:ilvl="0" w:tplc="77601D9E">
      <w:start w:val="1"/>
      <w:numFmt w:val="bullet"/>
      <w:lvlText w:val="-"/>
      <w:lvlJc w:val="left"/>
      <w:pPr>
        <w:ind w:left="108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0000006"/>
    <w:multiLevelType w:val="multilevel"/>
    <w:tmpl w:val="5CC2F204"/>
    <w:lvl w:ilvl="0">
      <w:start w:val="1"/>
      <w:numFmt w:val="bullet"/>
      <w:pStyle w:val="1"/>
      <w:lvlText w:val=""/>
      <w:lvlJc w:val="left"/>
      <w:pPr>
        <w:tabs>
          <w:tab w:val="left" w:pos="0"/>
        </w:tabs>
        <w:ind w:left="792" w:hanging="432"/>
      </w:pPr>
      <w:rPr>
        <w:rFonts w:ascii="Symbol" w:hAnsi="Symbol" w:hint="default"/>
        <w:color w:val="000000"/>
        <w:sz w:val="22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93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108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36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65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80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944" w:hanging="1584"/>
      </w:pPr>
    </w:lvl>
  </w:abstractNum>
  <w:abstractNum w:abstractNumId="6">
    <w:nsid w:val="4C383E55"/>
    <w:multiLevelType w:val="hybridMultilevel"/>
    <w:tmpl w:val="19680ED4"/>
    <w:lvl w:ilvl="0" w:tplc="5698982A">
      <w:start w:val="1"/>
      <w:numFmt w:val="bullet"/>
      <w:lvlText w:val="-"/>
      <w:lvlJc w:val="left"/>
      <w:pPr>
        <w:ind w:left="108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6"/>
  </w:num>
  <w:num w:numId="8">
    <w:abstractNumId w:val="5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defaultTabStop w:val="720"/>
  <w:drawingGridHorizontalSpacing w:val="200"/>
  <w:drawingGridVerticalSpacing w:val="0"/>
  <w:displayHorizontalDrawingGridEvery w:val="0"/>
  <w:displayVerticalDrawingGridEvery w:val="0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AE7600"/>
    <w:rsid w:val="000062D7"/>
    <w:rsid w:val="00022EFD"/>
    <w:rsid w:val="000233C6"/>
    <w:rsid w:val="0002676E"/>
    <w:rsid w:val="0003159E"/>
    <w:rsid w:val="0004670C"/>
    <w:rsid w:val="0006240C"/>
    <w:rsid w:val="00067565"/>
    <w:rsid w:val="00074BE6"/>
    <w:rsid w:val="000B0447"/>
    <w:rsid w:val="000C029E"/>
    <w:rsid w:val="000D1FE3"/>
    <w:rsid w:val="000D2321"/>
    <w:rsid w:val="000D44E1"/>
    <w:rsid w:val="000E3332"/>
    <w:rsid w:val="000F6641"/>
    <w:rsid w:val="0010357B"/>
    <w:rsid w:val="00103CE7"/>
    <w:rsid w:val="00106769"/>
    <w:rsid w:val="001136BA"/>
    <w:rsid w:val="001213AF"/>
    <w:rsid w:val="001240A3"/>
    <w:rsid w:val="00125563"/>
    <w:rsid w:val="00126166"/>
    <w:rsid w:val="00131912"/>
    <w:rsid w:val="00146B1F"/>
    <w:rsid w:val="00153493"/>
    <w:rsid w:val="00160704"/>
    <w:rsid w:val="00164031"/>
    <w:rsid w:val="001906EF"/>
    <w:rsid w:val="00191AA5"/>
    <w:rsid w:val="0019437F"/>
    <w:rsid w:val="00196B67"/>
    <w:rsid w:val="001B2606"/>
    <w:rsid w:val="001B2703"/>
    <w:rsid w:val="001B6091"/>
    <w:rsid w:val="001D4CF4"/>
    <w:rsid w:val="001D678D"/>
    <w:rsid w:val="001F654D"/>
    <w:rsid w:val="00203BD6"/>
    <w:rsid w:val="00213E5F"/>
    <w:rsid w:val="00214029"/>
    <w:rsid w:val="00224DC2"/>
    <w:rsid w:val="00254348"/>
    <w:rsid w:val="0026083B"/>
    <w:rsid w:val="00270739"/>
    <w:rsid w:val="00283C62"/>
    <w:rsid w:val="00291DCA"/>
    <w:rsid w:val="00292487"/>
    <w:rsid w:val="002A2F3D"/>
    <w:rsid w:val="002A7AB9"/>
    <w:rsid w:val="002E4429"/>
    <w:rsid w:val="002F1E7D"/>
    <w:rsid w:val="002F431E"/>
    <w:rsid w:val="0030699F"/>
    <w:rsid w:val="00312003"/>
    <w:rsid w:val="00313B1C"/>
    <w:rsid w:val="00321E1D"/>
    <w:rsid w:val="00323A66"/>
    <w:rsid w:val="00330517"/>
    <w:rsid w:val="003316EE"/>
    <w:rsid w:val="00343DF1"/>
    <w:rsid w:val="00362DD0"/>
    <w:rsid w:val="003650CA"/>
    <w:rsid w:val="00365F7D"/>
    <w:rsid w:val="00376B6B"/>
    <w:rsid w:val="00384CAA"/>
    <w:rsid w:val="003A2BD7"/>
    <w:rsid w:val="003A6A30"/>
    <w:rsid w:val="003B52D6"/>
    <w:rsid w:val="003C580B"/>
    <w:rsid w:val="003C7BBB"/>
    <w:rsid w:val="003D2025"/>
    <w:rsid w:val="003E3624"/>
    <w:rsid w:val="003F6DC7"/>
    <w:rsid w:val="00430511"/>
    <w:rsid w:val="0043323D"/>
    <w:rsid w:val="00434994"/>
    <w:rsid w:val="004569C3"/>
    <w:rsid w:val="0046584A"/>
    <w:rsid w:val="00467110"/>
    <w:rsid w:val="00471ADF"/>
    <w:rsid w:val="00474F02"/>
    <w:rsid w:val="0047730D"/>
    <w:rsid w:val="0049002E"/>
    <w:rsid w:val="00496C98"/>
    <w:rsid w:val="004A7C78"/>
    <w:rsid w:val="004B5527"/>
    <w:rsid w:val="004B5608"/>
    <w:rsid w:val="004B6BB4"/>
    <w:rsid w:val="004C0B9B"/>
    <w:rsid w:val="004D3BC4"/>
    <w:rsid w:val="004D3C67"/>
    <w:rsid w:val="004E1560"/>
    <w:rsid w:val="00513761"/>
    <w:rsid w:val="005318F0"/>
    <w:rsid w:val="00532848"/>
    <w:rsid w:val="005802EF"/>
    <w:rsid w:val="005828AB"/>
    <w:rsid w:val="00587424"/>
    <w:rsid w:val="005A4812"/>
    <w:rsid w:val="005E42B1"/>
    <w:rsid w:val="00604BCB"/>
    <w:rsid w:val="00605FDC"/>
    <w:rsid w:val="00626640"/>
    <w:rsid w:val="00632ED2"/>
    <w:rsid w:val="00665698"/>
    <w:rsid w:val="0067164D"/>
    <w:rsid w:val="00672E76"/>
    <w:rsid w:val="00682168"/>
    <w:rsid w:val="00695C6F"/>
    <w:rsid w:val="006C5758"/>
    <w:rsid w:val="006D210C"/>
    <w:rsid w:val="006D2502"/>
    <w:rsid w:val="006E6974"/>
    <w:rsid w:val="006F7686"/>
    <w:rsid w:val="00724B27"/>
    <w:rsid w:val="00736EEC"/>
    <w:rsid w:val="00747A40"/>
    <w:rsid w:val="00757B17"/>
    <w:rsid w:val="00780EAD"/>
    <w:rsid w:val="00783FCC"/>
    <w:rsid w:val="007845B8"/>
    <w:rsid w:val="00791FBE"/>
    <w:rsid w:val="00795C5F"/>
    <w:rsid w:val="00797E30"/>
    <w:rsid w:val="007B20ED"/>
    <w:rsid w:val="007B2E02"/>
    <w:rsid w:val="007D04A6"/>
    <w:rsid w:val="007F7C6D"/>
    <w:rsid w:val="00813B52"/>
    <w:rsid w:val="00840FE7"/>
    <w:rsid w:val="00842259"/>
    <w:rsid w:val="00860066"/>
    <w:rsid w:val="00876139"/>
    <w:rsid w:val="008A03AF"/>
    <w:rsid w:val="008A1447"/>
    <w:rsid w:val="008A3CC4"/>
    <w:rsid w:val="008C1E80"/>
    <w:rsid w:val="008D401A"/>
    <w:rsid w:val="008E40B3"/>
    <w:rsid w:val="008E5348"/>
    <w:rsid w:val="00910E86"/>
    <w:rsid w:val="00916865"/>
    <w:rsid w:val="009259A4"/>
    <w:rsid w:val="00926EEC"/>
    <w:rsid w:val="00943B04"/>
    <w:rsid w:val="009612B6"/>
    <w:rsid w:val="00970EDE"/>
    <w:rsid w:val="009A0EF7"/>
    <w:rsid w:val="009B4C84"/>
    <w:rsid w:val="009B6724"/>
    <w:rsid w:val="009B692B"/>
    <w:rsid w:val="009C7463"/>
    <w:rsid w:val="009D0723"/>
    <w:rsid w:val="009E1233"/>
    <w:rsid w:val="00A06310"/>
    <w:rsid w:val="00A1088E"/>
    <w:rsid w:val="00A47BEC"/>
    <w:rsid w:val="00A64042"/>
    <w:rsid w:val="00A71261"/>
    <w:rsid w:val="00A75724"/>
    <w:rsid w:val="00A764D7"/>
    <w:rsid w:val="00A833DD"/>
    <w:rsid w:val="00A847BA"/>
    <w:rsid w:val="00A86535"/>
    <w:rsid w:val="00AA069B"/>
    <w:rsid w:val="00AA245C"/>
    <w:rsid w:val="00AA692B"/>
    <w:rsid w:val="00AB2454"/>
    <w:rsid w:val="00AC266E"/>
    <w:rsid w:val="00AC44CB"/>
    <w:rsid w:val="00AD2883"/>
    <w:rsid w:val="00AD73AE"/>
    <w:rsid w:val="00AE0BAF"/>
    <w:rsid w:val="00AE2634"/>
    <w:rsid w:val="00AE7600"/>
    <w:rsid w:val="00B07670"/>
    <w:rsid w:val="00B10A4D"/>
    <w:rsid w:val="00B2590B"/>
    <w:rsid w:val="00B26939"/>
    <w:rsid w:val="00B4622A"/>
    <w:rsid w:val="00B527FE"/>
    <w:rsid w:val="00B71D4C"/>
    <w:rsid w:val="00B80A4B"/>
    <w:rsid w:val="00BC39EC"/>
    <w:rsid w:val="00BD0E9F"/>
    <w:rsid w:val="00BD35AC"/>
    <w:rsid w:val="00BF2C23"/>
    <w:rsid w:val="00C0402D"/>
    <w:rsid w:val="00C05ACF"/>
    <w:rsid w:val="00C10638"/>
    <w:rsid w:val="00C17873"/>
    <w:rsid w:val="00C343CD"/>
    <w:rsid w:val="00C4381D"/>
    <w:rsid w:val="00C52D3A"/>
    <w:rsid w:val="00C56F09"/>
    <w:rsid w:val="00C656F0"/>
    <w:rsid w:val="00C664C5"/>
    <w:rsid w:val="00C72265"/>
    <w:rsid w:val="00C74AFC"/>
    <w:rsid w:val="00C8168C"/>
    <w:rsid w:val="00CA4E1C"/>
    <w:rsid w:val="00CA6192"/>
    <w:rsid w:val="00CB1FD5"/>
    <w:rsid w:val="00CE5ACF"/>
    <w:rsid w:val="00CF293E"/>
    <w:rsid w:val="00D023CC"/>
    <w:rsid w:val="00D225AB"/>
    <w:rsid w:val="00D322C9"/>
    <w:rsid w:val="00D34321"/>
    <w:rsid w:val="00D41F8E"/>
    <w:rsid w:val="00D4220F"/>
    <w:rsid w:val="00D46F09"/>
    <w:rsid w:val="00D50311"/>
    <w:rsid w:val="00D527C9"/>
    <w:rsid w:val="00D70252"/>
    <w:rsid w:val="00D82861"/>
    <w:rsid w:val="00D8367D"/>
    <w:rsid w:val="00D946C5"/>
    <w:rsid w:val="00D955DA"/>
    <w:rsid w:val="00D974B2"/>
    <w:rsid w:val="00D9774F"/>
    <w:rsid w:val="00DA3747"/>
    <w:rsid w:val="00DD0EDB"/>
    <w:rsid w:val="00DD1191"/>
    <w:rsid w:val="00DE31F7"/>
    <w:rsid w:val="00DE4735"/>
    <w:rsid w:val="00DF3005"/>
    <w:rsid w:val="00E122C7"/>
    <w:rsid w:val="00E1300E"/>
    <w:rsid w:val="00E43F96"/>
    <w:rsid w:val="00E64609"/>
    <w:rsid w:val="00E646D0"/>
    <w:rsid w:val="00E93DAF"/>
    <w:rsid w:val="00EA606C"/>
    <w:rsid w:val="00EC0FC2"/>
    <w:rsid w:val="00EC1B25"/>
    <w:rsid w:val="00EC47AE"/>
    <w:rsid w:val="00EE3695"/>
    <w:rsid w:val="00EE37FB"/>
    <w:rsid w:val="00EF7AAA"/>
    <w:rsid w:val="00F07881"/>
    <w:rsid w:val="00F07D4D"/>
    <w:rsid w:val="00F10F11"/>
    <w:rsid w:val="00F11F42"/>
    <w:rsid w:val="00F13A36"/>
    <w:rsid w:val="00F400B7"/>
    <w:rsid w:val="00F56437"/>
    <w:rsid w:val="00F813B0"/>
    <w:rsid w:val="00F95BA9"/>
    <w:rsid w:val="00FA0DBF"/>
    <w:rsid w:val="00FA7C9D"/>
    <w:rsid w:val="00FB203F"/>
    <w:rsid w:val="00FB4728"/>
    <w:rsid w:val="00FE351E"/>
    <w:rsid w:val="00FE5F36"/>
    <w:rsid w:val="00FE5F49"/>
    <w:rsid w:val="00FF1C33"/>
    <w:rsid w:val="00FF2D49"/>
    <w:rsid w:val="00FF32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600"/>
    <w:pPr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AE7600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paragraph" w:styleId="2">
    <w:name w:val="heading 2"/>
    <w:basedOn w:val="a"/>
    <w:next w:val="a"/>
    <w:qFormat/>
    <w:rsid w:val="00AE7600"/>
    <w:pPr>
      <w:keepNext/>
      <w:tabs>
        <w:tab w:val="left" w:pos="0"/>
      </w:tabs>
      <w:spacing w:before="240" w:after="60"/>
      <w:ind w:left="93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AE7600"/>
    <w:pPr>
      <w:keepNext/>
      <w:tabs>
        <w:tab w:val="left" w:pos="0"/>
      </w:tabs>
      <w:spacing w:before="240" w:after="60"/>
      <w:ind w:left="1080" w:hanging="72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Char"/>
    <w:qFormat/>
    <w:rsid w:val="00AE7600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AE7600"/>
    <w:pPr>
      <w:tabs>
        <w:tab w:val="left" w:pos="0"/>
      </w:tabs>
      <w:spacing w:before="240" w:after="60"/>
      <w:ind w:left="136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7">
    <w:name w:val="heading 7"/>
    <w:basedOn w:val="a0"/>
    <w:next w:val="a1"/>
    <w:qFormat/>
    <w:rsid w:val="00AE7600"/>
    <w:pPr>
      <w:tabs>
        <w:tab w:val="left" w:pos="0"/>
      </w:tabs>
      <w:ind w:left="1656" w:hanging="1296"/>
      <w:outlineLvl w:val="6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8">
    <w:name w:val="heading 8"/>
    <w:basedOn w:val="a0"/>
    <w:next w:val="a1"/>
    <w:qFormat/>
    <w:rsid w:val="00AE7600"/>
    <w:pPr>
      <w:tabs>
        <w:tab w:val="left" w:pos="0"/>
      </w:tabs>
      <w:ind w:left="1800" w:hanging="1440"/>
      <w:outlineLvl w:val="7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9">
    <w:name w:val="heading 9"/>
    <w:basedOn w:val="a0"/>
    <w:next w:val="a1"/>
    <w:qFormat/>
    <w:rsid w:val="00AE7600"/>
    <w:pPr>
      <w:tabs>
        <w:tab w:val="left" w:pos="0"/>
      </w:tabs>
      <w:ind w:left="1944" w:hanging="1584"/>
      <w:outlineLvl w:val="8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"/>
    <w:rsid w:val="00AE7600"/>
    <w:rPr>
      <w:rFonts w:ascii="Times New Roman" w:eastAsia="Times New Roman" w:hAnsi="Times New Roman" w:cs="Times New Roman"/>
    </w:rPr>
  </w:style>
  <w:style w:type="character" w:styleId="-">
    <w:name w:val="Hyperlink"/>
    <w:rsid w:val="00AE7600"/>
    <w:rPr>
      <w:rFonts w:ascii="Times New Roman" w:eastAsia="Times New Roman" w:hAnsi="Times New Roman" w:cs="Times New Roman"/>
      <w:color w:val="0000FF"/>
      <w:sz w:val="21"/>
      <w:u w:val="single"/>
    </w:rPr>
  </w:style>
  <w:style w:type="paragraph" w:styleId="Web">
    <w:name w:val="Normal (Web)"/>
    <w:basedOn w:val="a"/>
    <w:uiPriority w:val="99"/>
    <w:rsid w:val="00AE7600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1">
    <w:name w:val="Body Text"/>
    <w:basedOn w:val="a"/>
    <w:rsid w:val="00AE7600"/>
    <w:pPr>
      <w:spacing w:after="120"/>
    </w:pPr>
    <w:rPr>
      <w:rFonts w:ascii="Times New Roman" w:eastAsia="Times New Roman" w:hAnsi="Times New Roman" w:cs="Times New Roman"/>
    </w:rPr>
  </w:style>
  <w:style w:type="character" w:customStyle="1" w:styleId="4Char">
    <w:name w:val="Επικεφαλίδα 4 Char"/>
    <w:link w:val="4"/>
    <w:rsid w:val="00AE7600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customStyle="1" w:styleId="a0">
    <w:name w:val="Επικεφαλίδα"/>
    <w:basedOn w:val="a"/>
    <w:next w:val="a1"/>
    <w:rsid w:val="00AE760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character" w:styleId="a6">
    <w:name w:val="Strong"/>
    <w:uiPriority w:val="22"/>
    <w:qFormat/>
    <w:rsid w:val="00AE7600"/>
    <w:rPr>
      <w:rFonts w:ascii="Times New Roman" w:eastAsia="Times New Roman" w:hAnsi="Times New Roman" w:cs="Times New Roman"/>
      <w:b/>
      <w:bCs/>
      <w:sz w:val="21"/>
    </w:rPr>
  </w:style>
  <w:style w:type="paragraph" w:styleId="a7">
    <w:name w:val="Balloon Text"/>
    <w:basedOn w:val="a"/>
    <w:rsid w:val="00AE7600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a8">
    <w:name w:val="Body Text Indent"/>
    <w:basedOn w:val="a"/>
    <w:rsid w:val="00AE7600"/>
    <w:pPr>
      <w:overflowPunct w:val="0"/>
      <w:autoSpaceDE w:val="0"/>
      <w:spacing w:after="120" w:line="240" w:lineRule="auto"/>
      <w:ind w:left="283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9">
    <w:name w:val="header"/>
    <w:basedOn w:val="a"/>
    <w:rsid w:val="00AE7600"/>
    <w:rPr>
      <w:rFonts w:ascii="Times New Roman" w:eastAsia="Times New Roman" w:hAnsi="Times New Roman" w:cs="Times New Roman"/>
    </w:rPr>
  </w:style>
  <w:style w:type="paragraph" w:styleId="-HTML">
    <w:name w:val="HTML Preformatted"/>
    <w:basedOn w:val="a"/>
    <w:rsid w:val="00AE7600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a">
    <w:name w:val="List"/>
    <w:basedOn w:val="a1"/>
    <w:rsid w:val="00AE7600"/>
    <w:rPr>
      <w:rFonts w:cs="Mangal"/>
    </w:rPr>
  </w:style>
  <w:style w:type="paragraph" w:styleId="ab">
    <w:name w:val="Subtitle"/>
    <w:basedOn w:val="a"/>
    <w:next w:val="a"/>
    <w:qFormat/>
    <w:rsid w:val="00AE7600"/>
    <w:pPr>
      <w:spacing w:after="60"/>
      <w:jc w:val="center"/>
    </w:pPr>
    <w:rPr>
      <w:rFonts w:ascii="Cambria" w:eastAsia="Times New Roman" w:hAnsi="Cambria" w:cs="Cambria"/>
      <w:sz w:val="24"/>
      <w:szCs w:val="24"/>
    </w:rPr>
  </w:style>
  <w:style w:type="character" w:styleId="ac">
    <w:name w:val="Emphasis"/>
    <w:qFormat/>
    <w:rsid w:val="00AE7600"/>
    <w:rPr>
      <w:rFonts w:ascii="Times New Roman" w:eastAsia="Times New Roman" w:hAnsi="Times New Roman" w:cs="Times New Roman"/>
      <w:i/>
      <w:iCs/>
    </w:rPr>
  </w:style>
  <w:style w:type="character" w:styleId="-0">
    <w:name w:val="FollowedHyperlink"/>
    <w:rsid w:val="00AE7600"/>
    <w:rPr>
      <w:rFonts w:ascii="Times New Roman" w:eastAsia="Times New Roman" w:hAnsi="Times New Roman" w:cs="Times New Roman"/>
      <w:color w:val="800000"/>
      <w:u w:val="single"/>
    </w:rPr>
  </w:style>
  <w:style w:type="character" w:customStyle="1" w:styleId="WW8Num1z0">
    <w:name w:val="WW8Num1z0"/>
    <w:rsid w:val="00AE7600"/>
    <w:rPr>
      <w:rFonts w:ascii="Calibri" w:eastAsia="Calibri" w:hAnsi="Calibri" w:cs="Times New Roman" w:hint="default"/>
      <w:color w:val="000000"/>
      <w:sz w:val="22"/>
      <w:szCs w:val="24"/>
    </w:rPr>
  </w:style>
  <w:style w:type="character" w:customStyle="1" w:styleId="WW8Num1z1">
    <w:name w:val="WW8Num1z1"/>
    <w:rsid w:val="00AE7600"/>
    <w:rPr>
      <w:rFonts w:ascii="Courier New" w:eastAsia="Times New Roman" w:hAnsi="Courier New" w:cs="Courier New" w:hint="default"/>
    </w:rPr>
  </w:style>
  <w:style w:type="character" w:customStyle="1" w:styleId="WW8Num1z2">
    <w:name w:val="WW8Num1z2"/>
    <w:rsid w:val="00AE7600"/>
    <w:rPr>
      <w:rFonts w:ascii="Wingdings" w:eastAsia="Times New Roman" w:hAnsi="Wingdings" w:cs="Wingdings" w:hint="default"/>
    </w:rPr>
  </w:style>
  <w:style w:type="character" w:customStyle="1" w:styleId="WW8Num1z3">
    <w:name w:val="WW8Num1z3"/>
    <w:rsid w:val="00AE7600"/>
    <w:rPr>
      <w:rFonts w:ascii="Symbol" w:eastAsia="Times New Roman" w:hAnsi="Symbol" w:cs="Symbol" w:hint="default"/>
    </w:rPr>
  </w:style>
  <w:style w:type="character" w:customStyle="1" w:styleId="WW8Num1z4">
    <w:name w:val="WW8Num1z4"/>
    <w:rsid w:val="00AE7600"/>
    <w:rPr>
      <w:rFonts w:ascii="Times New Roman" w:eastAsia="Times New Roman" w:hAnsi="Times New Roman" w:cs="Times New Roman"/>
    </w:rPr>
  </w:style>
  <w:style w:type="character" w:customStyle="1" w:styleId="WW8Num1z5">
    <w:name w:val="WW8Num1z5"/>
    <w:rsid w:val="00AE7600"/>
    <w:rPr>
      <w:rFonts w:ascii="Times New Roman" w:eastAsia="Times New Roman" w:hAnsi="Times New Roman" w:cs="Times New Roman"/>
    </w:rPr>
  </w:style>
  <w:style w:type="character" w:customStyle="1" w:styleId="WW8Num1z6">
    <w:name w:val="WW8Num1z6"/>
    <w:rsid w:val="00AE7600"/>
    <w:rPr>
      <w:rFonts w:ascii="Times New Roman" w:eastAsia="Times New Roman" w:hAnsi="Times New Roman" w:cs="Times New Roman"/>
    </w:rPr>
  </w:style>
  <w:style w:type="character" w:customStyle="1" w:styleId="WW8Num1z7">
    <w:name w:val="WW8Num1z7"/>
    <w:rsid w:val="00AE7600"/>
    <w:rPr>
      <w:rFonts w:ascii="Times New Roman" w:eastAsia="Times New Roman" w:hAnsi="Times New Roman" w:cs="Times New Roman"/>
    </w:rPr>
  </w:style>
  <w:style w:type="character" w:customStyle="1" w:styleId="WW8Num1z8">
    <w:name w:val="WW8Num1z8"/>
    <w:rsid w:val="00AE7600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AE7600"/>
    <w:rPr>
      <w:rFonts w:ascii="Wingdings" w:eastAsia="Times New Roman" w:hAnsi="Wingdings" w:cs="Wingdings" w:hint="default"/>
      <w:b/>
      <w:lang w:val="el-GR"/>
    </w:rPr>
  </w:style>
  <w:style w:type="character" w:customStyle="1" w:styleId="WW8Num2z1">
    <w:name w:val="WW8Num2z1"/>
    <w:rsid w:val="00AE7600"/>
    <w:rPr>
      <w:rFonts w:ascii="Times New Roman" w:eastAsia="Times New Roman" w:hAnsi="Times New Roman" w:cs="Times New Roman"/>
    </w:rPr>
  </w:style>
  <w:style w:type="character" w:customStyle="1" w:styleId="WW8Num2z2">
    <w:name w:val="WW8Num2z2"/>
    <w:rsid w:val="00AE7600"/>
    <w:rPr>
      <w:rFonts w:ascii="Times New Roman" w:eastAsia="Times New Roman" w:hAnsi="Times New Roman" w:cs="Times New Roman"/>
    </w:rPr>
  </w:style>
  <w:style w:type="character" w:customStyle="1" w:styleId="WW8Num2z3">
    <w:name w:val="WW8Num2z3"/>
    <w:rsid w:val="00AE7600"/>
    <w:rPr>
      <w:rFonts w:ascii="Times New Roman" w:eastAsia="Times New Roman" w:hAnsi="Times New Roman" w:cs="Times New Roman"/>
    </w:rPr>
  </w:style>
  <w:style w:type="character" w:customStyle="1" w:styleId="WW8Num2z4">
    <w:name w:val="WW8Num2z4"/>
    <w:rsid w:val="00AE7600"/>
    <w:rPr>
      <w:rFonts w:ascii="Times New Roman" w:eastAsia="Times New Roman" w:hAnsi="Times New Roman" w:cs="Times New Roman"/>
    </w:rPr>
  </w:style>
  <w:style w:type="character" w:customStyle="1" w:styleId="WW8Num2z5">
    <w:name w:val="WW8Num2z5"/>
    <w:rsid w:val="00AE7600"/>
    <w:rPr>
      <w:rFonts w:ascii="Times New Roman" w:eastAsia="Times New Roman" w:hAnsi="Times New Roman" w:cs="Times New Roman"/>
    </w:rPr>
  </w:style>
  <w:style w:type="character" w:customStyle="1" w:styleId="WW8Num2z6">
    <w:name w:val="WW8Num2z6"/>
    <w:rsid w:val="00AE7600"/>
    <w:rPr>
      <w:rFonts w:ascii="Times New Roman" w:eastAsia="Times New Roman" w:hAnsi="Times New Roman" w:cs="Times New Roman"/>
    </w:rPr>
  </w:style>
  <w:style w:type="character" w:customStyle="1" w:styleId="WW8Num2z7">
    <w:name w:val="WW8Num2z7"/>
    <w:rsid w:val="00AE7600"/>
    <w:rPr>
      <w:rFonts w:ascii="Times New Roman" w:eastAsia="Times New Roman" w:hAnsi="Times New Roman" w:cs="Times New Roman"/>
    </w:rPr>
  </w:style>
  <w:style w:type="character" w:customStyle="1" w:styleId="WW8Num2z8">
    <w:name w:val="WW8Num2z8"/>
    <w:rsid w:val="00AE7600"/>
    <w:rPr>
      <w:rFonts w:ascii="Times New Roman" w:eastAsia="Times New Roman" w:hAnsi="Times New Roman" w:cs="Times New Roman"/>
    </w:rPr>
  </w:style>
  <w:style w:type="character" w:customStyle="1" w:styleId="12">
    <w:name w:val="Προεπιλεγμένη γραμματοσειρά12"/>
    <w:rsid w:val="00AE7600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AE7600"/>
    <w:rPr>
      <w:rFonts w:ascii="Calibri" w:eastAsia="Calibri" w:hAnsi="Calibri" w:cs="Times New Roman" w:hint="default"/>
      <w:color w:val="000000"/>
      <w:spacing w:val="0"/>
      <w:kern w:val="1"/>
      <w:position w:val="0"/>
      <w:sz w:val="22"/>
      <w:szCs w:val="24"/>
      <w:shd w:val="clear" w:color="auto" w:fill="FFFFFF"/>
      <w:vertAlign w:val="baseline"/>
      <w:lang w:val="el-GR" w:eastAsia="ar-SA" w:bidi="ar-SA"/>
    </w:rPr>
  </w:style>
  <w:style w:type="character" w:customStyle="1" w:styleId="WW8Num3z1">
    <w:name w:val="WW8Num3z1"/>
    <w:rsid w:val="00AE7600"/>
    <w:rPr>
      <w:rFonts w:ascii="Courier New" w:eastAsia="Times New Roman" w:hAnsi="Courier New" w:cs="Courier New" w:hint="default"/>
    </w:rPr>
  </w:style>
  <w:style w:type="character" w:customStyle="1" w:styleId="WW8Num3z2">
    <w:name w:val="WW8Num3z2"/>
    <w:rsid w:val="00AE7600"/>
    <w:rPr>
      <w:rFonts w:ascii="Wingdings" w:eastAsia="Times New Roman" w:hAnsi="Wingdings" w:cs="Wingdings" w:hint="default"/>
    </w:rPr>
  </w:style>
  <w:style w:type="character" w:customStyle="1" w:styleId="WW8Num3z3">
    <w:name w:val="WW8Num3z3"/>
    <w:rsid w:val="00AE7600"/>
    <w:rPr>
      <w:rFonts w:ascii="Symbol" w:eastAsia="Times New Roman" w:hAnsi="Symbol" w:cs="Symbol" w:hint="default"/>
    </w:rPr>
  </w:style>
  <w:style w:type="character" w:customStyle="1" w:styleId="WW8Num3z4">
    <w:name w:val="WW8Num3z4"/>
    <w:rsid w:val="00AE7600"/>
    <w:rPr>
      <w:rFonts w:ascii="Times New Roman" w:eastAsia="Times New Roman" w:hAnsi="Times New Roman" w:cs="Times New Roman"/>
    </w:rPr>
  </w:style>
  <w:style w:type="character" w:customStyle="1" w:styleId="WW8Num3z5">
    <w:name w:val="WW8Num3z5"/>
    <w:rsid w:val="00AE7600"/>
    <w:rPr>
      <w:rFonts w:ascii="Times New Roman" w:eastAsia="Times New Roman" w:hAnsi="Times New Roman" w:cs="Times New Roman"/>
    </w:rPr>
  </w:style>
  <w:style w:type="character" w:customStyle="1" w:styleId="WW8Num3z6">
    <w:name w:val="WW8Num3z6"/>
    <w:rsid w:val="00AE7600"/>
    <w:rPr>
      <w:rFonts w:ascii="Times New Roman" w:eastAsia="Times New Roman" w:hAnsi="Times New Roman" w:cs="Times New Roman"/>
    </w:rPr>
  </w:style>
  <w:style w:type="character" w:customStyle="1" w:styleId="WW8Num3z7">
    <w:name w:val="WW8Num3z7"/>
    <w:rsid w:val="00AE7600"/>
    <w:rPr>
      <w:rFonts w:ascii="Times New Roman" w:eastAsia="Times New Roman" w:hAnsi="Times New Roman" w:cs="Times New Roman"/>
    </w:rPr>
  </w:style>
  <w:style w:type="character" w:customStyle="1" w:styleId="WW8Num3z8">
    <w:name w:val="WW8Num3z8"/>
    <w:rsid w:val="00AE7600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AE7600"/>
    <w:rPr>
      <w:rFonts w:ascii="Symbol" w:eastAsia="Times New Roman" w:hAnsi="Symbol" w:cs="OpenSymbol"/>
      <w:color w:val="000000"/>
      <w:position w:val="0"/>
      <w:sz w:val="22"/>
      <w:szCs w:val="24"/>
      <w:vertAlign w:val="baseline"/>
      <w:lang w:val="el-GR"/>
    </w:rPr>
  </w:style>
  <w:style w:type="character" w:customStyle="1" w:styleId="WW8Num4z1">
    <w:name w:val="WW8Num4z1"/>
    <w:rsid w:val="00AE7600"/>
    <w:rPr>
      <w:rFonts w:ascii="OpenSymbol" w:eastAsia="Times New Roman" w:hAnsi="OpenSymbol" w:cs="OpenSymbol"/>
    </w:rPr>
  </w:style>
  <w:style w:type="character" w:customStyle="1" w:styleId="WW8Num4z2">
    <w:name w:val="WW8Num4z2"/>
    <w:rsid w:val="00AE7600"/>
    <w:rPr>
      <w:rFonts w:ascii="Wingdings" w:eastAsia="Times New Roman" w:hAnsi="Wingdings" w:cs="Wingdings" w:hint="default"/>
    </w:rPr>
  </w:style>
  <w:style w:type="character" w:customStyle="1" w:styleId="WW8Num4z3">
    <w:name w:val="WW8Num4z3"/>
    <w:rsid w:val="00AE7600"/>
    <w:rPr>
      <w:rFonts w:ascii="Symbol" w:eastAsia="Times New Roman" w:hAnsi="Symbol" w:cs="Symbol" w:hint="default"/>
    </w:rPr>
  </w:style>
  <w:style w:type="character" w:customStyle="1" w:styleId="WW8Num4z4">
    <w:name w:val="WW8Num4z4"/>
    <w:rsid w:val="00AE7600"/>
    <w:rPr>
      <w:rFonts w:ascii="Times New Roman" w:eastAsia="Times New Roman" w:hAnsi="Times New Roman" w:cs="Times New Roman"/>
    </w:rPr>
  </w:style>
  <w:style w:type="character" w:customStyle="1" w:styleId="WW8Num4z5">
    <w:name w:val="WW8Num4z5"/>
    <w:rsid w:val="00AE7600"/>
    <w:rPr>
      <w:rFonts w:ascii="Times New Roman" w:eastAsia="Times New Roman" w:hAnsi="Times New Roman" w:cs="Times New Roman"/>
    </w:rPr>
  </w:style>
  <w:style w:type="character" w:customStyle="1" w:styleId="WW8Num4z6">
    <w:name w:val="WW8Num4z6"/>
    <w:rsid w:val="00AE7600"/>
    <w:rPr>
      <w:rFonts w:ascii="Times New Roman" w:eastAsia="Times New Roman" w:hAnsi="Times New Roman" w:cs="Times New Roman"/>
    </w:rPr>
  </w:style>
  <w:style w:type="character" w:customStyle="1" w:styleId="WW8Num4z7">
    <w:name w:val="WW8Num4z7"/>
    <w:rsid w:val="00AE7600"/>
    <w:rPr>
      <w:rFonts w:ascii="Times New Roman" w:eastAsia="Times New Roman" w:hAnsi="Times New Roman" w:cs="Times New Roman"/>
    </w:rPr>
  </w:style>
  <w:style w:type="character" w:customStyle="1" w:styleId="WW8Num4z8">
    <w:name w:val="WW8Num4z8"/>
    <w:rsid w:val="00AE7600"/>
    <w:rPr>
      <w:rFonts w:ascii="Times New Roman" w:eastAsia="Times New Roman" w:hAnsi="Times New Roman" w:cs="Times New Roman"/>
    </w:rPr>
  </w:style>
  <w:style w:type="character" w:customStyle="1" w:styleId="11">
    <w:name w:val="Προεπιλεγμένη γραμματοσειρά11"/>
    <w:rsid w:val="00AE7600"/>
    <w:rPr>
      <w:rFonts w:ascii="Times New Roman" w:eastAsia="Times New Roman" w:hAnsi="Times New Roman" w:cs="Times New Roman"/>
    </w:rPr>
  </w:style>
  <w:style w:type="character" w:customStyle="1" w:styleId="10">
    <w:name w:val="Προεπιλεγμένη γραμματοσειρά10"/>
    <w:rsid w:val="00AE7600"/>
    <w:rPr>
      <w:rFonts w:ascii="Times New Roman" w:eastAsia="Times New Roman" w:hAnsi="Times New Roman" w:cs="Times New Roman"/>
    </w:rPr>
  </w:style>
  <w:style w:type="character" w:customStyle="1" w:styleId="90">
    <w:name w:val="Προεπιλεγμένη γραμματοσειρά9"/>
    <w:rsid w:val="00AE7600"/>
    <w:rPr>
      <w:rFonts w:ascii="Times New Roman" w:eastAsia="Times New Roman" w:hAnsi="Times New Roman" w:cs="Times New Roman"/>
    </w:rPr>
  </w:style>
  <w:style w:type="character" w:customStyle="1" w:styleId="80">
    <w:name w:val="Προεπιλεγμένη γραμματοσειρά8"/>
    <w:rsid w:val="00AE7600"/>
    <w:rPr>
      <w:rFonts w:ascii="Times New Roman" w:eastAsia="Times New Roman" w:hAnsi="Times New Roman" w:cs="Times New Roman"/>
    </w:rPr>
  </w:style>
  <w:style w:type="character" w:customStyle="1" w:styleId="70">
    <w:name w:val="Προεπιλεγμένη γραμματοσειρά7"/>
    <w:rsid w:val="00AE7600"/>
    <w:rPr>
      <w:rFonts w:ascii="Times New Roman" w:eastAsia="Times New Roman" w:hAnsi="Times New Roman" w:cs="Times New Roman"/>
    </w:rPr>
  </w:style>
  <w:style w:type="character" w:customStyle="1" w:styleId="6">
    <w:name w:val="Προεπιλεγμένη γραμματοσειρά6"/>
    <w:rsid w:val="00AE7600"/>
    <w:rPr>
      <w:rFonts w:ascii="Times New Roman" w:eastAsia="Times New Roman" w:hAnsi="Times New Roman" w:cs="Times New Roman"/>
    </w:rPr>
  </w:style>
  <w:style w:type="character" w:customStyle="1" w:styleId="50">
    <w:name w:val="Προεπιλεγμένη γραμματοσειρά5"/>
    <w:rsid w:val="00AE7600"/>
    <w:rPr>
      <w:rFonts w:ascii="Times New Roman" w:eastAsia="Times New Roman" w:hAnsi="Times New Roman" w:cs="Times New Roman"/>
    </w:rPr>
  </w:style>
  <w:style w:type="character" w:customStyle="1" w:styleId="40">
    <w:name w:val="Προεπιλεγμένη γραμματοσειρά4"/>
    <w:rsid w:val="00AE7600"/>
    <w:rPr>
      <w:rFonts w:ascii="Times New Roman" w:eastAsia="Times New Roman" w:hAnsi="Times New Roman" w:cs="Times New Roman"/>
    </w:rPr>
  </w:style>
  <w:style w:type="character" w:customStyle="1" w:styleId="30">
    <w:name w:val="Προεπιλεγμένη γραμματοσειρά3"/>
    <w:rsid w:val="00AE7600"/>
    <w:rPr>
      <w:rFonts w:ascii="Times New Roman" w:eastAsia="Times New Roman" w:hAnsi="Times New Roman" w:cs="Times New Roman"/>
    </w:rPr>
  </w:style>
  <w:style w:type="character" w:customStyle="1" w:styleId="20">
    <w:name w:val="Προεπιλεγμένη γραμματοσειρά2"/>
    <w:rsid w:val="00AE7600"/>
    <w:rPr>
      <w:rFonts w:ascii="Times New Roman" w:eastAsia="Times New Roman" w:hAnsi="Times New Roman" w:cs="Times New Roman"/>
    </w:rPr>
  </w:style>
  <w:style w:type="character" w:customStyle="1" w:styleId="13">
    <w:name w:val="Προεπιλεγμένη γραμματοσειρά1"/>
    <w:rsid w:val="00AE7600"/>
    <w:rPr>
      <w:rFonts w:ascii="Times New Roman" w:eastAsia="Times New Roman" w:hAnsi="Times New Roman" w:cs="Times New Roman"/>
    </w:rPr>
  </w:style>
  <w:style w:type="character" w:customStyle="1" w:styleId="Char">
    <w:name w:val="Κείμενο πλαισίου Char"/>
    <w:rsid w:val="00AE7600"/>
    <w:rPr>
      <w:rFonts w:ascii="Tahoma" w:eastAsia="Times New Roman" w:hAnsi="Tahoma" w:cs="Tahoma"/>
      <w:sz w:val="16"/>
      <w:szCs w:val="16"/>
    </w:rPr>
  </w:style>
  <w:style w:type="character" w:customStyle="1" w:styleId="Char0">
    <w:name w:val="Κεφαλίδα Char"/>
    <w:rsid w:val="00AE7600"/>
    <w:rPr>
      <w:rFonts w:ascii="Times New Roman" w:eastAsia="Times New Roman" w:hAnsi="Times New Roman" w:cs="Times New Roman"/>
      <w:sz w:val="22"/>
      <w:szCs w:val="22"/>
    </w:rPr>
  </w:style>
  <w:style w:type="character" w:customStyle="1" w:styleId="Char1">
    <w:name w:val="Υποσέλιδο Char"/>
    <w:rsid w:val="00AE7600"/>
    <w:rPr>
      <w:rFonts w:ascii="Times New Roman" w:eastAsia="Times New Roman" w:hAnsi="Times New Roman" w:cs="Times New Roman"/>
      <w:sz w:val="22"/>
      <w:szCs w:val="22"/>
    </w:rPr>
  </w:style>
  <w:style w:type="character" w:customStyle="1" w:styleId="2Char">
    <w:name w:val="Σώμα κείμενου 2 Char"/>
    <w:rsid w:val="00AE7600"/>
    <w:rPr>
      <w:rFonts w:ascii="Times New Roman" w:eastAsia="Times New Roman" w:hAnsi="Times New Roman" w:cs="Times New Roman"/>
      <w:sz w:val="28"/>
    </w:rPr>
  </w:style>
  <w:style w:type="character" w:customStyle="1" w:styleId="apple-converted-space">
    <w:name w:val="apple-converted-space"/>
    <w:rsid w:val="00AE7600"/>
    <w:rPr>
      <w:rFonts w:ascii="Times New Roman" w:eastAsia="Times New Roman" w:hAnsi="Times New Roman" w:cs="Times New Roman"/>
    </w:rPr>
  </w:style>
  <w:style w:type="character" w:customStyle="1" w:styleId="Char2">
    <w:name w:val="Σώμα κειμένου Char"/>
    <w:rsid w:val="00AE7600"/>
    <w:rPr>
      <w:rFonts w:ascii="Times New Roman" w:eastAsia="Times New Roman" w:hAnsi="Times New Roman" w:cs="Times New Roman"/>
      <w:sz w:val="22"/>
      <w:szCs w:val="22"/>
    </w:rPr>
  </w:style>
  <w:style w:type="character" w:customStyle="1" w:styleId="1Char">
    <w:name w:val="Επικεφαλίδα 1 Char"/>
    <w:rsid w:val="00AE7600"/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character" w:customStyle="1" w:styleId="Char3">
    <w:name w:val="Υπότιτλος Char"/>
    <w:rsid w:val="00AE7600"/>
    <w:rPr>
      <w:rFonts w:ascii="Cambria" w:eastAsia="Times New Roman" w:hAnsi="Cambria" w:cs="Times New Roman"/>
      <w:sz w:val="24"/>
      <w:szCs w:val="24"/>
    </w:rPr>
  </w:style>
  <w:style w:type="character" w:customStyle="1" w:styleId="Char4">
    <w:name w:val="Σώμα κείμενου με εσοχή Char"/>
    <w:rsid w:val="00AE7600"/>
    <w:rPr>
      <w:rFonts w:ascii="Times New Roman" w:eastAsia="Times New Roman" w:hAnsi="Times New Roman" w:cs="Times New Roman"/>
      <w:sz w:val="24"/>
      <w:lang w:val="en-US"/>
    </w:rPr>
  </w:style>
  <w:style w:type="character" w:customStyle="1" w:styleId="3Char">
    <w:name w:val="Επικεφαλίδα 3 Char"/>
    <w:rsid w:val="00AE760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d">
    <w:name w:val="Κουκίδες"/>
    <w:rsid w:val="00AE7600"/>
    <w:rPr>
      <w:rFonts w:ascii="OpenSymbol" w:eastAsia="OpenSymbol" w:hAnsi="OpenSymbol" w:cs="OpenSymbol"/>
    </w:rPr>
  </w:style>
  <w:style w:type="character" w:customStyle="1" w:styleId="ae">
    <w:name w:val="Σύμβολο υποσημείωσης"/>
    <w:rsid w:val="00AE7600"/>
    <w:rPr>
      <w:rFonts w:ascii="Times New Roman" w:eastAsia="Times New Roman" w:hAnsi="Times New Roman" w:cs="Times New Roman"/>
    </w:rPr>
  </w:style>
  <w:style w:type="character" w:customStyle="1" w:styleId="af">
    <w:name w:val="Σύμβολα σημείωσης τέλους"/>
    <w:rsid w:val="00AE7600"/>
    <w:rPr>
      <w:rFonts w:ascii="Times New Roman" w:eastAsia="Times New Roman" w:hAnsi="Times New Roman" w:cs="Times New Roman"/>
    </w:rPr>
  </w:style>
  <w:style w:type="character" w:customStyle="1" w:styleId="af0">
    <w:name w:val="Χαρακτήρες αρίθμησης"/>
    <w:rsid w:val="00AE7600"/>
    <w:rPr>
      <w:rFonts w:ascii="Times New Roman" w:eastAsia="Times New Roman" w:hAnsi="Times New Roman" w:cs="Times New Roman"/>
    </w:rPr>
  </w:style>
  <w:style w:type="character" w:customStyle="1" w:styleId="130">
    <w:name w:val="Προεπιλεγμένη γραμματοσειρά13"/>
    <w:rsid w:val="00AE7600"/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rsid w:val="00AE7600"/>
    <w:rPr>
      <w:rFonts w:ascii="Times New Roman" w:eastAsia="Times New Roman" w:hAnsi="Times New Roman" w:cs="Times New Roman"/>
    </w:rPr>
  </w:style>
  <w:style w:type="paragraph" w:customStyle="1" w:styleId="120">
    <w:name w:val="Λεζάντα12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af1">
    <w:name w:val="Ευρετήριο"/>
    <w:basedOn w:val="a"/>
    <w:rsid w:val="00AE7600"/>
    <w:pPr>
      <w:suppressLineNumbers/>
    </w:pPr>
    <w:rPr>
      <w:rFonts w:ascii="Times New Roman" w:eastAsia="Times New Roman" w:hAnsi="Times New Roman" w:cs="Mangal"/>
    </w:rPr>
  </w:style>
  <w:style w:type="paragraph" w:customStyle="1" w:styleId="110">
    <w:name w:val="Λεζάντα11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00">
    <w:name w:val="Λεζάντα10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91">
    <w:name w:val="Λεζάντα9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81">
    <w:name w:val="Λεζάντα8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71">
    <w:name w:val="Λεζάντα7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60">
    <w:name w:val="Λεζάντα6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51">
    <w:name w:val="Λεζάντα5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41">
    <w:name w:val="Λεζάντα4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31">
    <w:name w:val="Λεζάντα3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">
    <w:name w:val="Λεζάντα2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14">
    <w:name w:val="Λεζάντα1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0">
    <w:name w:val="Σώμα κείμενου 21"/>
    <w:basedOn w:val="a"/>
    <w:rsid w:val="00AE760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har1CharChar1">
    <w:name w:val="Char1 Char Char1"/>
    <w:basedOn w:val="a"/>
    <w:rsid w:val="00AE76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">
    <w:name w:val="Char Char Char Char1 Char Char"/>
    <w:basedOn w:val="a"/>
    <w:rsid w:val="00AE76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XY">
    <w:name w:val="Σελίδα X από Y"/>
    <w:rsid w:val="00AE7600"/>
    <w:pPr>
      <w:suppressAutoHyphens/>
      <w:spacing w:after="200" w:line="276" w:lineRule="auto"/>
      <w:jc w:val="both"/>
    </w:pPr>
    <w:rPr>
      <w:sz w:val="24"/>
      <w:szCs w:val="24"/>
      <w:lang w:eastAsia="ar-SA"/>
    </w:rPr>
  </w:style>
  <w:style w:type="paragraph" w:customStyle="1" w:styleId="WW-Char1CharChar1">
    <w:name w:val="WW-Char1 Char Char1"/>
    <w:basedOn w:val="a"/>
    <w:rsid w:val="00AE76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1CharChar11">
    <w:name w:val="Char1 Char Char11"/>
    <w:basedOn w:val="a"/>
    <w:rsid w:val="00AE7600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1">
    <w:name w:val="Char Char Char Char1 Char Char1"/>
    <w:basedOn w:val="a"/>
    <w:rsid w:val="00AE7600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15">
    <w:name w:val="Τμήμα κειμένου1"/>
    <w:basedOn w:val="a"/>
    <w:rsid w:val="00AE7600"/>
    <w:pPr>
      <w:spacing w:after="0" w:line="240" w:lineRule="auto"/>
      <w:ind w:left="142" w:right="-108"/>
      <w:jc w:val="left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2">
    <w:name w:val="Περιεχόμενα πλαισίου"/>
    <w:basedOn w:val="a1"/>
    <w:rsid w:val="00AE7600"/>
  </w:style>
  <w:style w:type="paragraph" w:customStyle="1" w:styleId="Web1">
    <w:name w:val="Κανονικό (Web)1"/>
    <w:basedOn w:val="a"/>
    <w:rsid w:val="00AE7600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1">
    <w:name w:val="Επικεφαλίδα 10"/>
    <w:basedOn w:val="a0"/>
    <w:next w:val="a1"/>
    <w:rsid w:val="00AE7600"/>
    <w:pPr>
      <w:tabs>
        <w:tab w:val="left" w:pos="0"/>
      </w:tabs>
      <w:ind w:left="10368" w:hanging="43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f3">
    <w:name w:val="Προμορφοποιημένο κείμενο"/>
    <w:basedOn w:val="a"/>
    <w:rsid w:val="00AE7600"/>
    <w:pPr>
      <w:spacing w:after="0"/>
    </w:pPr>
    <w:rPr>
      <w:rFonts w:ascii="Courier New" w:eastAsia="NSimSun" w:hAnsi="Courier New" w:cs="Courier New"/>
      <w:sz w:val="20"/>
      <w:szCs w:val="20"/>
    </w:rPr>
  </w:style>
  <w:style w:type="paragraph" w:customStyle="1" w:styleId="af4">
    <w:name w:val="Περιεχόμενο λίστας"/>
    <w:basedOn w:val="a"/>
    <w:rsid w:val="00AE7600"/>
    <w:pPr>
      <w:ind w:left="567"/>
    </w:pPr>
    <w:rPr>
      <w:rFonts w:ascii="Times New Roman" w:eastAsia="Times New Roman" w:hAnsi="Times New Roman" w:cs="Times New Roman"/>
    </w:rPr>
  </w:style>
  <w:style w:type="paragraph" w:customStyle="1" w:styleId="yiv0128021470msonormal">
    <w:name w:val="yiv0128021470msonormal"/>
    <w:basedOn w:val="a"/>
    <w:rsid w:val="00AE7600"/>
    <w:pPr>
      <w:spacing w:before="280" w:after="28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">
    <w:name w:val="Περιεχόμενα πίνακα"/>
    <w:basedOn w:val="a"/>
    <w:rsid w:val="00AE7600"/>
    <w:pPr>
      <w:suppressLineNumbers/>
    </w:pPr>
    <w:rPr>
      <w:rFonts w:ascii="Times New Roman" w:eastAsia="Times New Roman" w:hAnsi="Times New Roman" w:cs="Times New Roman"/>
    </w:rPr>
  </w:style>
  <w:style w:type="paragraph" w:customStyle="1" w:styleId="16">
    <w:name w:val="Παράγραφος λίστας1"/>
    <w:basedOn w:val="a"/>
    <w:rsid w:val="00AE7600"/>
    <w:pPr>
      <w:ind w:left="720"/>
    </w:pPr>
    <w:rPr>
      <w:rFonts w:ascii="Times New Roman" w:eastAsia="Times New Roman" w:hAnsi="Times New Roman" w:cs="Times New Roman"/>
    </w:rPr>
  </w:style>
  <w:style w:type="paragraph" w:customStyle="1" w:styleId="17">
    <w:name w:val="Χωρίς διάστιχο1"/>
    <w:rsid w:val="00AE7600"/>
    <w:pPr>
      <w:suppressAutoHyphens/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Default">
    <w:name w:val="Default"/>
    <w:basedOn w:val="a"/>
    <w:rsid w:val="00AE7600"/>
    <w:pPr>
      <w:widowControl w:val="0"/>
      <w:autoSpaceDE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customStyle="1" w:styleId="standard">
    <w:name w:val="standard"/>
    <w:basedOn w:val="a"/>
    <w:rsid w:val="00AE760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Bodytext2">
    <w:name w:val="Body text (2)"/>
    <w:basedOn w:val="a"/>
    <w:link w:val="Bodytext20"/>
    <w:rsid w:val="00AE7600"/>
    <w:pPr>
      <w:widowControl w:val="0"/>
      <w:shd w:val="clear" w:color="auto" w:fill="FFFFFF"/>
      <w:spacing w:after="360" w:line="0" w:lineRule="atLeast"/>
      <w:jc w:val="center"/>
    </w:pPr>
    <w:rPr>
      <w:rFonts w:cs="Times New Roman"/>
      <w:b/>
      <w:bCs/>
    </w:rPr>
  </w:style>
  <w:style w:type="character" w:customStyle="1" w:styleId="Bodytext20">
    <w:name w:val="Body text (2)_"/>
    <w:link w:val="Bodytext2"/>
    <w:rsid w:val="00AE7600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character" w:customStyle="1" w:styleId="object">
    <w:name w:val="object"/>
    <w:rsid w:val="00AE7600"/>
    <w:rPr>
      <w:rFonts w:ascii="Times New Roman" w:eastAsia="Times New Roman" w:hAnsi="Times New Roman" w:cs="Times New Roman"/>
    </w:rPr>
  </w:style>
  <w:style w:type="paragraph" w:customStyle="1" w:styleId="22">
    <w:name w:val="Παράγραφος λίστας2"/>
    <w:basedOn w:val="a"/>
    <w:rsid w:val="00AE7600"/>
    <w:pPr>
      <w:ind w:left="720"/>
      <w:contextualSpacing/>
    </w:pPr>
    <w:rPr>
      <w:rFonts w:ascii="Times New Roman" w:eastAsia="Times New Roman" w:hAnsi="Times New Roman" w:cs="Times New Roman"/>
    </w:rPr>
  </w:style>
  <w:style w:type="paragraph" w:styleId="af6">
    <w:name w:val="List Paragraph"/>
    <w:basedOn w:val="a"/>
    <w:qFormat/>
    <w:rsid w:val="00AE7600"/>
    <w:pPr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32">
    <w:name w:val="Παράγραφος λίστας3"/>
    <w:basedOn w:val="a"/>
    <w:rsid w:val="00AE7600"/>
    <w:pPr>
      <w:ind w:left="720"/>
      <w:contextualSpacing/>
    </w:pPr>
    <w:rPr>
      <w:rFonts w:ascii="Times New Roman" w:eastAsia="Times New Roman" w:hAnsi="Times New Roman" w:cs="Times New Roman"/>
    </w:rPr>
  </w:style>
  <w:style w:type="character" w:customStyle="1" w:styleId="18">
    <w:name w:val="Ανεπίλυτη αναφορά1"/>
    <w:rsid w:val="00AE7600"/>
    <w:rPr>
      <w:rFonts w:ascii="Times New Roman" w:eastAsia="Times New Roman" w:hAnsi="Times New Roman" w:cs="Times New Roman"/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hcg.gr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NUL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NUL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me@yna.gov.gr" TargetMode="External"/><Relationship Id="rId1" Type="http://schemas.openxmlformats.org/officeDocument/2006/relationships/hyperlink" Target="http://www.hcg.g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E70FB-2092-405F-BF30-C7543DED0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804</TotalTime>
  <Pages>2</Pages>
  <Words>689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ΔΦΔΦΔΦΔΦ</vt:lpstr>
    </vt:vector>
  </TitlesOfParts>
  <Company/>
  <LinksUpToDate>false</LinksUpToDate>
  <CharactersWithSpaces>4402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ΔΦΔΦΔΦΔΦ</dc:title>
  <dc:creator>Tziortzio</dc:creator>
  <cp:lastModifiedBy>user</cp:lastModifiedBy>
  <cp:revision>131</cp:revision>
  <cp:lastPrinted>2026-09-02T12:14:00Z</cp:lastPrinted>
  <dcterms:created xsi:type="dcterms:W3CDTF">2026-09-01T10:51:00Z</dcterms:created>
  <dcterms:modified xsi:type="dcterms:W3CDTF">2026-09-02T14:42:00Z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1e00646edfec40d69bf2b659e2f788e0_23</vt:lpwstr>
  </property>
  <property fmtid="{D5CDD505-2E9C-101B-9397-08002B2CF9AE}" pid="3" name="KSOProductBuildVer">
    <vt:lpwstr>2052-26.7.1</vt:lpwstr>
  </property>
</Properties>
</file>