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7600" w:rsidRDefault="00430511">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-67318</wp:posOffset>
            </wp:positionV>
            <wp:extent cx="525102" cy="544152"/>
            <wp:effectExtent l="19050" t="0" r="8298"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5102" cy="544152"/>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-67945</wp:posOffset>
            </wp:positionV>
            <wp:extent cx="578485" cy="521335"/>
            <wp:effectExtent l="1905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8485" cy="521335"/>
                    </a:xfrm>
                    <a:prstGeom prst="rect">
                      <a:avLst/>
                    </a:prstGeom>
                    <a:solidFill>
                      <a:srgbClr val="FFFFFF"/>
                    </a:solidFill>
                    <a:ln w="9525">
                      <a:noFill/>
                      <a:miter lim="800000"/>
                      <a:headEnd/>
                      <a:tailEnd/>
                    </a:ln>
                  </pic:spPr>
                </pic:pic>
              </a:graphicData>
            </a:graphic>
          </wp:anchor>
        </w:drawing>
      </w:r>
      <w:r w:rsidR="004E36F3" w:rsidRPr="004E36F3">
        <w:rPr>
          <w:rFonts w:ascii="Cambria" w:hAnsi="Cambria"/>
          <w:noProof/>
          <w:sz w:val="24"/>
          <w:szCs w:val="24"/>
          <w:lang w:eastAsia="el-GR"/>
        </w:rPr>
        <w:pict>
          <v:shapetype id="_x0000_t202" coordsize="21600,21600" o:spt="202" path="m,l,21600r21600,l21600,xe">
            <v:stroke joinstyle="miter"/>
            <v:path gradientshapeok="t" o:connecttype="rect"/>
          </v:shapetype>
          <v:shape id="1028"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v:textbox inset="7.7pt,.01pt,7.7pt,.01pt">
              <w:txbxContent>
                <w:p w:rsidR="00AE7600" w:rsidRDefault="00A764D7">
                  <w:pPr>
                    <w:spacing w:line="240" w:lineRule="auto"/>
                    <w:jc w:val="center"/>
                    <w:rPr>
                      <w:b/>
                      <w:color w:val="FFFFFF"/>
                      <w:sz w:val="24"/>
                      <w:szCs w:val="24"/>
                    </w:rPr>
                  </w:pPr>
                  <w:r>
                    <w:rPr>
                      <w:b/>
                      <w:color w:val="FFFFFF"/>
                      <w:sz w:val="24"/>
                      <w:szCs w:val="24"/>
                    </w:rPr>
                    <w:t>ΕΛΛΗΝΙΚΗ ΔΗΜΟΚΡΑΤΙΑ</w:t>
                  </w:r>
                </w:p>
                <w:p w:rsidR="00AE7600" w:rsidRDefault="00A764D7">
                  <w:pPr>
                    <w:spacing w:line="240" w:lineRule="auto"/>
                    <w:jc w:val="center"/>
                    <w:rPr>
                      <w:b/>
                      <w:color w:val="FFFFFF"/>
                      <w:sz w:val="24"/>
                      <w:szCs w:val="24"/>
                    </w:rPr>
                  </w:pPr>
                  <w:r>
                    <w:rPr>
                      <w:b/>
                      <w:color w:val="FFFFFF"/>
                      <w:sz w:val="24"/>
                      <w:szCs w:val="24"/>
                    </w:rPr>
                    <w:t>ΥΠΟΥΡΓΕΙΟ ΝΑΥΤΙΛΙΑΣ ΚΑΙ ΝΗΣΙΩΤΙΚΗΣ ΠΟΛΙΤΙΚΗΣ</w:t>
                  </w:r>
                </w:p>
                <w:p w:rsidR="00AE7600" w:rsidRDefault="00A764D7">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txbxContent>
            </v:textbox>
            <w10:wrap anchorx="page" anchory="page"/>
          </v:shape>
        </w:pict>
      </w:r>
      <w:r w:rsidR="00A764D7">
        <w:rPr>
          <w:rFonts w:ascii="Cambria" w:hAnsi="Cambria" w:cs="Cambria"/>
          <w:noProof/>
          <w:sz w:val="24"/>
          <w:szCs w:val="24"/>
          <w:lang w:eastAsia="el-GR"/>
        </w:rPr>
        <w:drawing>
          <wp:anchor distT="0" distB="0" distL="0" distR="0" simplePos="0" relativeHeight="5"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1029"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r:embed="rId10" cstate="print"/>
                    <a:srcRect/>
                    <a:stretch/>
                  </pic:blipFill>
                  <pic:spPr>
                    <a:xfrm>
                      <a:off x="0" y="0"/>
                      <a:ext cx="489433" cy="448785"/>
                    </a:xfrm>
                    <a:prstGeom prst="rect">
                      <a:avLst/>
                    </a:prstGeom>
                    <a:solidFill>
                      <a:srgbClr val="FFFFFF"/>
                    </a:solidFill>
                    <a:ln>
                      <a:noFill/>
                    </a:ln>
                  </pic:spPr>
                </pic:pic>
              </a:graphicData>
            </a:graphic>
          </wp:anchor>
        </w:drawing>
      </w:r>
      <w:r w:rsidR="004E36F3" w:rsidRPr="004E36F3">
        <w:rPr>
          <w:rFonts w:ascii="Cambria" w:hAnsi="Cambria"/>
          <w:noProof/>
          <w:sz w:val="24"/>
          <w:szCs w:val="24"/>
          <w:lang w:eastAsia="el-GR"/>
        </w:rPr>
        <w:pict>
          <v:oval id="1030"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A764D7">
        <w:rPr>
          <w:rFonts w:ascii="Cambria" w:hAnsi="Cambria" w:cs="Cambria"/>
          <w:noProof/>
          <w:sz w:val="24"/>
          <w:szCs w:val="24"/>
          <w:lang w:eastAsia="el-GR"/>
        </w:rPr>
        <w:drawing>
          <wp:anchor distT="0" distB="0" distL="0" distR="0" simplePos="0" relativeHeight="6" behindDoc="0" locked="0" layoutInCell="1" allowOverlap="1">
            <wp:simplePos x="0" y="0"/>
            <wp:positionH relativeFrom="column">
              <wp:posOffset>5338558</wp:posOffset>
            </wp:positionH>
            <wp:positionV relativeFrom="paragraph">
              <wp:posOffset>-28049</wp:posOffset>
            </wp:positionV>
            <wp:extent cx="468898" cy="482444"/>
            <wp:effectExtent l="19050" t="0" r="5715" b="0"/>
            <wp:wrapNone/>
            <wp:docPr id="1031"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3"/>
                    <pic:cNvPicPr/>
                  </pic:nvPicPr>
                  <pic:blipFill>
                    <a:blip r:embed="rId11" cstate="print"/>
                    <a:srcRect/>
                    <a:stretch/>
                  </pic:blipFill>
                  <pic:spPr>
                    <a:xfrm>
                      <a:off x="0" y="0"/>
                      <a:ext cx="468898" cy="482444"/>
                    </a:xfrm>
                    <a:prstGeom prst="rect">
                      <a:avLst/>
                    </a:prstGeom>
                    <a:solidFill>
                      <a:srgbClr val="FFFFFF"/>
                    </a:solidFill>
                    <a:ln>
                      <a:noFill/>
                    </a:ln>
                  </pic:spPr>
                </pic:pic>
              </a:graphicData>
            </a:graphic>
          </wp:anchor>
        </w:drawing>
      </w:r>
      <w:r w:rsidR="004E36F3">
        <w:rPr>
          <w:rFonts w:ascii="Cambria" w:hAnsi="Cambria" w:cs="Cambria"/>
          <w:noProof/>
          <w:sz w:val="24"/>
          <w:szCs w:val="24"/>
          <w:lang w:eastAsia="el-GR"/>
        </w:rPr>
        <w:pict>
          <v:oval id="1032" o:spid="_x0000_s1026" style="position:absolute;left:0;text-align:left;margin-left:413.45pt;margin-top:-13.7pt;width:73.1pt;height:70.9pt;z-index:4;visibility:visible;mso-wrap-distance-left:0;mso-wrap-distance-right:0;mso-position-horizontal-relative:text;mso-position-vertical-relative:text" strokecolor="white" strokeweight=".74pt">
            <v:stroke endcap="square"/>
          </v:oval>
        </w:pict>
      </w:r>
    </w:p>
    <w:p w:rsidR="00AE7600" w:rsidRDefault="00AE7600">
      <w:pPr>
        <w:pStyle w:val="a1"/>
        <w:spacing w:after="0" w:line="240" w:lineRule="auto"/>
        <w:rPr>
          <w:rFonts w:ascii="Cambria" w:hAnsi="Cambria" w:cs="Cambria"/>
          <w:sz w:val="24"/>
          <w:szCs w:val="24"/>
        </w:rPr>
      </w:pPr>
    </w:p>
    <w:p w:rsidR="00AE7600" w:rsidRDefault="00AE7600">
      <w:pPr>
        <w:tabs>
          <w:tab w:val="left" w:pos="9180"/>
        </w:tabs>
        <w:spacing w:after="0" w:line="240" w:lineRule="auto"/>
        <w:jc w:val="right"/>
        <w:rPr>
          <w:rFonts w:ascii="Cambria" w:hAnsi="Cambria" w:cs="Times New Roman"/>
          <w:sz w:val="24"/>
          <w:szCs w:val="24"/>
        </w:rPr>
      </w:pPr>
    </w:p>
    <w:p w:rsidR="00AE7600" w:rsidRDefault="001C40C0" w:rsidP="00430511">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Σαββάτο</w:t>
      </w:r>
      <w:r w:rsidR="00A764D7">
        <w:rPr>
          <w:rFonts w:ascii="Cambria" w:hAnsi="Cambria" w:cs="Times New Roman"/>
          <w:sz w:val="24"/>
          <w:szCs w:val="24"/>
        </w:rPr>
        <w:t xml:space="preserve">, </w:t>
      </w:r>
      <w:r>
        <w:rPr>
          <w:rFonts w:ascii="Cambria" w:hAnsi="Cambria" w:cs="Times New Roman"/>
          <w:sz w:val="24"/>
          <w:szCs w:val="24"/>
        </w:rPr>
        <w:t>5</w:t>
      </w:r>
      <w:r w:rsidR="00747A40">
        <w:rPr>
          <w:rFonts w:ascii="Cambria" w:hAnsi="Cambria" w:cs="Times New Roman"/>
          <w:sz w:val="24"/>
          <w:szCs w:val="24"/>
        </w:rPr>
        <w:t xml:space="preserve"> </w:t>
      </w:r>
      <w:r w:rsidR="00A06310">
        <w:rPr>
          <w:rFonts w:ascii="Cambria" w:hAnsi="Cambria" w:cs="Times New Roman"/>
          <w:sz w:val="24"/>
          <w:szCs w:val="24"/>
        </w:rPr>
        <w:t>Σεπτεμβρίου</w:t>
      </w:r>
      <w:r w:rsidR="00A764D7">
        <w:rPr>
          <w:rFonts w:ascii="Cambria" w:hAnsi="Cambria" w:cs="Times New Roman"/>
          <w:sz w:val="24"/>
          <w:szCs w:val="24"/>
        </w:rPr>
        <w:t xml:space="preserve"> 2026</w:t>
      </w:r>
    </w:p>
    <w:p w:rsidR="00AE7600" w:rsidRPr="00670675" w:rsidRDefault="00670675" w:rsidP="00670675">
      <w:pPr>
        <w:spacing w:after="0" w:line="240" w:lineRule="auto"/>
        <w:jc w:val="right"/>
        <w:rPr>
          <w:rFonts w:ascii="Cambria" w:hAnsi="Cambria" w:cs="Times New Roman"/>
          <w:sz w:val="24"/>
          <w:szCs w:val="24"/>
        </w:rPr>
      </w:pPr>
      <w:r>
        <w:rPr>
          <w:rFonts w:ascii="Cambria" w:hAnsi="Cambria" w:cs="Times New Roman"/>
          <w:sz w:val="24"/>
          <w:szCs w:val="24"/>
        </w:rPr>
        <w:t xml:space="preserve">   </w:t>
      </w:r>
      <w:r w:rsidR="005D6CB7">
        <w:rPr>
          <w:rFonts w:ascii="Cambria" w:hAnsi="Cambria" w:cs="Times New Roman"/>
          <w:sz w:val="24"/>
          <w:szCs w:val="24"/>
        </w:rPr>
        <w:t>Κυριακή</w:t>
      </w:r>
      <w:r w:rsidRPr="00670675">
        <w:rPr>
          <w:rFonts w:ascii="Cambria" w:hAnsi="Cambria" w:cs="Times New Roman"/>
          <w:sz w:val="24"/>
          <w:szCs w:val="24"/>
        </w:rPr>
        <w:t xml:space="preserve">, </w:t>
      </w:r>
      <w:r w:rsidR="005D6CB7">
        <w:rPr>
          <w:rFonts w:ascii="Cambria" w:hAnsi="Cambria" w:cs="Times New Roman"/>
          <w:sz w:val="24"/>
          <w:szCs w:val="24"/>
        </w:rPr>
        <w:t>6</w:t>
      </w:r>
      <w:r w:rsidRPr="00670675">
        <w:rPr>
          <w:rFonts w:ascii="Cambria" w:hAnsi="Cambria" w:cs="Times New Roman"/>
          <w:sz w:val="24"/>
          <w:szCs w:val="24"/>
        </w:rPr>
        <w:t xml:space="preserve"> Σεπτεμβρίου 2026</w:t>
      </w:r>
    </w:p>
    <w:p w:rsidR="00670675" w:rsidRDefault="00670675" w:rsidP="00FD2874">
      <w:pPr>
        <w:shd w:val="clear" w:color="auto" w:fill="FFFFFF"/>
        <w:spacing w:after="0" w:line="240" w:lineRule="auto"/>
        <w:ind w:firstLine="720"/>
        <w:rPr>
          <w:rFonts w:ascii="Cambria" w:hAnsi="Cambria" w:cs="Cambria"/>
          <w:bCs/>
          <w:kern w:val="1"/>
          <w:sz w:val="24"/>
          <w:szCs w:val="24"/>
        </w:rPr>
      </w:pPr>
    </w:p>
    <w:p w:rsidR="00786998" w:rsidRDefault="00670675" w:rsidP="00786998">
      <w:pPr>
        <w:spacing w:after="0" w:line="240" w:lineRule="auto"/>
        <w:jc w:val="center"/>
        <w:rPr>
          <w:rFonts w:ascii="Cambria" w:eastAsia="Times New Roman" w:hAnsi="Cambria" w:cs="Segoe UI"/>
          <w:b/>
          <w:bCs/>
          <w:color w:val="222222"/>
          <w:sz w:val="24"/>
          <w:szCs w:val="24"/>
          <w:lang w:eastAsia="el-GR"/>
        </w:rPr>
      </w:pPr>
      <w:r>
        <w:rPr>
          <w:rFonts w:ascii="Cambria" w:hAnsi="Cambria" w:cs="Times New Roman"/>
          <w:b/>
          <w:sz w:val="24"/>
          <w:szCs w:val="24"/>
        </w:rPr>
        <w:t>ΔΕΛΤΙΟ ΤΥΠΟΥ</w:t>
      </w:r>
    </w:p>
    <w:p w:rsidR="00786998" w:rsidRDefault="00786998">
      <w:pPr>
        <w:shd w:val="clear" w:color="auto" w:fill="FFFFFF"/>
        <w:spacing w:after="0" w:line="240" w:lineRule="auto"/>
        <w:rPr>
          <w:rFonts w:ascii="Cambria" w:eastAsia="Times New Roman" w:hAnsi="Cambria" w:cs="Segoe UI"/>
          <w:b/>
          <w:bCs/>
          <w:color w:val="222222"/>
          <w:sz w:val="24"/>
          <w:szCs w:val="24"/>
          <w:lang w:eastAsia="el-GR"/>
        </w:rPr>
      </w:pPr>
    </w:p>
    <w:p w:rsidR="00786998" w:rsidRDefault="00786998" w:rsidP="00786998">
      <w:pPr>
        <w:shd w:val="clear" w:color="auto" w:fill="FFFFFF"/>
        <w:spacing w:line="240" w:lineRule="auto"/>
        <w:jc w:val="center"/>
        <w:rPr>
          <w:rFonts w:ascii="Cambria" w:hAnsi="Cambria" w:cs="Segoe UI"/>
          <w:spacing w:val="15"/>
          <w:sz w:val="24"/>
          <w:szCs w:val="24"/>
        </w:rPr>
      </w:pPr>
      <w:r>
        <w:rPr>
          <w:rStyle w:val="a6"/>
          <w:rFonts w:ascii="Cambria" w:eastAsia="Calibri" w:hAnsi="Cambria" w:cs="Cambria"/>
          <w:kern w:val="1"/>
          <w:sz w:val="24"/>
        </w:rPr>
        <w:t>Σύγκρουση σκαφών και θάνατος ημεδαπού στα Ίσθμια – Θάνατος  άντρα στην Κέρκυρα – Δυσλειτουργία καταπέλτη Ε/-Γ-Ο/Γ στον Πειραιά – Τροχαίο ατύχημα με τραυματισμό στη Ζάκυνθο – Διακομιδή ασθενούς</w:t>
      </w:r>
    </w:p>
    <w:p w:rsidR="00786998" w:rsidRDefault="00DC3294" w:rsidP="00786998">
      <w:pPr>
        <w:shd w:val="clear" w:color="auto" w:fill="FFFFFF"/>
        <w:spacing w:after="0" w:line="240" w:lineRule="auto"/>
        <w:ind w:firstLine="720"/>
        <w:rPr>
          <w:rFonts w:ascii="Cambria" w:eastAsia="Times New Roman" w:hAnsi="Cambria" w:cs="Segoe UI"/>
          <w:color w:val="222222"/>
          <w:sz w:val="24"/>
          <w:szCs w:val="24"/>
        </w:rPr>
      </w:pPr>
      <w:r>
        <w:rPr>
          <w:rFonts w:ascii="Cambria" w:eastAsia="Times New Roman" w:hAnsi="Cambria" w:cs="Segoe UI"/>
          <w:color w:val="222222"/>
          <w:sz w:val="24"/>
          <w:szCs w:val="24"/>
        </w:rPr>
        <w:t>Τις βραδ</w:t>
      </w:r>
      <w:r w:rsidR="00786998">
        <w:rPr>
          <w:rFonts w:ascii="Cambria" w:eastAsia="Times New Roman" w:hAnsi="Cambria" w:cs="Segoe UI"/>
          <w:color w:val="222222"/>
          <w:sz w:val="24"/>
          <w:szCs w:val="24"/>
        </w:rPr>
        <w:t xml:space="preserve">ινές ώρες χθες, ενημερώθηκε η Λιμενική Αρχή της Ισθμίας για τη σύγκρουση ενός θαλαμηγού (Θ/Γ) σκάφους σημαίας Μάλτας με 6 αλλοδαπούς </w:t>
      </w:r>
      <w:r w:rsidR="00786998">
        <w:rPr>
          <w:rFonts w:eastAsia="Times New Roman" w:hAnsi="Cambria" w:cs="Segoe UI"/>
          <w:color w:val="222222"/>
          <w:sz w:val="24"/>
          <w:szCs w:val="24"/>
        </w:rPr>
        <w:t>επιβάτες</w:t>
      </w:r>
      <w:r w:rsidR="00786998">
        <w:rPr>
          <w:rFonts w:eastAsia="Times New Roman" w:hAnsi="Cambria" w:cs="Segoe UI"/>
          <w:color w:val="222222"/>
          <w:sz w:val="24"/>
          <w:szCs w:val="24"/>
        </w:rPr>
        <w:t xml:space="preserve"> </w:t>
      </w:r>
      <w:r w:rsidR="00786998">
        <w:rPr>
          <w:rFonts w:ascii="Cambria" w:eastAsia="Times New Roman" w:hAnsi="Cambria" w:cs="Segoe UI"/>
          <w:color w:val="222222"/>
          <w:sz w:val="24"/>
          <w:szCs w:val="24"/>
        </w:rPr>
        <w:t>(</w:t>
      </w:r>
      <w:r>
        <w:rPr>
          <w:rFonts w:ascii="Cambria" w:eastAsia="Times New Roman" w:hAnsi="Cambria" w:cs="Segoe UI"/>
          <w:color w:val="222222"/>
          <w:sz w:val="24"/>
          <w:szCs w:val="24"/>
        </w:rPr>
        <w:t>υπηκόους</w:t>
      </w:r>
      <w:r w:rsidR="00786998">
        <w:rPr>
          <w:rFonts w:ascii="Cambria" w:eastAsia="Times New Roman" w:hAnsi="Cambria" w:cs="Segoe UI"/>
          <w:color w:val="222222"/>
          <w:sz w:val="24"/>
          <w:szCs w:val="24"/>
        </w:rPr>
        <w:t xml:space="preserve"> Η.Π.Α.) και 11 ημεδαπ</w:t>
      </w:r>
      <w:r w:rsidR="00786998">
        <w:rPr>
          <w:rFonts w:eastAsia="Times New Roman" w:hAnsi="Cambria" w:cs="Segoe UI"/>
          <w:color w:val="222222"/>
          <w:sz w:val="24"/>
          <w:szCs w:val="24"/>
        </w:rPr>
        <w:t>ούς</w:t>
      </w:r>
      <w:r w:rsidR="00786998">
        <w:rPr>
          <w:rFonts w:eastAsia="Times New Roman" w:hAnsi="Cambria" w:cs="Segoe UI"/>
          <w:color w:val="222222"/>
          <w:sz w:val="24"/>
          <w:szCs w:val="24"/>
        </w:rPr>
        <w:t xml:space="preserve"> </w:t>
      </w:r>
      <w:r w:rsidR="00786998">
        <w:rPr>
          <w:rFonts w:eastAsia="Times New Roman" w:hAnsi="Cambria" w:cs="Segoe UI"/>
          <w:color w:val="222222"/>
          <w:sz w:val="24"/>
          <w:szCs w:val="24"/>
        </w:rPr>
        <w:t>μέλη</w:t>
      </w:r>
      <w:r w:rsidR="00786998">
        <w:rPr>
          <w:rFonts w:eastAsia="Times New Roman" w:hAnsi="Cambria" w:cs="Segoe UI"/>
          <w:color w:val="222222"/>
          <w:sz w:val="24"/>
          <w:szCs w:val="24"/>
        </w:rPr>
        <w:t xml:space="preserve"> </w:t>
      </w:r>
      <w:r w:rsidR="00786998">
        <w:rPr>
          <w:rFonts w:eastAsia="Times New Roman" w:hAnsi="Cambria" w:cs="Segoe UI"/>
          <w:color w:val="222222"/>
          <w:sz w:val="24"/>
          <w:szCs w:val="24"/>
        </w:rPr>
        <w:t>πληρώματος</w:t>
      </w:r>
      <w:r w:rsidR="00786998">
        <w:rPr>
          <w:rFonts w:eastAsia="Times New Roman" w:hAnsi="Cambria" w:cs="Segoe UI"/>
          <w:color w:val="222222"/>
          <w:sz w:val="24"/>
          <w:szCs w:val="24"/>
        </w:rPr>
        <w:t xml:space="preserve"> </w:t>
      </w:r>
      <w:r w:rsidR="00786998">
        <w:rPr>
          <w:rFonts w:ascii="Cambria" w:eastAsia="Times New Roman" w:hAnsi="Cambria" w:cs="Segoe UI"/>
          <w:color w:val="222222"/>
          <w:sz w:val="24"/>
          <w:szCs w:val="24"/>
        </w:rPr>
        <w:t>με μια λέμβο με 2 ημεδαπούς επιβαίνοντες, στη θαλάσσια περιοχή 5 ν.μ. ανατολικά της διώρυγας του Ισθμού Κορίνθου. Στο σημείο έσπευσε ένα Περιπολικό σκάφος Λ.Σ.-ΕΛ.ΑΚΤ. για παροχή συνδρομής. Οι δύο ημεδαποί επιβαίνοντες τις λέμβου περισυλλέχθηκαν από τη βοηθητική λέμβο του Θ/Γ (</w:t>
      </w:r>
      <w:r w:rsidR="00786998">
        <w:rPr>
          <w:rFonts w:ascii="Cambria" w:eastAsia="Times New Roman" w:hAnsi="Cambria" w:cs="Segoe UI"/>
          <w:color w:val="222222"/>
          <w:sz w:val="24"/>
          <w:szCs w:val="24"/>
          <w:lang w:val="en-US"/>
        </w:rPr>
        <w:t>tender</w:t>
      </w:r>
      <w:r w:rsidR="00786998">
        <w:rPr>
          <w:rFonts w:ascii="Cambria" w:eastAsia="Times New Roman" w:hAnsi="Cambria" w:cs="Segoe UI"/>
          <w:color w:val="222222"/>
          <w:sz w:val="24"/>
          <w:szCs w:val="24"/>
        </w:rPr>
        <w:t xml:space="preserve">) και μεταφέρθηκαν στο λιμάνι του Ισθμού, ο ένας εκ των οποίων, ηλικίας 71 ετών, χωρίς τις αισθήσεις του. Από εκεί, παρελήφθησαν από ασθενοφόρο όχημα του ΕΚΑΒ και διακομίστηκαν στο Γενικό Νοσοκομείο Κορίνθου, όπου διαπιστώθηκε ο θάνατος του 71χρονου. Η λέμβος βυθίστηκε, ενώ το Θ/Γ κατέπλευσε </w:t>
      </w:r>
      <w:r w:rsidR="00786998">
        <w:rPr>
          <w:rFonts w:eastAsia="Times New Roman" w:hAnsi="Cambria" w:cs="Segoe UI"/>
          <w:color w:val="222222"/>
          <w:sz w:val="24"/>
          <w:szCs w:val="24"/>
        </w:rPr>
        <w:t>αυτοδύναμα</w:t>
      </w:r>
      <w:r w:rsidR="00786998">
        <w:rPr>
          <w:rFonts w:eastAsia="Times New Roman" w:hAnsi="Cambria" w:cs="Segoe UI"/>
          <w:color w:val="222222"/>
          <w:sz w:val="24"/>
          <w:szCs w:val="24"/>
        </w:rPr>
        <w:t xml:space="preserve"> </w:t>
      </w:r>
      <w:r w:rsidR="00786998">
        <w:rPr>
          <w:rFonts w:ascii="Cambria" w:eastAsia="Times New Roman" w:hAnsi="Cambria" w:cs="Segoe UI"/>
          <w:color w:val="222222"/>
          <w:sz w:val="24"/>
          <w:szCs w:val="24"/>
        </w:rPr>
        <w:t>σε εγκαταστάσεις του Ισθμού, με τους επιβαίνοντες καλά στην υγεία τους. Ακολούθως απαγορεύτηκε ο απόπλους του από τη Λιμενική Αρχή, μέχρι την προσκόμιση βεβαιωτικού αξιοπλοΐας από τον αρμόδιο οργανισμό που το παρακολουθεί. Από το Β΄ Λιμενικό Τμήμα Ισθμίας του Λιμεναρχείου Κορίνθου, που διενεργεί την προανάκριση, συνελήφθη ο Κυβερνήτης του Θ/Γ  για παράβαση των άρθρων 302 Π.Κ. (Ανθρωποκτονία από αμέλεια), 277 Π.Κ. (Πρόκληση ναυαγίου), 310 Π.Κ. (Βαριά σωματική βλάβη) και 225 ΚΔΝΔ (Κανονισμός προς αποφυγή συγκρούσεων). Από το περιστατικό δεν παρατηρήθηκε θαλάσσια ρύπανση.</w:t>
      </w:r>
    </w:p>
    <w:p w:rsidR="00786998" w:rsidRDefault="00786998" w:rsidP="00786998">
      <w:pPr>
        <w:shd w:val="clear" w:color="auto" w:fill="FFFFFF"/>
        <w:spacing w:after="0" w:line="240" w:lineRule="auto"/>
        <w:rPr>
          <w:rFonts w:ascii="Segoe UI" w:eastAsia="Times New Roman" w:hAnsi="Segoe UI" w:cs="Segoe UI"/>
          <w:color w:val="222222"/>
          <w:sz w:val="15"/>
          <w:szCs w:val="15"/>
          <w:lang w:eastAsia="el-GR"/>
        </w:rPr>
      </w:pPr>
    </w:p>
    <w:p w:rsidR="00786998" w:rsidRDefault="00786998" w:rsidP="00786998">
      <w:pPr>
        <w:shd w:val="clear" w:color="auto" w:fill="FFFFFF"/>
        <w:spacing w:after="0" w:line="240" w:lineRule="auto"/>
        <w:ind w:left="2880" w:firstLine="720"/>
        <w:rPr>
          <w:rFonts w:ascii="Cambria" w:eastAsia="Times New Roman" w:hAnsi="Cambria" w:cs="Segoe UI"/>
          <w:color w:val="222222"/>
          <w:sz w:val="24"/>
          <w:szCs w:val="24"/>
        </w:rPr>
      </w:pPr>
      <w:r>
        <w:rPr>
          <w:rFonts w:ascii="Cambria" w:eastAsia="Times New Roman" w:hAnsi="Cambria" w:cs="Segoe UI"/>
          <w:color w:val="222222"/>
          <w:sz w:val="24"/>
          <w:szCs w:val="24"/>
        </w:rPr>
        <w:t>*****</w:t>
      </w:r>
    </w:p>
    <w:p w:rsidR="00786998" w:rsidRDefault="00786998" w:rsidP="00786998">
      <w:pPr>
        <w:pStyle w:val="Web"/>
        <w:shd w:val="clear" w:color="auto" w:fill="FFFFFF"/>
        <w:spacing w:before="0" w:after="0"/>
        <w:ind w:firstLine="720"/>
        <w:rPr>
          <w:rFonts w:ascii="Cambria" w:hAnsi="Cambria" w:cs="Segoe UI"/>
          <w:color w:val="222222"/>
        </w:rPr>
      </w:pPr>
    </w:p>
    <w:p w:rsidR="00786998" w:rsidRDefault="00786998" w:rsidP="00786998">
      <w:pPr>
        <w:pStyle w:val="Web"/>
        <w:shd w:val="clear" w:color="auto" w:fill="FFFFFF"/>
        <w:spacing w:before="0" w:after="0"/>
        <w:ind w:firstLine="720"/>
        <w:rPr>
          <w:rFonts w:ascii="Cambria" w:hAnsi="Cambria" w:cs="Segoe UI"/>
          <w:color w:val="222222"/>
        </w:rPr>
      </w:pPr>
      <w:r>
        <w:rPr>
          <w:rFonts w:ascii="Cambria" w:hAnsi="Cambria" w:cs="Segoe UI"/>
          <w:color w:val="222222"/>
        </w:rPr>
        <w:t xml:space="preserve">Τις μεσημβρινές ώρες </w:t>
      </w:r>
      <w:r w:rsidR="00DC3294">
        <w:rPr>
          <w:rFonts w:ascii="Cambria" w:hAnsi="Cambria" w:cs="Segoe UI"/>
          <w:color w:val="222222"/>
        </w:rPr>
        <w:t>χθες</w:t>
      </w:r>
      <w:r>
        <w:rPr>
          <w:rFonts w:ascii="Cambria" w:hAnsi="Cambria" w:cs="Segoe UI"/>
          <w:color w:val="222222"/>
        </w:rPr>
        <w:t>, ενημερώθηκε η Λιμενική Αρχή της Κέρκυρας για την ανάσυρση ενός 63χρονου αλλοδαπού (</w:t>
      </w:r>
      <w:r w:rsidR="00DC3294">
        <w:rPr>
          <w:rFonts w:ascii="Cambria" w:hAnsi="Cambria" w:cs="Segoe UI"/>
          <w:color w:val="222222"/>
        </w:rPr>
        <w:t>υπ</w:t>
      </w:r>
      <w:r w:rsidR="00DC3294">
        <w:rPr>
          <w:rFonts w:hAnsi="Cambria" w:cs="Segoe UI"/>
          <w:color w:val="222222"/>
        </w:rPr>
        <w:t>ηκόου</w:t>
      </w:r>
      <w:r>
        <w:rPr>
          <w:rFonts w:hAnsi="Cambria" w:cs="Segoe UI"/>
          <w:color w:val="222222"/>
        </w:rPr>
        <w:t xml:space="preserve"> </w:t>
      </w:r>
      <w:r>
        <w:rPr>
          <w:rFonts w:ascii="Cambria" w:hAnsi="Cambria" w:cs="Segoe UI"/>
          <w:color w:val="222222"/>
        </w:rPr>
        <w:t>Λευκορωσίας) χωρίς τις αισθήσεις του, από τη θαλάσσια περιοχή Περάματος Κέρκυρας. Ο 63χρονος παρελήφθη από ασθενοφόρο όχημα του ΕΚΑΒ και διακομίστηκε στο Γενικό Νοσοκομείο Κέρκυρας, όπου διαπιστώθηκε ο θάνατός του. Από το Κεντρικό Λιμεναρχείο Κέρκυρας, που διενεργεί την προανάκριση, παραγγέλθηκε η διενέργεια νεκροψίας-νεκροτομής στην Ιατροδικαστική Υπηρεσία Κέρκυρας.</w:t>
      </w:r>
    </w:p>
    <w:p w:rsidR="00786998" w:rsidRDefault="00786998" w:rsidP="00786998">
      <w:pPr>
        <w:pStyle w:val="Web"/>
        <w:shd w:val="clear" w:color="auto" w:fill="FFFFFF"/>
        <w:spacing w:before="0" w:after="0"/>
        <w:ind w:firstLine="720"/>
        <w:rPr>
          <w:rFonts w:ascii="Cambria" w:hAnsi="Cambria" w:cs="Segoe UI"/>
          <w:color w:val="222222"/>
        </w:rPr>
      </w:pPr>
    </w:p>
    <w:p w:rsidR="00786998" w:rsidRDefault="00786998" w:rsidP="00786998">
      <w:pPr>
        <w:shd w:val="clear" w:color="auto" w:fill="FFFFFF"/>
        <w:spacing w:after="0" w:line="240" w:lineRule="auto"/>
        <w:jc w:val="center"/>
        <w:rPr>
          <w:rFonts w:ascii="Cambria" w:eastAsia="Times New Roman" w:hAnsi="Cambria" w:cs="Segoe UI"/>
          <w:color w:val="222222"/>
          <w:sz w:val="24"/>
          <w:szCs w:val="24"/>
        </w:rPr>
      </w:pPr>
      <w:r>
        <w:rPr>
          <w:rFonts w:ascii="Cambria" w:hAnsi="Cambria" w:cs="Segoe UI"/>
          <w:b/>
          <w:color w:val="222222"/>
          <w:sz w:val="24"/>
          <w:szCs w:val="24"/>
          <w:shd w:val="clear" w:color="auto" w:fill="FFFFFF"/>
        </w:rPr>
        <w:t>*****</w:t>
      </w:r>
      <w:r>
        <w:br/>
      </w:r>
      <w:r>
        <w:rPr>
          <w:rFonts w:ascii="Cambria" w:eastAsia="Times New Roman" w:hAnsi="Cambria" w:cs="Segoe UI"/>
          <w:color w:val="222222"/>
          <w:sz w:val="24"/>
          <w:szCs w:val="24"/>
        </w:rPr>
        <w:tab/>
      </w:r>
    </w:p>
    <w:p w:rsidR="00786998" w:rsidRDefault="00786998" w:rsidP="00786998">
      <w:pPr>
        <w:shd w:val="clear" w:color="auto" w:fill="FFFFFF"/>
        <w:spacing w:after="0" w:line="240" w:lineRule="auto"/>
        <w:rPr>
          <w:rFonts w:ascii="Cambria" w:eastAsia="Times New Roman" w:hAnsi="Cambria" w:cs="Segoe UI"/>
          <w:color w:val="222222"/>
          <w:sz w:val="24"/>
          <w:szCs w:val="24"/>
        </w:rPr>
      </w:pPr>
      <w:r>
        <w:rPr>
          <w:rFonts w:ascii="Cambria" w:eastAsia="Times New Roman" w:hAnsi="Cambria" w:cs="Segoe UI"/>
          <w:color w:val="222222"/>
          <w:sz w:val="24"/>
          <w:szCs w:val="24"/>
        </w:rPr>
        <w:tab/>
        <w:t xml:space="preserve">Τις βραδινές ώρες χθες, ενημερώθηκε η Λιμενική Αρχή του Τζελέπη για δυσλειτουργία και αδυναμία άρσης του αριστερού καταπέλτη επιβίβασης, του επιβατηγού-οχηματαγωγού (Ε/Γ-Ο/Γ) πλοίου «ΝΗΣΟΣ ΡΟΔΟΣ» Ν.Π.11520, πριν τον απόπλου του από το λιμάνι του Πειραιά. Από το Α’ Λιμενικό Τμήμα Τζελέπη του Κεντρικού Λιμεναρχείου Πειραιά, αρχικά απαγορεύτηκε ο απόπλους του πλοίου. Στη συνέχεια, ο καταπέλτης ασφαλίστηκε και παρέμεινε εκτός </w:t>
      </w:r>
      <w:r>
        <w:rPr>
          <w:rFonts w:ascii="Cambria" w:eastAsia="Times New Roman" w:hAnsi="Cambria" w:cs="Segoe UI"/>
          <w:color w:val="222222"/>
          <w:sz w:val="24"/>
          <w:szCs w:val="24"/>
        </w:rPr>
        <w:lastRenderedPageBreak/>
        <w:t>λειτουργίας, ενώ μετά την προσκόμιση του βεβαιωτικού αξιοπλοΐας από τον νηογνώμονα που παρακολουθεί το πλοίο, άρθηκε η απαγόρευση απόπλου και συνέχισε το προγραμματισμένο δρομολόγιό του για Σέριφο και Ηράκλειο με 424 επιβάτες, 106 Ι.Χ.Ε., 39 Φ/Γ, 1 Λ/Φ και  11 δίκυκλα.</w:t>
      </w:r>
    </w:p>
    <w:p w:rsidR="00786998" w:rsidRDefault="00786998" w:rsidP="00786998">
      <w:pPr>
        <w:shd w:val="clear" w:color="auto" w:fill="FFFFFF"/>
        <w:spacing w:after="0" w:line="240" w:lineRule="auto"/>
        <w:rPr>
          <w:rFonts w:ascii="Cambria" w:hAnsi="Cambria" w:cs="Segoe UI"/>
          <w:b/>
          <w:color w:val="222222"/>
          <w:sz w:val="24"/>
          <w:szCs w:val="24"/>
          <w:shd w:val="clear" w:color="auto" w:fill="FFFFFF"/>
        </w:rPr>
      </w:pPr>
    </w:p>
    <w:p w:rsidR="00786998" w:rsidRDefault="00786998" w:rsidP="00786998">
      <w:pPr>
        <w:pStyle w:val="Web"/>
        <w:shd w:val="clear" w:color="auto" w:fill="FFFFFF"/>
        <w:spacing w:before="0" w:after="0"/>
        <w:jc w:val="center"/>
        <w:rPr>
          <w:rFonts w:ascii="Cambria" w:eastAsia="Calibri" w:hAnsi="Cambria" w:cs="Segoe UI"/>
          <w:b/>
          <w:color w:val="222222"/>
          <w:shd w:val="clear" w:color="auto" w:fill="FFFFFF"/>
        </w:rPr>
      </w:pPr>
      <w:r>
        <w:rPr>
          <w:rFonts w:ascii="Cambria" w:eastAsia="Calibri" w:hAnsi="Cambria" w:cs="Segoe UI"/>
          <w:b/>
          <w:color w:val="222222"/>
          <w:shd w:val="clear" w:color="auto" w:fill="FFFFFF"/>
        </w:rPr>
        <w:t>*****</w:t>
      </w:r>
    </w:p>
    <w:p w:rsidR="00786998" w:rsidRDefault="00786998" w:rsidP="00786998">
      <w:pPr>
        <w:shd w:val="clear" w:color="auto" w:fill="FFFFFF"/>
        <w:spacing w:after="0" w:line="240" w:lineRule="auto"/>
        <w:rPr>
          <w:rFonts w:ascii="Cambria" w:eastAsia="Times New Roman" w:hAnsi="Cambria" w:cs="Segoe UI"/>
          <w:b/>
          <w:bCs/>
          <w:color w:val="222222"/>
          <w:sz w:val="24"/>
          <w:szCs w:val="24"/>
          <w:lang w:eastAsia="el-GR"/>
        </w:rPr>
      </w:pPr>
    </w:p>
    <w:p w:rsidR="00786998" w:rsidRDefault="00786998" w:rsidP="00786998">
      <w:pPr>
        <w:shd w:val="clear" w:color="auto" w:fill="FFFFFF"/>
        <w:spacing w:after="0" w:line="240" w:lineRule="auto"/>
        <w:ind w:firstLine="720"/>
        <w:rPr>
          <w:rFonts w:ascii="Cambria" w:eastAsia="Times New Roman" w:hAnsi="Cambria" w:cs="Segoe UI"/>
          <w:color w:val="222222"/>
          <w:sz w:val="24"/>
          <w:szCs w:val="24"/>
        </w:rPr>
      </w:pPr>
      <w:r>
        <w:rPr>
          <w:rFonts w:ascii="Cambria" w:eastAsia="Times New Roman" w:hAnsi="Cambria" w:cs="Segoe UI"/>
          <w:color w:val="222222"/>
          <w:sz w:val="24"/>
          <w:szCs w:val="24"/>
        </w:rPr>
        <w:t>Τις απογευματινές ώρες χθες, ενημερώθηκε η Λιμενική Αρχή της Ζακύνθου για τροχαίο ατύχημα που σημειώθηκε στην παραλιακή οδό Κ. Λομβάρδου μεταξύ δικύκλου οχήματος, με οδηγό έναν 37χρονο, και Ε.Ι.Χ. οχήματος, με οδηγό έναν 42χρονο. Αποτέλεσμα του ατυχήματος ήταν ο τραυματισμός του οδηγού του δικύκλου. Ο τραυματίας παρελήφθη από ασθενοφόρο όχημα του ΕΚΑΒ και διακομίστηκε στο Γενικό Νοσοκομείο Ζακύνθου ¨ΑΓΙΟΣ ΔΙΟΝΥΣΙΟΣ¨, όπου παραμένει για νοσηλεία. Από το Λιμεναρχείο Ζακύνθου, που διενεργεί την προανάκριση, συνελήφθη ο 42χρονος για παράβαση του άρθρου 314 του Π.Κ. (Σωματική βλάβη από αμέλεια).</w:t>
      </w:r>
      <w:bookmarkStart w:id="0" w:name="_GoBack"/>
      <w:bookmarkEnd w:id="0"/>
    </w:p>
    <w:p w:rsidR="00786998" w:rsidRDefault="00786998" w:rsidP="00786998">
      <w:pPr>
        <w:shd w:val="clear" w:color="auto" w:fill="FFFFFF"/>
        <w:spacing w:after="0" w:line="240" w:lineRule="auto"/>
        <w:ind w:firstLine="720"/>
        <w:rPr>
          <w:rFonts w:ascii="Cambria" w:eastAsia="Times New Roman" w:hAnsi="Cambria" w:cs="Segoe UI"/>
          <w:color w:val="222222"/>
          <w:sz w:val="24"/>
          <w:szCs w:val="24"/>
        </w:rPr>
      </w:pPr>
    </w:p>
    <w:p w:rsidR="00786998" w:rsidRDefault="00786998" w:rsidP="00786998">
      <w:pPr>
        <w:pStyle w:val="Web"/>
        <w:shd w:val="clear" w:color="auto" w:fill="FFFFFF"/>
        <w:spacing w:before="0" w:after="0"/>
        <w:jc w:val="center"/>
        <w:rPr>
          <w:rFonts w:ascii="Cambria" w:eastAsia="Calibri" w:hAnsi="Cambria" w:cs="Segoe UI"/>
          <w:b/>
          <w:color w:val="222222"/>
          <w:shd w:val="clear" w:color="auto" w:fill="FFFFFF"/>
        </w:rPr>
      </w:pPr>
      <w:r>
        <w:rPr>
          <w:rFonts w:ascii="Cambria" w:eastAsia="Calibri" w:hAnsi="Cambria" w:cs="Segoe UI"/>
          <w:b/>
          <w:color w:val="222222"/>
          <w:shd w:val="clear" w:color="auto" w:fill="FFFFFF"/>
        </w:rPr>
        <w:t>*****</w:t>
      </w:r>
    </w:p>
    <w:p w:rsidR="00786998" w:rsidRDefault="00786998" w:rsidP="00786998">
      <w:pPr>
        <w:pStyle w:val="Web"/>
        <w:shd w:val="clear" w:color="auto" w:fill="FFFFFF"/>
        <w:spacing w:before="0" w:after="0"/>
        <w:jc w:val="center"/>
        <w:rPr>
          <w:rFonts w:ascii="Cambria" w:eastAsia="Calibri" w:hAnsi="Cambria" w:cs="Segoe UI"/>
          <w:b/>
          <w:color w:val="222222"/>
          <w:shd w:val="clear" w:color="auto" w:fill="FFFFFF"/>
        </w:rPr>
      </w:pPr>
    </w:p>
    <w:p w:rsidR="00786998" w:rsidRDefault="00786998" w:rsidP="00786998">
      <w:pPr>
        <w:pStyle w:val="Web"/>
        <w:shd w:val="clear" w:color="auto" w:fill="FFFFFF"/>
        <w:spacing w:before="0" w:after="0"/>
        <w:ind w:firstLine="720"/>
        <w:rPr>
          <w:rFonts w:ascii="Cambria" w:hAnsi="Cambria" w:cs="Segoe UI"/>
          <w:color w:val="222222"/>
        </w:rPr>
      </w:pPr>
      <w:r>
        <w:rPr>
          <w:rFonts w:ascii="Cambria" w:hAnsi="Cambria" w:cs="Segoe UI"/>
          <w:color w:val="222222"/>
        </w:rPr>
        <w:t xml:space="preserve">Τις πρωινές ώρες σήμερα, στελέχη της Λιμενικής Αρχής της Σαλαμίνας προέβησαν στη σύλληψη ενός 61χρονου αλλοδαπού (υπηκόου Ολλανδίας) για παράβαση του άρθρου 337 του Π.Κ.. Συγκεκριμένα, ο 61χρονος προέβη σε πράξεις γενετήσιου χαρακτήρα εις βάρος 24χρονης ημεδαπής, στην περιοχή «ΒΟΥΡΚΑΡΙ» Σαλαμίνας. Προανάκριση διενεργείται από το </w:t>
      </w:r>
      <w:r>
        <w:rPr>
          <w:rFonts w:hAnsi="Cambria" w:cs="Segoe UI"/>
          <w:color w:val="222222"/>
        </w:rPr>
        <w:t>Γ</w:t>
      </w:r>
      <w:r w:rsidRPr="00F82249">
        <w:rPr>
          <w:rFonts w:hAnsi="Cambria" w:cs="Segoe UI"/>
          <w:color w:val="222222"/>
        </w:rPr>
        <w:t>'</w:t>
      </w:r>
      <w:r>
        <w:rPr>
          <w:rFonts w:hAnsi="Cambria" w:cs="Segoe UI"/>
          <w:color w:val="222222"/>
        </w:rPr>
        <w:t xml:space="preserve"> </w:t>
      </w:r>
      <w:r>
        <w:rPr>
          <w:rFonts w:hAnsi="Cambria" w:cs="Segoe UI"/>
          <w:color w:val="222222"/>
        </w:rPr>
        <w:t>Λιμενικό</w:t>
      </w:r>
      <w:r>
        <w:rPr>
          <w:rFonts w:hAnsi="Cambria" w:cs="Segoe UI"/>
          <w:color w:val="222222"/>
        </w:rPr>
        <w:t xml:space="preserve"> </w:t>
      </w:r>
      <w:r>
        <w:rPr>
          <w:rFonts w:hAnsi="Cambria" w:cs="Segoe UI"/>
          <w:color w:val="222222"/>
        </w:rPr>
        <w:t>Τμήμα</w:t>
      </w:r>
      <w:r>
        <w:rPr>
          <w:rFonts w:hAnsi="Cambria" w:cs="Segoe UI"/>
          <w:color w:val="222222"/>
        </w:rPr>
        <w:t xml:space="preserve"> </w:t>
      </w:r>
      <w:r>
        <w:rPr>
          <w:rFonts w:hAnsi="Cambria" w:cs="Segoe UI"/>
          <w:color w:val="222222"/>
        </w:rPr>
        <w:t>Σαλαμίνας</w:t>
      </w:r>
      <w:r>
        <w:rPr>
          <w:rFonts w:hAnsi="Cambria" w:cs="Segoe UI"/>
          <w:color w:val="222222"/>
        </w:rPr>
        <w:t xml:space="preserve"> </w:t>
      </w:r>
      <w:r>
        <w:rPr>
          <w:rFonts w:hAnsi="Cambria" w:cs="Segoe UI"/>
          <w:color w:val="222222"/>
        </w:rPr>
        <w:t>του</w:t>
      </w:r>
      <w:r>
        <w:rPr>
          <w:rFonts w:hAnsi="Cambria" w:cs="Segoe UI"/>
          <w:color w:val="222222"/>
        </w:rPr>
        <w:t xml:space="preserve"> </w:t>
      </w:r>
      <w:r>
        <w:rPr>
          <w:rFonts w:hAnsi="Cambria" w:cs="Segoe UI"/>
          <w:color w:val="222222"/>
        </w:rPr>
        <w:t>Κεντρικού</w:t>
      </w:r>
      <w:r>
        <w:rPr>
          <w:rFonts w:hAnsi="Cambria" w:cs="Segoe UI"/>
          <w:color w:val="222222"/>
        </w:rPr>
        <w:t xml:space="preserve"> </w:t>
      </w:r>
      <w:r>
        <w:rPr>
          <w:rFonts w:hAnsi="Cambria" w:cs="Segoe UI"/>
          <w:color w:val="222222"/>
        </w:rPr>
        <w:t>Λιμεναρχείου</w:t>
      </w:r>
      <w:r>
        <w:rPr>
          <w:rFonts w:hAnsi="Cambria" w:cs="Segoe UI"/>
          <w:color w:val="222222"/>
        </w:rPr>
        <w:t xml:space="preserve"> </w:t>
      </w:r>
      <w:r>
        <w:rPr>
          <w:rFonts w:hAnsi="Cambria" w:cs="Segoe UI"/>
          <w:color w:val="222222"/>
        </w:rPr>
        <w:t>Πειραιά</w:t>
      </w:r>
      <w:r>
        <w:rPr>
          <w:rFonts w:ascii="Cambria" w:hAnsi="Cambria" w:cs="Segoe UI"/>
          <w:color w:val="222222"/>
        </w:rPr>
        <w:t>.</w:t>
      </w:r>
    </w:p>
    <w:p w:rsidR="00786998" w:rsidRDefault="00786998" w:rsidP="00786998">
      <w:pPr>
        <w:pStyle w:val="Web"/>
        <w:shd w:val="clear" w:color="auto" w:fill="FFFFFF"/>
        <w:spacing w:before="0" w:after="0"/>
        <w:ind w:firstLine="720"/>
        <w:rPr>
          <w:rFonts w:ascii="Cambria" w:hAnsi="Cambria" w:cs="Segoe UI"/>
          <w:color w:val="222222"/>
        </w:rPr>
      </w:pPr>
    </w:p>
    <w:p w:rsidR="00786998" w:rsidRDefault="00786998" w:rsidP="00786998">
      <w:pPr>
        <w:pStyle w:val="Web"/>
        <w:shd w:val="clear" w:color="auto" w:fill="FFFFFF"/>
        <w:spacing w:before="0" w:after="0"/>
        <w:jc w:val="center"/>
        <w:rPr>
          <w:rFonts w:ascii="Cambria" w:eastAsia="Calibri" w:hAnsi="Cambria" w:cs="Segoe UI"/>
          <w:b/>
          <w:color w:val="222222"/>
          <w:shd w:val="clear" w:color="auto" w:fill="FFFFFF"/>
        </w:rPr>
      </w:pPr>
      <w:r>
        <w:rPr>
          <w:rFonts w:ascii="Cambria" w:eastAsia="Calibri" w:hAnsi="Cambria" w:cs="Segoe UI"/>
          <w:b/>
          <w:color w:val="222222"/>
          <w:shd w:val="clear" w:color="auto" w:fill="FFFFFF"/>
        </w:rPr>
        <w:t>*****</w:t>
      </w:r>
    </w:p>
    <w:p w:rsidR="00786998" w:rsidRDefault="00786998" w:rsidP="00786998">
      <w:pPr>
        <w:pStyle w:val="Web"/>
        <w:shd w:val="clear" w:color="auto" w:fill="FFFFFF"/>
        <w:spacing w:before="0" w:after="0"/>
        <w:jc w:val="center"/>
        <w:rPr>
          <w:rFonts w:ascii="Cambria" w:eastAsia="Calibri" w:hAnsi="Cambria" w:cs="Segoe UI"/>
          <w:b/>
          <w:color w:val="222222"/>
          <w:shd w:val="clear" w:color="auto" w:fill="FFFFFF"/>
        </w:rPr>
      </w:pPr>
    </w:p>
    <w:p w:rsidR="00786998" w:rsidRDefault="00786998" w:rsidP="00786998">
      <w:pPr>
        <w:shd w:val="clear" w:color="auto" w:fill="FFFFFF"/>
        <w:spacing w:after="0" w:line="240" w:lineRule="auto"/>
        <w:ind w:firstLine="720"/>
        <w:rPr>
          <w:rFonts w:ascii="Cambria" w:eastAsia="Times New Roman" w:hAnsi="Cambria" w:cs="Segoe UI"/>
          <w:color w:val="222222"/>
          <w:sz w:val="24"/>
          <w:szCs w:val="24"/>
        </w:rPr>
      </w:pPr>
      <w:r>
        <w:rPr>
          <w:rFonts w:ascii="Cambria" w:eastAsia="Times New Roman" w:hAnsi="Cambria" w:cs="Segoe UI"/>
          <w:color w:val="222222"/>
          <w:sz w:val="24"/>
          <w:szCs w:val="24"/>
        </w:rPr>
        <w:t>Με μέριμνα του Κέντρου Επιχειρήσεων του Λιμενικού Σώματος – Ελληνικής Ακτοφυλακής διεκομίσθη, από το λιμάνι της Αίγινας προς το λιμάνι του Πειραιά, με Περιπολικό σκάφος Λ.Σ.-ΕΛ.ΑΚΤ., 56χρονη, η οποία έχρηζε άμεσης νοσοκομειακής περίθαλψης.</w:t>
      </w:r>
    </w:p>
    <w:p w:rsidR="00786998" w:rsidRDefault="00786998" w:rsidP="00786998">
      <w:pPr>
        <w:shd w:val="clear" w:color="auto" w:fill="FFFFFF"/>
        <w:spacing w:after="0" w:line="240" w:lineRule="auto"/>
        <w:rPr>
          <w:rFonts w:ascii="Cambria" w:eastAsia="Times New Roman" w:hAnsi="Cambria" w:cs="Segoe UI"/>
          <w:b/>
          <w:bCs/>
          <w:color w:val="222222"/>
          <w:sz w:val="24"/>
          <w:szCs w:val="24"/>
          <w:lang w:eastAsia="el-GR"/>
        </w:rPr>
      </w:pPr>
    </w:p>
    <w:p w:rsidR="00786998" w:rsidRPr="00234A9F" w:rsidRDefault="00786998">
      <w:pPr>
        <w:shd w:val="clear" w:color="auto" w:fill="FFFFFF"/>
        <w:spacing w:after="0" w:line="240" w:lineRule="auto"/>
        <w:rPr>
          <w:rFonts w:ascii="Cambria" w:eastAsia="Times New Roman" w:hAnsi="Cambria" w:cs="Segoe UI"/>
          <w:b/>
          <w:bCs/>
          <w:color w:val="222222"/>
          <w:sz w:val="24"/>
          <w:szCs w:val="24"/>
          <w:lang w:eastAsia="el-GR"/>
        </w:rPr>
      </w:pPr>
    </w:p>
    <w:sectPr w:rsidR="00786998" w:rsidRPr="00234A9F" w:rsidSect="004202EA">
      <w:footerReference w:type="default" r:id="rId12"/>
      <w:pgSz w:w="11906" w:h="16838"/>
      <w:pgMar w:top="993" w:right="1800" w:bottom="156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90D" w:rsidRDefault="00F8690D" w:rsidP="00AE7600">
      <w:pPr>
        <w:spacing w:after="0" w:line="240" w:lineRule="auto"/>
      </w:pPr>
      <w:r>
        <w:separator/>
      </w:r>
    </w:p>
  </w:endnote>
  <w:endnote w:type="continuationSeparator" w:id="1">
    <w:p w:rsidR="00F8690D" w:rsidRDefault="00F8690D" w:rsidP="00AE7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altName w:val="Segoe UI"/>
    <w:panose1 w:val="020B0502040204020203"/>
    <w:charset w:val="A1"/>
    <w:family w:val="swiss"/>
    <w:pitch w:val="variable"/>
    <w:sig w:usb0="E4002EFF" w:usb1="C000E47F"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600" w:rsidRDefault="00A764D7">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AE7600" w:rsidRPr="005D6CB7" w:rsidRDefault="00D225AB">
    <w:pPr>
      <w:pStyle w:val="Web"/>
      <w:shd w:val="clear" w:color="auto" w:fill="FFFFFF"/>
      <w:spacing w:before="0" w:after="0"/>
      <w:jc w:val="center"/>
      <w:rPr>
        <w:shd w:val="clear" w:color="auto" w:fill="FFFFFF"/>
      </w:rPr>
    </w:pPr>
    <w:r>
      <w:t>090</w:t>
    </w:r>
    <w:r w:rsidR="005D6CB7">
      <w:t>6</w:t>
    </w:r>
    <w:r w:rsidR="00773689">
      <w:t>7</w:t>
    </w:r>
    <w:r w:rsidR="001C40C0">
      <w:t>3</w:t>
    </w:r>
    <w:r w:rsidR="005D6CB7">
      <w:t>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90D" w:rsidRDefault="00F8690D" w:rsidP="00AE7600">
      <w:pPr>
        <w:spacing w:after="0" w:line="240" w:lineRule="auto"/>
      </w:pPr>
      <w:r>
        <w:separator/>
      </w:r>
    </w:p>
  </w:footnote>
  <w:footnote w:type="continuationSeparator" w:id="1">
    <w:p w:rsidR="00F8690D" w:rsidRDefault="00F8690D" w:rsidP="00AE7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0000002"/>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3">
    <w:nsid w:val="00000004"/>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5">
    <w:nsid w:val="00000006"/>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6">
    <w:nsid w:val="4C383E55"/>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 w:numId="7">
    <w:abstractNumId w:val="6"/>
  </w:num>
  <w:num w:numId="8">
    <w:abstractNumId w:val="5"/>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E7600"/>
    <w:rsid w:val="0000566A"/>
    <w:rsid w:val="000062D7"/>
    <w:rsid w:val="00012E26"/>
    <w:rsid w:val="00014877"/>
    <w:rsid w:val="00022EFD"/>
    <w:rsid w:val="000233C6"/>
    <w:rsid w:val="0002676E"/>
    <w:rsid w:val="000302B2"/>
    <w:rsid w:val="0003159E"/>
    <w:rsid w:val="00043F72"/>
    <w:rsid w:val="00044C40"/>
    <w:rsid w:val="0004670C"/>
    <w:rsid w:val="0005617A"/>
    <w:rsid w:val="00061DA0"/>
    <w:rsid w:val="0006240C"/>
    <w:rsid w:val="00067565"/>
    <w:rsid w:val="00074BE6"/>
    <w:rsid w:val="0008306F"/>
    <w:rsid w:val="000968E1"/>
    <w:rsid w:val="000C029E"/>
    <w:rsid w:val="000D1FE3"/>
    <w:rsid w:val="000D2321"/>
    <w:rsid w:val="000D69B4"/>
    <w:rsid w:val="000E3332"/>
    <w:rsid w:val="000F15EF"/>
    <w:rsid w:val="000F6641"/>
    <w:rsid w:val="0010357B"/>
    <w:rsid w:val="00103CE7"/>
    <w:rsid w:val="0010451C"/>
    <w:rsid w:val="00104684"/>
    <w:rsid w:val="00106769"/>
    <w:rsid w:val="00110662"/>
    <w:rsid w:val="001136BA"/>
    <w:rsid w:val="00115F0C"/>
    <w:rsid w:val="001213AF"/>
    <w:rsid w:val="001240A3"/>
    <w:rsid w:val="00125563"/>
    <w:rsid w:val="00126166"/>
    <w:rsid w:val="00131912"/>
    <w:rsid w:val="00134DE0"/>
    <w:rsid w:val="0014376F"/>
    <w:rsid w:val="00146B1F"/>
    <w:rsid w:val="00152DC9"/>
    <w:rsid w:val="00153493"/>
    <w:rsid w:val="001546B9"/>
    <w:rsid w:val="00160704"/>
    <w:rsid w:val="00164031"/>
    <w:rsid w:val="00185754"/>
    <w:rsid w:val="001906EF"/>
    <w:rsid w:val="00191AA5"/>
    <w:rsid w:val="00196B67"/>
    <w:rsid w:val="001B2606"/>
    <w:rsid w:val="001B2703"/>
    <w:rsid w:val="001B5634"/>
    <w:rsid w:val="001B5EC9"/>
    <w:rsid w:val="001B6091"/>
    <w:rsid w:val="001C30F6"/>
    <w:rsid w:val="001C40C0"/>
    <w:rsid w:val="001D4CF4"/>
    <w:rsid w:val="001D678D"/>
    <w:rsid w:val="001F4D17"/>
    <w:rsid w:val="001F5C6F"/>
    <w:rsid w:val="001F654D"/>
    <w:rsid w:val="00201D3A"/>
    <w:rsid w:val="00203BD6"/>
    <w:rsid w:val="00206695"/>
    <w:rsid w:val="002071E3"/>
    <w:rsid w:val="00213E5F"/>
    <w:rsid w:val="00214029"/>
    <w:rsid w:val="00215152"/>
    <w:rsid w:val="002228C2"/>
    <w:rsid w:val="00224DC2"/>
    <w:rsid w:val="00227743"/>
    <w:rsid w:val="0023124C"/>
    <w:rsid w:val="00234A9F"/>
    <w:rsid w:val="00237D14"/>
    <w:rsid w:val="00246C7E"/>
    <w:rsid w:val="00251F06"/>
    <w:rsid w:val="0025406D"/>
    <w:rsid w:val="00254348"/>
    <w:rsid w:val="0026083B"/>
    <w:rsid w:val="00270739"/>
    <w:rsid w:val="00283C62"/>
    <w:rsid w:val="0029028C"/>
    <w:rsid w:val="00291DCA"/>
    <w:rsid w:val="00292487"/>
    <w:rsid w:val="002A2F3D"/>
    <w:rsid w:val="002A7AB9"/>
    <w:rsid w:val="002B05DB"/>
    <w:rsid w:val="002B2EBF"/>
    <w:rsid w:val="002D2158"/>
    <w:rsid w:val="002E4429"/>
    <w:rsid w:val="002F1E7D"/>
    <w:rsid w:val="002F431E"/>
    <w:rsid w:val="0030699F"/>
    <w:rsid w:val="003100D8"/>
    <w:rsid w:val="00312003"/>
    <w:rsid w:val="00313B1C"/>
    <w:rsid w:val="00321E1D"/>
    <w:rsid w:val="00323A66"/>
    <w:rsid w:val="00330517"/>
    <w:rsid w:val="003316EE"/>
    <w:rsid w:val="00332B4C"/>
    <w:rsid w:val="003369F1"/>
    <w:rsid w:val="00343DF1"/>
    <w:rsid w:val="00345295"/>
    <w:rsid w:val="00347F76"/>
    <w:rsid w:val="00362DD0"/>
    <w:rsid w:val="003650CA"/>
    <w:rsid w:val="00365F7D"/>
    <w:rsid w:val="00374F5E"/>
    <w:rsid w:val="00376B6B"/>
    <w:rsid w:val="00384CAA"/>
    <w:rsid w:val="003A15C2"/>
    <w:rsid w:val="003A2BD7"/>
    <w:rsid w:val="003A3ED2"/>
    <w:rsid w:val="003A6A30"/>
    <w:rsid w:val="003A6EA9"/>
    <w:rsid w:val="003B35B1"/>
    <w:rsid w:val="003B52D6"/>
    <w:rsid w:val="003C580B"/>
    <w:rsid w:val="003C7BBB"/>
    <w:rsid w:val="003D2025"/>
    <w:rsid w:val="003E3624"/>
    <w:rsid w:val="003E6598"/>
    <w:rsid w:val="003F01AB"/>
    <w:rsid w:val="003F6DC7"/>
    <w:rsid w:val="00410971"/>
    <w:rsid w:val="004202EA"/>
    <w:rsid w:val="00430511"/>
    <w:rsid w:val="0043323D"/>
    <w:rsid w:val="00434994"/>
    <w:rsid w:val="00435EAA"/>
    <w:rsid w:val="00443972"/>
    <w:rsid w:val="0046584A"/>
    <w:rsid w:val="0046693F"/>
    <w:rsid w:val="00467110"/>
    <w:rsid w:val="00471ADF"/>
    <w:rsid w:val="0047394F"/>
    <w:rsid w:val="00474F02"/>
    <w:rsid w:val="0047730D"/>
    <w:rsid w:val="0047741E"/>
    <w:rsid w:val="00477C5B"/>
    <w:rsid w:val="00482967"/>
    <w:rsid w:val="00485A16"/>
    <w:rsid w:val="0049002E"/>
    <w:rsid w:val="004A0594"/>
    <w:rsid w:val="004A1179"/>
    <w:rsid w:val="004A7C78"/>
    <w:rsid w:val="004B5527"/>
    <w:rsid w:val="004B5608"/>
    <w:rsid w:val="004B6BB4"/>
    <w:rsid w:val="004C0B9B"/>
    <w:rsid w:val="004C4F97"/>
    <w:rsid w:val="004D3BC4"/>
    <w:rsid w:val="004D3C67"/>
    <w:rsid w:val="004D69D8"/>
    <w:rsid w:val="004E1560"/>
    <w:rsid w:val="004E36F3"/>
    <w:rsid w:val="004E468A"/>
    <w:rsid w:val="004E7EE8"/>
    <w:rsid w:val="004F2BB5"/>
    <w:rsid w:val="00513761"/>
    <w:rsid w:val="005318F0"/>
    <w:rsid w:val="00532848"/>
    <w:rsid w:val="00547D67"/>
    <w:rsid w:val="00564EC4"/>
    <w:rsid w:val="005721D2"/>
    <w:rsid w:val="005802EF"/>
    <w:rsid w:val="005828AB"/>
    <w:rsid w:val="00582CF3"/>
    <w:rsid w:val="00587424"/>
    <w:rsid w:val="00591DBF"/>
    <w:rsid w:val="0059461D"/>
    <w:rsid w:val="005A4812"/>
    <w:rsid w:val="005C7FDD"/>
    <w:rsid w:val="005D6CB7"/>
    <w:rsid w:val="005E42B1"/>
    <w:rsid w:val="005E4A06"/>
    <w:rsid w:val="00603F91"/>
    <w:rsid w:val="00604BCB"/>
    <w:rsid w:val="00605FDC"/>
    <w:rsid w:val="00626640"/>
    <w:rsid w:val="00632A55"/>
    <w:rsid w:val="00632ED2"/>
    <w:rsid w:val="006368C1"/>
    <w:rsid w:val="00663028"/>
    <w:rsid w:val="00665698"/>
    <w:rsid w:val="00667D0B"/>
    <w:rsid w:val="00670675"/>
    <w:rsid w:val="00672E76"/>
    <w:rsid w:val="006751BD"/>
    <w:rsid w:val="00676D85"/>
    <w:rsid w:val="006806EB"/>
    <w:rsid w:val="00682168"/>
    <w:rsid w:val="00684B16"/>
    <w:rsid w:val="00695C6F"/>
    <w:rsid w:val="00697B00"/>
    <w:rsid w:val="006B1CF8"/>
    <w:rsid w:val="006B3474"/>
    <w:rsid w:val="006C34DC"/>
    <w:rsid w:val="006C5758"/>
    <w:rsid w:val="006D210C"/>
    <w:rsid w:val="006D2502"/>
    <w:rsid w:val="006D4883"/>
    <w:rsid w:val="006D7F96"/>
    <w:rsid w:val="006E6974"/>
    <w:rsid w:val="006F1207"/>
    <w:rsid w:val="006F2F3C"/>
    <w:rsid w:val="006F7686"/>
    <w:rsid w:val="00704F35"/>
    <w:rsid w:val="00724B27"/>
    <w:rsid w:val="00736EEC"/>
    <w:rsid w:val="00747A40"/>
    <w:rsid w:val="00757B17"/>
    <w:rsid w:val="00762656"/>
    <w:rsid w:val="0077030A"/>
    <w:rsid w:val="00773689"/>
    <w:rsid w:val="00780EAD"/>
    <w:rsid w:val="00782D22"/>
    <w:rsid w:val="00783FCC"/>
    <w:rsid w:val="007845B8"/>
    <w:rsid w:val="007857BC"/>
    <w:rsid w:val="00786998"/>
    <w:rsid w:val="00791FBE"/>
    <w:rsid w:val="00795C5F"/>
    <w:rsid w:val="00797E30"/>
    <w:rsid w:val="007A120D"/>
    <w:rsid w:val="007A6900"/>
    <w:rsid w:val="007B1276"/>
    <w:rsid w:val="007B20ED"/>
    <w:rsid w:val="007B2E02"/>
    <w:rsid w:val="007B5D9C"/>
    <w:rsid w:val="007C70D5"/>
    <w:rsid w:val="007D0428"/>
    <w:rsid w:val="007D04A6"/>
    <w:rsid w:val="007D2E7D"/>
    <w:rsid w:val="007F71B2"/>
    <w:rsid w:val="007F7C6D"/>
    <w:rsid w:val="00813B52"/>
    <w:rsid w:val="008247E2"/>
    <w:rsid w:val="00826842"/>
    <w:rsid w:val="008342DB"/>
    <w:rsid w:val="008346C8"/>
    <w:rsid w:val="00837E83"/>
    <w:rsid w:val="00840FE7"/>
    <w:rsid w:val="00842259"/>
    <w:rsid w:val="008509CA"/>
    <w:rsid w:val="00860066"/>
    <w:rsid w:val="00875091"/>
    <w:rsid w:val="00876139"/>
    <w:rsid w:val="008834C9"/>
    <w:rsid w:val="008A03AF"/>
    <w:rsid w:val="008A1447"/>
    <w:rsid w:val="008A3CC4"/>
    <w:rsid w:val="008B1058"/>
    <w:rsid w:val="008C1E80"/>
    <w:rsid w:val="008D3DC8"/>
    <w:rsid w:val="008D401A"/>
    <w:rsid w:val="008E40B3"/>
    <w:rsid w:val="008E5348"/>
    <w:rsid w:val="008F56AA"/>
    <w:rsid w:val="008F58DB"/>
    <w:rsid w:val="009028AF"/>
    <w:rsid w:val="00910E86"/>
    <w:rsid w:val="009163F2"/>
    <w:rsid w:val="00916865"/>
    <w:rsid w:val="009259A4"/>
    <w:rsid w:val="00926EEC"/>
    <w:rsid w:val="00940EF3"/>
    <w:rsid w:val="00943B04"/>
    <w:rsid w:val="009454FE"/>
    <w:rsid w:val="00953C8B"/>
    <w:rsid w:val="009612B6"/>
    <w:rsid w:val="00970EDE"/>
    <w:rsid w:val="0097212D"/>
    <w:rsid w:val="00992BA7"/>
    <w:rsid w:val="00996F2D"/>
    <w:rsid w:val="009A6ABD"/>
    <w:rsid w:val="009B32AD"/>
    <w:rsid w:val="009B4C84"/>
    <w:rsid w:val="009B6724"/>
    <w:rsid w:val="009B692B"/>
    <w:rsid w:val="009C4FE8"/>
    <w:rsid w:val="009C7463"/>
    <w:rsid w:val="009D0723"/>
    <w:rsid w:val="009D74F7"/>
    <w:rsid w:val="009E1233"/>
    <w:rsid w:val="009E4D4B"/>
    <w:rsid w:val="00A06310"/>
    <w:rsid w:val="00A1088E"/>
    <w:rsid w:val="00A47BEC"/>
    <w:rsid w:val="00A542C8"/>
    <w:rsid w:val="00A566C4"/>
    <w:rsid w:val="00A64042"/>
    <w:rsid w:val="00A64D5F"/>
    <w:rsid w:val="00A71261"/>
    <w:rsid w:val="00A75130"/>
    <w:rsid w:val="00A75724"/>
    <w:rsid w:val="00A764D7"/>
    <w:rsid w:val="00A833DD"/>
    <w:rsid w:val="00A847BA"/>
    <w:rsid w:val="00A86535"/>
    <w:rsid w:val="00A90B77"/>
    <w:rsid w:val="00AA069B"/>
    <w:rsid w:val="00AA245C"/>
    <w:rsid w:val="00AA692B"/>
    <w:rsid w:val="00AA757C"/>
    <w:rsid w:val="00AB1428"/>
    <w:rsid w:val="00AB2454"/>
    <w:rsid w:val="00AB2701"/>
    <w:rsid w:val="00AC266E"/>
    <w:rsid w:val="00AC44CB"/>
    <w:rsid w:val="00AD245A"/>
    <w:rsid w:val="00AD2883"/>
    <w:rsid w:val="00AD73AE"/>
    <w:rsid w:val="00AE0777"/>
    <w:rsid w:val="00AE0BAF"/>
    <w:rsid w:val="00AE2634"/>
    <w:rsid w:val="00AE7600"/>
    <w:rsid w:val="00B074F6"/>
    <w:rsid w:val="00B07670"/>
    <w:rsid w:val="00B10704"/>
    <w:rsid w:val="00B10A4D"/>
    <w:rsid w:val="00B1339E"/>
    <w:rsid w:val="00B2590B"/>
    <w:rsid w:val="00B26939"/>
    <w:rsid w:val="00B42D77"/>
    <w:rsid w:val="00B44EF9"/>
    <w:rsid w:val="00B4622A"/>
    <w:rsid w:val="00B51215"/>
    <w:rsid w:val="00B527FE"/>
    <w:rsid w:val="00B5426D"/>
    <w:rsid w:val="00B5702E"/>
    <w:rsid w:val="00B67ED1"/>
    <w:rsid w:val="00B74245"/>
    <w:rsid w:val="00B77BC4"/>
    <w:rsid w:val="00B80A4B"/>
    <w:rsid w:val="00BB2DD7"/>
    <w:rsid w:val="00BB440E"/>
    <w:rsid w:val="00BB62DF"/>
    <w:rsid w:val="00BB7C32"/>
    <w:rsid w:val="00BC0CE5"/>
    <w:rsid w:val="00BC2EEF"/>
    <w:rsid w:val="00BC39EC"/>
    <w:rsid w:val="00BD0E9F"/>
    <w:rsid w:val="00BD115D"/>
    <w:rsid w:val="00BD35AC"/>
    <w:rsid w:val="00BE0DE2"/>
    <w:rsid w:val="00BE184E"/>
    <w:rsid w:val="00BF09C2"/>
    <w:rsid w:val="00BF29D8"/>
    <w:rsid w:val="00BF2C23"/>
    <w:rsid w:val="00C0402D"/>
    <w:rsid w:val="00C05ACF"/>
    <w:rsid w:val="00C10638"/>
    <w:rsid w:val="00C1116E"/>
    <w:rsid w:val="00C17873"/>
    <w:rsid w:val="00C22007"/>
    <w:rsid w:val="00C231B3"/>
    <w:rsid w:val="00C23506"/>
    <w:rsid w:val="00C27819"/>
    <w:rsid w:val="00C32CC1"/>
    <w:rsid w:val="00C343CD"/>
    <w:rsid w:val="00C34536"/>
    <w:rsid w:val="00C4381D"/>
    <w:rsid w:val="00C52D3A"/>
    <w:rsid w:val="00C56F09"/>
    <w:rsid w:val="00C656F0"/>
    <w:rsid w:val="00C664C5"/>
    <w:rsid w:val="00C677DB"/>
    <w:rsid w:val="00C71DBE"/>
    <w:rsid w:val="00C72265"/>
    <w:rsid w:val="00C74AFC"/>
    <w:rsid w:val="00C7622A"/>
    <w:rsid w:val="00C80401"/>
    <w:rsid w:val="00C8168C"/>
    <w:rsid w:val="00C96D1D"/>
    <w:rsid w:val="00C9715A"/>
    <w:rsid w:val="00CA3653"/>
    <w:rsid w:val="00CA4E1C"/>
    <w:rsid w:val="00CA51B4"/>
    <w:rsid w:val="00CA6192"/>
    <w:rsid w:val="00CB1339"/>
    <w:rsid w:val="00CB1FD5"/>
    <w:rsid w:val="00CC0E56"/>
    <w:rsid w:val="00CC6C10"/>
    <w:rsid w:val="00CD5516"/>
    <w:rsid w:val="00CE173D"/>
    <w:rsid w:val="00CE5ACF"/>
    <w:rsid w:val="00CF293E"/>
    <w:rsid w:val="00D023CC"/>
    <w:rsid w:val="00D11A6E"/>
    <w:rsid w:val="00D20C4F"/>
    <w:rsid w:val="00D225AB"/>
    <w:rsid w:val="00D322C9"/>
    <w:rsid w:val="00D34321"/>
    <w:rsid w:val="00D41F8E"/>
    <w:rsid w:val="00D46F09"/>
    <w:rsid w:val="00D527C9"/>
    <w:rsid w:val="00D70252"/>
    <w:rsid w:val="00D763E3"/>
    <w:rsid w:val="00D77406"/>
    <w:rsid w:val="00D82861"/>
    <w:rsid w:val="00D8367D"/>
    <w:rsid w:val="00D946C5"/>
    <w:rsid w:val="00D955DA"/>
    <w:rsid w:val="00D958A9"/>
    <w:rsid w:val="00D974B2"/>
    <w:rsid w:val="00D9774F"/>
    <w:rsid w:val="00DA3747"/>
    <w:rsid w:val="00DB49A1"/>
    <w:rsid w:val="00DC3294"/>
    <w:rsid w:val="00DD0EDB"/>
    <w:rsid w:val="00DD1191"/>
    <w:rsid w:val="00DD318F"/>
    <w:rsid w:val="00DE31F7"/>
    <w:rsid w:val="00DE4735"/>
    <w:rsid w:val="00DE5756"/>
    <w:rsid w:val="00DF0E1B"/>
    <w:rsid w:val="00DF3005"/>
    <w:rsid w:val="00DF3536"/>
    <w:rsid w:val="00DF5504"/>
    <w:rsid w:val="00E000EA"/>
    <w:rsid w:val="00E122C7"/>
    <w:rsid w:val="00E1300E"/>
    <w:rsid w:val="00E15ECC"/>
    <w:rsid w:val="00E163B3"/>
    <w:rsid w:val="00E2075A"/>
    <w:rsid w:val="00E36AD3"/>
    <w:rsid w:val="00E433C7"/>
    <w:rsid w:val="00E43D22"/>
    <w:rsid w:val="00E43F96"/>
    <w:rsid w:val="00E64609"/>
    <w:rsid w:val="00E646D0"/>
    <w:rsid w:val="00E91FB7"/>
    <w:rsid w:val="00E93DAF"/>
    <w:rsid w:val="00EA3011"/>
    <w:rsid w:val="00EA606C"/>
    <w:rsid w:val="00EC0FC2"/>
    <w:rsid w:val="00EC1B25"/>
    <w:rsid w:val="00EC47AE"/>
    <w:rsid w:val="00EE3695"/>
    <w:rsid w:val="00EE37FB"/>
    <w:rsid w:val="00EF22D6"/>
    <w:rsid w:val="00EF7AAA"/>
    <w:rsid w:val="00F0015A"/>
    <w:rsid w:val="00F07881"/>
    <w:rsid w:val="00F07D4D"/>
    <w:rsid w:val="00F10F11"/>
    <w:rsid w:val="00F11F42"/>
    <w:rsid w:val="00F13A36"/>
    <w:rsid w:val="00F20EEB"/>
    <w:rsid w:val="00F339FC"/>
    <w:rsid w:val="00F344F5"/>
    <w:rsid w:val="00F3770C"/>
    <w:rsid w:val="00F400B7"/>
    <w:rsid w:val="00F50BDE"/>
    <w:rsid w:val="00F5264A"/>
    <w:rsid w:val="00F56437"/>
    <w:rsid w:val="00F60DDB"/>
    <w:rsid w:val="00F72DCC"/>
    <w:rsid w:val="00F813B0"/>
    <w:rsid w:val="00F814C1"/>
    <w:rsid w:val="00F8412D"/>
    <w:rsid w:val="00F8690D"/>
    <w:rsid w:val="00F87F4E"/>
    <w:rsid w:val="00F95BA9"/>
    <w:rsid w:val="00FA0DBF"/>
    <w:rsid w:val="00FA7C9D"/>
    <w:rsid w:val="00FB203F"/>
    <w:rsid w:val="00FB4728"/>
    <w:rsid w:val="00FC284D"/>
    <w:rsid w:val="00FD2874"/>
    <w:rsid w:val="00FE351E"/>
    <w:rsid w:val="00FE4A5B"/>
    <w:rsid w:val="00FE5F36"/>
    <w:rsid w:val="00FE5F49"/>
    <w:rsid w:val="00FF1C33"/>
    <w:rsid w:val="00FF2D49"/>
    <w:rsid w:val="00FF32B5"/>
    <w:rsid w:val="00FF47E2"/>
    <w:rsid w:val="00FF68E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00"/>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AE7600"/>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E7600"/>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E7600"/>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E7600"/>
    <w:pPr>
      <w:keepNext/>
      <w:spacing w:before="240" w:after="60"/>
      <w:outlineLvl w:val="3"/>
    </w:pPr>
    <w:rPr>
      <w:rFonts w:eastAsia="Times New Roman" w:cs="Times New Roman"/>
      <w:b/>
      <w:bCs/>
      <w:sz w:val="28"/>
      <w:szCs w:val="28"/>
    </w:rPr>
  </w:style>
  <w:style w:type="paragraph" w:styleId="5">
    <w:name w:val="heading 5"/>
    <w:basedOn w:val="a"/>
    <w:next w:val="a"/>
    <w:qFormat/>
    <w:rsid w:val="00AE7600"/>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E7600"/>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E7600"/>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E7600"/>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AE7600"/>
    <w:rPr>
      <w:rFonts w:ascii="Times New Roman" w:eastAsia="Times New Roman" w:hAnsi="Times New Roman" w:cs="Times New Roman"/>
    </w:rPr>
  </w:style>
  <w:style w:type="character" w:styleId="-">
    <w:name w:val="Hyperlink"/>
    <w:rsid w:val="00AE7600"/>
    <w:rPr>
      <w:rFonts w:ascii="Times New Roman" w:eastAsia="Times New Roman" w:hAnsi="Times New Roman" w:cs="Times New Roman"/>
      <w:color w:val="0000FF"/>
      <w:sz w:val="21"/>
      <w:u w:val="single"/>
    </w:rPr>
  </w:style>
  <w:style w:type="paragraph" w:styleId="Web">
    <w:name w:val="Normal (Web)"/>
    <w:basedOn w:val="a"/>
    <w:uiPriority w:val="99"/>
    <w:rsid w:val="00AE7600"/>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AE7600"/>
    <w:pPr>
      <w:spacing w:after="120"/>
    </w:pPr>
    <w:rPr>
      <w:rFonts w:ascii="Times New Roman" w:eastAsia="Times New Roman" w:hAnsi="Times New Roman" w:cs="Times New Roman"/>
    </w:rPr>
  </w:style>
  <w:style w:type="character" w:customStyle="1" w:styleId="4Char">
    <w:name w:val="Επικεφαλίδα 4 Char"/>
    <w:link w:val="4"/>
    <w:rsid w:val="00AE7600"/>
    <w:rPr>
      <w:rFonts w:ascii="Calibri" w:eastAsia="Times New Roman" w:hAnsi="Calibri" w:cs="Times New Roman"/>
      <w:b/>
      <w:bCs/>
      <w:sz w:val="28"/>
      <w:szCs w:val="28"/>
      <w:lang w:eastAsia="ar-SA"/>
    </w:rPr>
  </w:style>
  <w:style w:type="paragraph" w:customStyle="1" w:styleId="a0">
    <w:name w:val="Επικεφαλίδα"/>
    <w:basedOn w:val="a"/>
    <w:next w:val="a1"/>
    <w:rsid w:val="00AE7600"/>
    <w:pPr>
      <w:keepNext/>
      <w:spacing w:before="240" w:after="120"/>
    </w:pPr>
    <w:rPr>
      <w:rFonts w:ascii="Arial" w:eastAsia="Microsoft YaHei" w:hAnsi="Arial" w:cs="Mangal"/>
      <w:sz w:val="28"/>
      <w:szCs w:val="28"/>
    </w:rPr>
  </w:style>
  <w:style w:type="character" w:styleId="a6">
    <w:name w:val="Strong"/>
    <w:uiPriority w:val="22"/>
    <w:qFormat/>
    <w:rsid w:val="00AE7600"/>
    <w:rPr>
      <w:rFonts w:ascii="Times New Roman" w:eastAsia="Times New Roman" w:hAnsi="Times New Roman" w:cs="Times New Roman"/>
      <w:b/>
      <w:bCs/>
      <w:sz w:val="21"/>
    </w:rPr>
  </w:style>
  <w:style w:type="paragraph" w:styleId="a7">
    <w:name w:val="Balloon Text"/>
    <w:basedOn w:val="a"/>
    <w:rsid w:val="00AE7600"/>
    <w:pPr>
      <w:spacing w:after="0" w:line="240" w:lineRule="auto"/>
    </w:pPr>
    <w:rPr>
      <w:rFonts w:ascii="Tahoma" w:eastAsia="Times New Roman" w:hAnsi="Tahoma" w:cs="Tahoma"/>
      <w:sz w:val="16"/>
      <w:szCs w:val="16"/>
    </w:rPr>
  </w:style>
  <w:style w:type="paragraph" w:styleId="a8">
    <w:name w:val="Body Text Indent"/>
    <w:basedOn w:val="a"/>
    <w:rsid w:val="00AE7600"/>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AE7600"/>
    <w:rPr>
      <w:rFonts w:ascii="Times New Roman" w:eastAsia="Times New Roman" w:hAnsi="Times New Roman" w:cs="Times New Roman"/>
    </w:rPr>
  </w:style>
  <w:style w:type="paragraph" w:styleId="-HTML">
    <w:name w:val="HTML Preformatted"/>
    <w:basedOn w:val="a"/>
    <w:rsid w:val="00AE7600"/>
    <w:pPr>
      <w:spacing w:after="0" w:line="240" w:lineRule="auto"/>
    </w:pPr>
    <w:rPr>
      <w:rFonts w:ascii="Courier New" w:eastAsia="Times New Roman" w:hAnsi="Courier New" w:cs="Courier New"/>
      <w:sz w:val="20"/>
      <w:szCs w:val="20"/>
    </w:rPr>
  </w:style>
  <w:style w:type="paragraph" w:styleId="aa">
    <w:name w:val="List"/>
    <w:basedOn w:val="a1"/>
    <w:rsid w:val="00AE7600"/>
    <w:rPr>
      <w:rFonts w:cs="Mangal"/>
    </w:rPr>
  </w:style>
  <w:style w:type="paragraph" w:styleId="ab">
    <w:name w:val="Subtitle"/>
    <w:basedOn w:val="a"/>
    <w:next w:val="a"/>
    <w:qFormat/>
    <w:rsid w:val="00AE7600"/>
    <w:pPr>
      <w:spacing w:after="60"/>
      <w:jc w:val="center"/>
    </w:pPr>
    <w:rPr>
      <w:rFonts w:ascii="Cambria" w:eastAsia="Times New Roman" w:hAnsi="Cambria" w:cs="Cambria"/>
      <w:sz w:val="24"/>
      <w:szCs w:val="24"/>
    </w:rPr>
  </w:style>
  <w:style w:type="character" w:styleId="ac">
    <w:name w:val="Emphasis"/>
    <w:qFormat/>
    <w:rsid w:val="00AE7600"/>
    <w:rPr>
      <w:rFonts w:ascii="Times New Roman" w:eastAsia="Times New Roman" w:hAnsi="Times New Roman" w:cs="Times New Roman"/>
      <w:i/>
      <w:iCs/>
    </w:rPr>
  </w:style>
  <w:style w:type="character" w:styleId="-0">
    <w:name w:val="FollowedHyperlink"/>
    <w:rsid w:val="00AE7600"/>
    <w:rPr>
      <w:rFonts w:ascii="Times New Roman" w:eastAsia="Times New Roman" w:hAnsi="Times New Roman" w:cs="Times New Roman"/>
      <w:color w:val="800000"/>
      <w:u w:val="single"/>
    </w:rPr>
  </w:style>
  <w:style w:type="character" w:customStyle="1" w:styleId="WW8Num1z0">
    <w:name w:val="WW8Num1z0"/>
    <w:rsid w:val="00AE7600"/>
    <w:rPr>
      <w:rFonts w:ascii="Calibri" w:eastAsia="Calibri" w:hAnsi="Calibri" w:cs="Times New Roman" w:hint="default"/>
      <w:color w:val="000000"/>
      <w:sz w:val="22"/>
      <w:szCs w:val="24"/>
    </w:rPr>
  </w:style>
  <w:style w:type="character" w:customStyle="1" w:styleId="WW8Num1z1">
    <w:name w:val="WW8Num1z1"/>
    <w:rsid w:val="00AE7600"/>
    <w:rPr>
      <w:rFonts w:ascii="Courier New" w:eastAsia="Times New Roman" w:hAnsi="Courier New" w:cs="Courier New" w:hint="default"/>
    </w:rPr>
  </w:style>
  <w:style w:type="character" w:customStyle="1" w:styleId="WW8Num1z2">
    <w:name w:val="WW8Num1z2"/>
    <w:rsid w:val="00AE7600"/>
    <w:rPr>
      <w:rFonts w:ascii="Wingdings" w:eastAsia="Times New Roman" w:hAnsi="Wingdings" w:cs="Wingdings" w:hint="default"/>
    </w:rPr>
  </w:style>
  <w:style w:type="character" w:customStyle="1" w:styleId="WW8Num1z3">
    <w:name w:val="WW8Num1z3"/>
    <w:rsid w:val="00AE7600"/>
    <w:rPr>
      <w:rFonts w:ascii="Symbol" w:eastAsia="Times New Roman" w:hAnsi="Symbol" w:cs="Symbol" w:hint="default"/>
    </w:rPr>
  </w:style>
  <w:style w:type="character" w:customStyle="1" w:styleId="WW8Num1z4">
    <w:name w:val="WW8Num1z4"/>
    <w:rsid w:val="00AE7600"/>
    <w:rPr>
      <w:rFonts w:ascii="Times New Roman" w:eastAsia="Times New Roman" w:hAnsi="Times New Roman" w:cs="Times New Roman"/>
    </w:rPr>
  </w:style>
  <w:style w:type="character" w:customStyle="1" w:styleId="WW8Num1z5">
    <w:name w:val="WW8Num1z5"/>
    <w:rsid w:val="00AE7600"/>
    <w:rPr>
      <w:rFonts w:ascii="Times New Roman" w:eastAsia="Times New Roman" w:hAnsi="Times New Roman" w:cs="Times New Roman"/>
    </w:rPr>
  </w:style>
  <w:style w:type="character" w:customStyle="1" w:styleId="WW8Num1z6">
    <w:name w:val="WW8Num1z6"/>
    <w:rsid w:val="00AE7600"/>
    <w:rPr>
      <w:rFonts w:ascii="Times New Roman" w:eastAsia="Times New Roman" w:hAnsi="Times New Roman" w:cs="Times New Roman"/>
    </w:rPr>
  </w:style>
  <w:style w:type="character" w:customStyle="1" w:styleId="WW8Num1z7">
    <w:name w:val="WW8Num1z7"/>
    <w:rsid w:val="00AE7600"/>
    <w:rPr>
      <w:rFonts w:ascii="Times New Roman" w:eastAsia="Times New Roman" w:hAnsi="Times New Roman" w:cs="Times New Roman"/>
    </w:rPr>
  </w:style>
  <w:style w:type="character" w:customStyle="1" w:styleId="WW8Num1z8">
    <w:name w:val="WW8Num1z8"/>
    <w:rsid w:val="00AE7600"/>
    <w:rPr>
      <w:rFonts w:ascii="Times New Roman" w:eastAsia="Times New Roman" w:hAnsi="Times New Roman" w:cs="Times New Roman"/>
    </w:rPr>
  </w:style>
  <w:style w:type="character" w:customStyle="1" w:styleId="WW8Num2z0">
    <w:name w:val="WW8Num2z0"/>
    <w:rsid w:val="00AE7600"/>
    <w:rPr>
      <w:rFonts w:ascii="Wingdings" w:eastAsia="Times New Roman" w:hAnsi="Wingdings" w:cs="Wingdings" w:hint="default"/>
      <w:b/>
      <w:lang w:val="el-GR"/>
    </w:rPr>
  </w:style>
  <w:style w:type="character" w:customStyle="1" w:styleId="WW8Num2z1">
    <w:name w:val="WW8Num2z1"/>
    <w:rsid w:val="00AE7600"/>
    <w:rPr>
      <w:rFonts w:ascii="Times New Roman" w:eastAsia="Times New Roman" w:hAnsi="Times New Roman" w:cs="Times New Roman"/>
    </w:rPr>
  </w:style>
  <w:style w:type="character" w:customStyle="1" w:styleId="WW8Num2z2">
    <w:name w:val="WW8Num2z2"/>
    <w:rsid w:val="00AE7600"/>
    <w:rPr>
      <w:rFonts w:ascii="Times New Roman" w:eastAsia="Times New Roman" w:hAnsi="Times New Roman" w:cs="Times New Roman"/>
    </w:rPr>
  </w:style>
  <w:style w:type="character" w:customStyle="1" w:styleId="WW8Num2z3">
    <w:name w:val="WW8Num2z3"/>
    <w:rsid w:val="00AE7600"/>
    <w:rPr>
      <w:rFonts w:ascii="Times New Roman" w:eastAsia="Times New Roman" w:hAnsi="Times New Roman" w:cs="Times New Roman"/>
    </w:rPr>
  </w:style>
  <w:style w:type="character" w:customStyle="1" w:styleId="WW8Num2z4">
    <w:name w:val="WW8Num2z4"/>
    <w:rsid w:val="00AE7600"/>
    <w:rPr>
      <w:rFonts w:ascii="Times New Roman" w:eastAsia="Times New Roman" w:hAnsi="Times New Roman" w:cs="Times New Roman"/>
    </w:rPr>
  </w:style>
  <w:style w:type="character" w:customStyle="1" w:styleId="WW8Num2z5">
    <w:name w:val="WW8Num2z5"/>
    <w:rsid w:val="00AE7600"/>
    <w:rPr>
      <w:rFonts w:ascii="Times New Roman" w:eastAsia="Times New Roman" w:hAnsi="Times New Roman" w:cs="Times New Roman"/>
    </w:rPr>
  </w:style>
  <w:style w:type="character" w:customStyle="1" w:styleId="WW8Num2z6">
    <w:name w:val="WW8Num2z6"/>
    <w:rsid w:val="00AE7600"/>
    <w:rPr>
      <w:rFonts w:ascii="Times New Roman" w:eastAsia="Times New Roman" w:hAnsi="Times New Roman" w:cs="Times New Roman"/>
    </w:rPr>
  </w:style>
  <w:style w:type="character" w:customStyle="1" w:styleId="WW8Num2z7">
    <w:name w:val="WW8Num2z7"/>
    <w:rsid w:val="00AE7600"/>
    <w:rPr>
      <w:rFonts w:ascii="Times New Roman" w:eastAsia="Times New Roman" w:hAnsi="Times New Roman" w:cs="Times New Roman"/>
    </w:rPr>
  </w:style>
  <w:style w:type="character" w:customStyle="1" w:styleId="WW8Num2z8">
    <w:name w:val="WW8Num2z8"/>
    <w:rsid w:val="00AE7600"/>
    <w:rPr>
      <w:rFonts w:ascii="Times New Roman" w:eastAsia="Times New Roman" w:hAnsi="Times New Roman" w:cs="Times New Roman"/>
    </w:rPr>
  </w:style>
  <w:style w:type="character" w:customStyle="1" w:styleId="12">
    <w:name w:val="Προεπιλεγμένη γραμματοσειρά12"/>
    <w:rsid w:val="00AE7600"/>
    <w:rPr>
      <w:rFonts w:ascii="Times New Roman" w:eastAsia="Times New Roman" w:hAnsi="Times New Roman" w:cs="Times New Roman"/>
    </w:rPr>
  </w:style>
  <w:style w:type="character" w:customStyle="1" w:styleId="WW8Num3z0">
    <w:name w:val="WW8Num3z0"/>
    <w:rsid w:val="00AE7600"/>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E7600"/>
    <w:rPr>
      <w:rFonts w:ascii="Courier New" w:eastAsia="Times New Roman" w:hAnsi="Courier New" w:cs="Courier New" w:hint="default"/>
    </w:rPr>
  </w:style>
  <w:style w:type="character" w:customStyle="1" w:styleId="WW8Num3z2">
    <w:name w:val="WW8Num3z2"/>
    <w:rsid w:val="00AE7600"/>
    <w:rPr>
      <w:rFonts w:ascii="Wingdings" w:eastAsia="Times New Roman" w:hAnsi="Wingdings" w:cs="Wingdings" w:hint="default"/>
    </w:rPr>
  </w:style>
  <w:style w:type="character" w:customStyle="1" w:styleId="WW8Num3z3">
    <w:name w:val="WW8Num3z3"/>
    <w:rsid w:val="00AE7600"/>
    <w:rPr>
      <w:rFonts w:ascii="Symbol" w:eastAsia="Times New Roman" w:hAnsi="Symbol" w:cs="Symbol" w:hint="default"/>
    </w:rPr>
  </w:style>
  <w:style w:type="character" w:customStyle="1" w:styleId="WW8Num3z4">
    <w:name w:val="WW8Num3z4"/>
    <w:rsid w:val="00AE7600"/>
    <w:rPr>
      <w:rFonts w:ascii="Times New Roman" w:eastAsia="Times New Roman" w:hAnsi="Times New Roman" w:cs="Times New Roman"/>
    </w:rPr>
  </w:style>
  <w:style w:type="character" w:customStyle="1" w:styleId="WW8Num3z5">
    <w:name w:val="WW8Num3z5"/>
    <w:rsid w:val="00AE7600"/>
    <w:rPr>
      <w:rFonts w:ascii="Times New Roman" w:eastAsia="Times New Roman" w:hAnsi="Times New Roman" w:cs="Times New Roman"/>
    </w:rPr>
  </w:style>
  <w:style w:type="character" w:customStyle="1" w:styleId="WW8Num3z6">
    <w:name w:val="WW8Num3z6"/>
    <w:rsid w:val="00AE7600"/>
    <w:rPr>
      <w:rFonts w:ascii="Times New Roman" w:eastAsia="Times New Roman" w:hAnsi="Times New Roman" w:cs="Times New Roman"/>
    </w:rPr>
  </w:style>
  <w:style w:type="character" w:customStyle="1" w:styleId="WW8Num3z7">
    <w:name w:val="WW8Num3z7"/>
    <w:rsid w:val="00AE7600"/>
    <w:rPr>
      <w:rFonts w:ascii="Times New Roman" w:eastAsia="Times New Roman" w:hAnsi="Times New Roman" w:cs="Times New Roman"/>
    </w:rPr>
  </w:style>
  <w:style w:type="character" w:customStyle="1" w:styleId="WW8Num3z8">
    <w:name w:val="WW8Num3z8"/>
    <w:rsid w:val="00AE7600"/>
    <w:rPr>
      <w:rFonts w:ascii="Times New Roman" w:eastAsia="Times New Roman" w:hAnsi="Times New Roman" w:cs="Times New Roman"/>
    </w:rPr>
  </w:style>
  <w:style w:type="character" w:customStyle="1" w:styleId="WW8Num4z0">
    <w:name w:val="WW8Num4z0"/>
    <w:rsid w:val="00AE7600"/>
    <w:rPr>
      <w:rFonts w:ascii="Symbol" w:eastAsia="Times New Roman" w:hAnsi="Symbol" w:cs="OpenSymbol"/>
      <w:color w:val="000000"/>
      <w:position w:val="0"/>
      <w:sz w:val="22"/>
      <w:szCs w:val="24"/>
      <w:vertAlign w:val="baseline"/>
      <w:lang w:val="el-GR"/>
    </w:rPr>
  </w:style>
  <w:style w:type="character" w:customStyle="1" w:styleId="WW8Num4z1">
    <w:name w:val="WW8Num4z1"/>
    <w:rsid w:val="00AE7600"/>
    <w:rPr>
      <w:rFonts w:ascii="OpenSymbol" w:eastAsia="Times New Roman" w:hAnsi="OpenSymbol" w:cs="OpenSymbol"/>
    </w:rPr>
  </w:style>
  <w:style w:type="character" w:customStyle="1" w:styleId="WW8Num4z2">
    <w:name w:val="WW8Num4z2"/>
    <w:rsid w:val="00AE7600"/>
    <w:rPr>
      <w:rFonts w:ascii="Wingdings" w:eastAsia="Times New Roman" w:hAnsi="Wingdings" w:cs="Wingdings" w:hint="default"/>
    </w:rPr>
  </w:style>
  <w:style w:type="character" w:customStyle="1" w:styleId="WW8Num4z3">
    <w:name w:val="WW8Num4z3"/>
    <w:rsid w:val="00AE7600"/>
    <w:rPr>
      <w:rFonts w:ascii="Symbol" w:eastAsia="Times New Roman" w:hAnsi="Symbol" w:cs="Symbol" w:hint="default"/>
    </w:rPr>
  </w:style>
  <w:style w:type="character" w:customStyle="1" w:styleId="WW8Num4z4">
    <w:name w:val="WW8Num4z4"/>
    <w:rsid w:val="00AE7600"/>
    <w:rPr>
      <w:rFonts w:ascii="Times New Roman" w:eastAsia="Times New Roman" w:hAnsi="Times New Roman" w:cs="Times New Roman"/>
    </w:rPr>
  </w:style>
  <w:style w:type="character" w:customStyle="1" w:styleId="WW8Num4z5">
    <w:name w:val="WW8Num4z5"/>
    <w:rsid w:val="00AE7600"/>
    <w:rPr>
      <w:rFonts w:ascii="Times New Roman" w:eastAsia="Times New Roman" w:hAnsi="Times New Roman" w:cs="Times New Roman"/>
    </w:rPr>
  </w:style>
  <w:style w:type="character" w:customStyle="1" w:styleId="WW8Num4z6">
    <w:name w:val="WW8Num4z6"/>
    <w:rsid w:val="00AE7600"/>
    <w:rPr>
      <w:rFonts w:ascii="Times New Roman" w:eastAsia="Times New Roman" w:hAnsi="Times New Roman" w:cs="Times New Roman"/>
    </w:rPr>
  </w:style>
  <w:style w:type="character" w:customStyle="1" w:styleId="WW8Num4z7">
    <w:name w:val="WW8Num4z7"/>
    <w:rsid w:val="00AE7600"/>
    <w:rPr>
      <w:rFonts w:ascii="Times New Roman" w:eastAsia="Times New Roman" w:hAnsi="Times New Roman" w:cs="Times New Roman"/>
    </w:rPr>
  </w:style>
  <w:style w:type="character" w:customStyle="1" w:styleId="WW8Num4z8">
    <w:name w:val="WW8Num4z8"/>
    <w:rsid w:val="00AE7600"/>
    <w:rPr>
      <w:rFonts w:ascii="Times New Roman" w:eastAsia="Times New Roman" w:hAnsi="Times New Roman" w:cs="Times New Roman"/>
    </w:rPr>
  </w:style>
  <w:style w:type="character" w:customStyle="1" w:styleId="11">
    <w:name w:val="Προεπιλεγμένη γραμματοσειρά11"/>
    <w:rsid w:val="00AE7600"/>
    <w:rPr>
      <w:rFonts w:ascii="Times New Roman" w:eastAsia="Times New Roman" w:hAnsi="Times New Roman" w:cs="Times New Roman"/>
    </w:rPr>
  </w:style>
  <w:style w:type="character" w:customStyle="1" w:styleId="10">
    <w:name w:val="Προεπιλεγμένη γραμματοσειρά10"/>
    <w:rsid w:val="00AE7600"/>
    <w:rPr>
      <w:rFonts w:ascii="Times New Roman" w:eastAsia="Times New Roman" w:hAnsi="Times New Roman" w:cs="Times New Roman"/>
    </w:rPr>
  </w:style>
  <w:style w:type="character" w:customStyle="1" w:styleId="90">
    <w:name w:val="Προεπιλεγμένη γραμματοσειρά9"/>
    <w:rsid w:val="00AE7600"/>
    <w:rPr>
      <w:rFonts w:ascii="Times New Roman" w:eastAsia="Times New Roman" w:hAnsi="Times New Roman" w:cs="Times New Roman"/>
    </w:rPr>
  </w:style>
  <w:style w:type="character" w:customStyle="1" w:styleId="80">
    <w:name w:val="Προεπιλεγμένη γραμματοσειρά8"/>
    <w:rsid w:val="00AE7600"/>
    <w:rPr>
      <w:rFonts w:ascii="Times New Roman" w:eastAsia="Times New Roman" w:hAnsi="Times New Roman" w:cs="Times New Roman"/>
    </w:rPr>
  </w:style>
  <w:style w:type="character" w:customStyle="1" w:styleId="70">
    <w:name w:val="Προεπιλεγμένη γραμματοσειρά7"/>
    <w:rsid w:val="00AE7600"/>
    <w:rPr>
      <w:rFonts w:ascii="Times New Roman" w:eastAsia="Times New Roman" w:hAnsi="Times New Roman" w:cs="Times New Roman"/>
    </w:rPr>
  </w:style>
  <w:style w:type="character" w:customStyle="1" w:styleId="6">
    <w:name w:val="Προεπιλεγμένη γραμματοσειρά6"/>
    <w:rsid w:val="00AE7600"/>
    <w:rPr>
      <w:rFonts w:ascii="Times New Roman" w:eastAsia="Times New Roman" w:hAnsi="Times New Roman" w:cs="Times New Roman"/>
    </w:rPr>
  </w:style>
  <w:style w:type="character" w:customStyle="1" w:styleId="50">
    <w:name w:val="Προεπιλεγμένη γραμματοσειρά5"/>
    <w:rsid w:val="00AE7600"/>
    <w:rPr>
      <w:rFonts w:ascii="Times New Roman" w:eastAsia="Times New Roman" w:hAnsi="Times New Roman" w:cs="Times New Roman"/>
    </w:rPr>
  </w:style>
  <w:style w:type="character" w:customStyle="1" w:styleId="40">
    <w:name w:val="Προεπιλεγμένη γραμματοσειρά4"/>
    <w:rsid w:val="00AE7600"/>
    <w:rPr>
      <w:rFonts w:ascii="Times New Roman" w:eastAsia="Times New Roman" w:hAnsi="Times New Roman" w:cs="Times New Roman"/>
    </w:rPr>
  </w:style>
  <w:style w:type="character" w:customStyle="1" w:styleId="30">
    <w:name w:val="Προεπιλεγμένη γραμματοσειρά3"/>
    <w:rsid w:val="00AE7600"/>
    <w:rPr>
      <w:rFonts w:ascii="Times New Roman" w:eastAsia="Times New Roman" w:hAnsi="Times New Roman" w:cs="Times New Roman"/>
    </w:rPr>
  </w:style>
  <w:style w:type="character" w:customStyle="1" w:styleId="20">
    <w:name w:val="Προεπιλεγμένη γραμματοσειρά2"/>
    <w:rsid w:val="00AE7600"/>
    <w:rPr>
      <w:rFonts w:ascii="Times New Roman" w:eastAsia="Times New Roman" w:hAnsi="Times New Roman" w:cs="Times New Roman"/>
    </w:rPr>
  </w:style>
  <w:style w:type="character" w:customStyle="1" w:styleId="13">
    <w:name w:val="Προεπιλεγμένη γραμματοσειρά1"/>
    <w:rsid w:val="00AE7600"/>
    <w:rPr>
      <w:rFonts w:ascii="Times New Roman" w:eastAsia="Times New Roman" w:hAnsi="Times New Roman" w:cs="Times New Roman"/>
    </w:rPr>
  </w:style>
  <w:style w:type="character" w:customStyle="1" w:styleId="Char">
    <w:name w:val="Κείμενο πλαισίου Char"/>
    <w:rsid w:val="00AE7600"/>
    <w:rPr>
      <w:rFonts w:ascii="Tahoma" w:eastAsia="Times New Roman" w:hAnsi="Tahoma" w:cs="Tahoma"/>
      <w:sz w:val="16"/>
      <w:szCs w:val="16"/>
    </w:rPr>
  </w:style>
  <w:style w:type="character" w:customStyle="1" w:styleId="Char0">
    <w:name w:val="Κεφαλίδα Char"/>
    <w:rsid w:val="00AE7600"/>
    <w:rPr>
      <w:rFonts w:ascii="Times New Roman" w:eastAsia="Times New Roman" w:hAnsi="Times New Roman" w:cs="Times New Roman"/>
      <w:sz w:val="22"/>
      <w:szCs w:val="22"/>
    </w:rPr>
  </w:style>
  <w:style w:type="character" w:customStyle="1" w:styleId="Char1">
    <w:name w:val="Υποσέλιδο Char"/>
    <w:rsid w:val="00AE7600"/>
    <w:rPr>
      <w:rFonts w:ascii="Times New Roman" w:eastAsia="Times New Roman" w:hAnsi="Times New Roman" w:cs="Times New Roman"/>
      <w:sz w:val="22"/>
      <w:szCs w:val="22"/>
    </w:rPr>
  </w:style>
  <w:style w:type="character" w:customStyle="1" w:styleId="2Char">
    <w:name w:val="Σώμα κείμενου 2 Char"/>
    <w:rsid w:val="00AE7600"/>
    <w:rPr>
      <w:rFonts w:ascii="Times New Roman" w:eastAsia="Times New Roman" w:hAnsi="Times New Roman" w:cs="Times New Roman"/>
      <w:sz w:val="28"/>
    </w:rPr>
  </w:style>
  <w:style w:type="character" w:customStyle="1" w:styleId="apple-converted-space">
    <w:name w:val="apple-converted-space"/>
    <w:rsid w:val="00AE7600"/>
    <w:rPr>
      <w:rFonts w:ascii="Times New Roman" w:eastAsia="Times New Roman" w:hAnsi="Times New Roman" w:cs="Times New Roman"/>
    </w:rPr>
  </w:style>
  <w:style w:type="character" w:customStyle="1" w:styleId="Char2">
    <w:name w:val="Σώμα κειμένου Char"/>
    <w:rsid w:val="00AE7600"/>
    <w:rPr>
      <w:rFonts w:ascii="Times New Roman" w:eastAsia="Times New Roman" w:hAnsi="Times New Roman" w:cs="Times New Roman"/>
      <w:sz w:val="22"/>
      <w:szCs w:val="22"/>
    </w:rPr>
  </w:style>
  <w:style w:type="character" w:customStyle="1" w:styleId="1Char">
    <w:name w:val="Επικεφαλίδα 1 Char"/>
    <w:rsid w:val="00AE7600"/>
    <w:rPr>
      <w:rFonts w:ascii="Times New Roman" w:eastAsia="Arial Unicode MS" w:hAnsi="Times New Roman" w:cs="Times New Roman"/>
      <w:b/>
      <w:bCs/>
      <w:sz w:val="24"/>
      <w:szCs w:val="24"/>
      <w:u w:val="single"/>
    </w:rPr>
  </w:style>
  <w:style w:type="character" w:customStyle="1" w:styleId="Char3">
    <w:name w:val="Υπότιτλος Char"/>
    <w:rsid w:val="00AE7600"/>
    <w:rPr>
      <w:rFonts w:ascii="Cambria" w:eastAsia="Times New Roman" w:hAnsi="Cambria" w:cs="Times New Roman"/>
      <w:sz w:val="24"/>
      <w:szCs w:val="24"/>
    </w:rPr>
  </w:style>
  <w:style w:type="character" w:customStyle="1" w:styleId="Char4">
    <w:name w:val="Σώμα κείμενου με εσοχή Char"/>
    <w:rsid w:val="00AE7600"/>
    <w:rPr>
      <w:rFonts w:ascii="Times New Roman" w:eastAsia="Times New Roman" w:hAnsi="Times New Roman" w:cs="Times New Roman"/>
      <w:sz w:val="24"/>
      <w:lang w:val="en-US"/>
    </w:rPr>
  </w:style>
  <w:style w:type="character" w:customStyle="1" w:styleId="3Char">
    <w:name w:val="Επικεφαλίδα 3 Char"/>
    <w:rsid w:val="00AE7600"/>
    <w:rPr>
      <w:rFonts w:ascii="Cambria" w:eastAsia="Times New Roman" w:hAnsi="Cambria" w:cs="Times New Roman"/>
      <w:b/>
      <w:bCs/>
      <w:sz w:val="26"/>
      <w:szCs w:val="26"/>
    </w:rPr>
  </w:style>
  <w:style w:type="character" w:customStyle="1" w:styleId="ad">
    <w:name w:val="Κουκίδες"/>
    <w:rsid w:val="00AE7600"/>
    <w:rPr>
      <w:rFonts w:ascii="OpenSymbol" w:eastAsia="OpenSymbol" w:hAnsi="OpenSymbol" w:cs="OpenSymbol"/>
    </w:rPr>
  </w:style>
  <w:style w:type="character" w:customStyle="1" w:styleId="ae">
    <w:name w:val="Σύμβολο υποσημείωσης"/>
    <w:rsid w:val="00AE7600"/>
    <w:rPr>
      <w:rFonts w:ascii="Times New Roman" w:eastAsia="Times New Roman" w:hAnsi="Times New Roman" w:cs="Times New Roman"/>
    </w:rPr>
  </w:style>
  <w:style w:type="character" w:customStyle="1" w:styleId="af">
    <w:name w:val="Σύμβολα σημείωσης τέλους"/>
    <w:rsid w:val="00AE7600"/>
    <w:rPr>
      <w:rFonts w:ascii="Times New Roman" w:eastAsia="Times New Roman" w:hAnsi="Times New Roman" w:cs="Times New Roman"/>
    </w:rPr>
  </w:style>
  <w:style w:type="character" w:customStyle="1" w:styleId="af0">
    <w:name w:val="Χαρακτήρες αρίθμησης"/>
    <w:rsid w:val="00AE7600"/>
    <w:rPr>
      <w:rFonts w:ascii="Times New Roman" w:eastAsia="Times New Roman" w:hAnsi="Times New Roman" w:cs="Times New Roman"/>
    </w:rPr>
  </w:style>
  <w:style w:type="character" w:customStyle="1" w:styleId="130">
    <w:name w:val="Προεπιλεγμένη γραμματοσειρά13"/>
    <w:rsid w:val="00AE7600"/>
    <w:rPr>
      <w:rFonts w:ascii="Times New Roman" w:eastAsia="Times New Roman" w:hAnsi="Times New Roman" w:cs="Times New Roman"/>
    </w:rPr>
  </w:style>
  <w:style w:type="character" w:customStyle="1" w:styleId="apple-style-span">
    <w:name w:val="apple-style-span"/>
    <w:rsid w:val="00AE7600"/>
    <w:rPr>
      <w:rFonts w:ascii="Times New Roman" w:eastAsia="Times New Roman" w:hAnsi="Times New Roman" w:cs="Times New Roman"/>
    </w:rPr>
  </w:style>
  <w:style w:type="paragraph" w:customStyle="1" w:styleId="120">
    <w:name w:val="Λεζάντα12"/>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E7600"/>
    <w:pPr>
      <w:suppressLineNumbers/>
    </w:pPr>
    <w:rPr>
      <w:rFonts w:ascii="Times New Roman" w:eastAsia="Times New Roman" w:hAnsi="Times New Roman" w:cs="Mangal"/>
    </w:rPr>
  </w:style>
  <w:style w:type="paragraph" w:customStyle="1" w:styleId="110">
    <w:name w:val="Λεζάντα11"/>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E7600"/>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E7600"/>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E7600"/>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E7600"/>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E7600"/>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E7600"/>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E7600"/>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E7600"/>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E7600"/>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E7600"/>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E7600"/>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E7600"/>
    <w:pPr>
      <w:suppressAutoHyphens/>
      <w:spacing w:after="200" w:line="276" w:lineRule="auto"/>
      <w:jc w:val="both"/>
    </w:pPr>
    <w:rPr>
      <w:sz w:val="24"/>
      <w:szCs w:val="24"/>
      <w:lang w:eastAsia="ar-SA"/>
    </w:rPr>
  </w:style>
  <w:style w:type="paragraph" w:customStyle="1" w:styleId="WW-Char1CharChar1">
    <w:name w:val="WW-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E7600"/>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E7600"/>
  </w:style>
  <w:style w:type="paragraph" w:customStyle="1" w:styleId="Web1">
    <w:name w:val="Κανονικό (Web)1"/>
    <w:basedOn w:val="a"/>
    <w:rsid w:val="00AE7600"/>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E7600"/>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E7600"/>
    <w:pPr>
      <w:spacing w:after="0"/>
    </w:pPr>
    <w:rPr>
      <w:rFonts w:ascii="Courier New" w:eastAsia="NSimSun" w:hAnsi="Courier New" w:cs="Courier New"/>
      <w:sz w:val="20"/>
      <w:szCs w:val="20"/>
    </w:rPr>
  </w:style>
  <w:style w:type="paragraph" w:customStyle="1" w:styleId="af4">
    <w:name w:val="Περιεχόμενο λίστας"/>
    <w:basedOn w:val="a"/>
    <w:rsid w:val="00AE7600"/>
    <w:pPr>
      <w:ind w:left="567"/>
    </w:pPr>
    <w:rPr>
      <w:rFonts w:ascii="Times New Roman" w:eastAsia="Times New Roman" w:hAnsi="Times New Roman" w:cs="Times New Roman"/>
    </w:rPr>
  </w:style>
  <w:style w:type="paragraph" w:customStyle="1" w:styleId="yiv0128021470msonormal">
    <w:name w:val="yiv0128021470msonormal"/>
    <w:basedOn w:val="a"/>
    <w:rsid w:val="00AE7600"/>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E7600"/>
    <w:pPr>
      <w:suppressLineNumbers/>
    </w:pPr>
    <w:rPr>
      <w:rFonts w:ascii="Times New Roman" w:eastAsia="Times New Roman" w:hAnsi="Times New Roman" w:cs="Times New Roman"/>
    </w:rPr>
  </w:style>
  <w:style w:type="paragraph" w:customStyle="1" w:styleId="16">
    <w:name w:val="Παράγραφος λίστας1"/>
    <w:basedOn w:val="a"/>
    <w:rsid w:val="00AE7600"/>
    <w:pPr>
      <w:ind w:left="720"/>
    </w:pPr>
    <w:rPr>
      <w:rFonts w:ascii="Times New Roman" w:eastAsia="Times New Roman" w:hAnsi="Times New Roman" w:cs="Times New Roman"/>
    </w:rPr>
  </w:style>
  <w:style w:type="paragraph" w:customStyle="1" w:styleId="17">
    <w:name w:val="Χωρίς διάστιχο1"/>
    <w:rsid w:val="00AE7600"/>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AE7600"/>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E7600"/>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AE7600"/>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AE7600"/>
    <w:rPr>
      <w:rFonts w:ascii="Calibri" w:eastAsia="Calibri" w:hAnsi="Calibri" w:cs="Calibri"/>
      <w:b/>
      <w:bCs/>
      <w:sz w:val="22"/>
      <w:szCs w:val="22"/>
      <w:shd w:val="clear" w:color="auto" w:fill="FFFFFF"/>
    </w:rPr>
  </w:style>
  <w:style w:type="character" w:customStyle="1" w:styleId="object">
    <w:name w:val="object"/>
    <w:rsid w:val="00AE7600"/>
    <w:rPr>
      <w:rFonts w:ascii="Times New Roman" w:eastAsia="Times New Roman" w:hAnsi="Times New Roman" w:cs="Times New Roman"/>
    </w:rPr>
  </w:style>
  <w:style w:type="paragraph" w:customStyle="1" w:styleId="22">
    <w:name w:val="Παράγραφος λίστας2"/>
    <w:basedOn w:val="a"/>
    <w:rsid w:val="00AE7600"/>
    <w:pPr>
      <w:ind w:left="720"/>
      <w:contextualSpacing/>
    </w:pPr>
    <w:rPr>
      <w:rFonts w:ascii="Times New Roman" w:eastAsia="Times New Roman" w:hAnsi="Times New Roman" w:cs="Times New Roman"/>
    </w:rPr>
  </w:style>
  <w:style w:type="paragraph" w:styleId="af6">
    <w:name w:val="List Paragraph"/>
    <w:basedOn w:val="a"/>
    <w:qFormat/>
    <w:rsid w:val="00AE7600"/>
    <w:pPr>
      <w:ind w:left="720"/>
      <w:contextualSpacing/>
    </w:pPr>
    <w:rPr>
      <w:rFonts w:ascii="Times New Roman" w:eastAsia="Times New Roman" w:hAnsi="Times New Roman" w:cs="Times New Roman"/>
    </w:rPr>
  </w:style>
  <w:style w:type="paragraph" w:customStyle="1" w:styleId="32">
    <w:name w:val="Παράγραφος λίστας3"/>
    <w:basedOn w:val="a"/>
    <w:rsid w:val="00AE7600"/>
    <w:pPr>
      <w:ind w:left="720"/>
      <w:contextualSpacing/>
    </w:pPr>
    <w:rPr>
      <w:rFonts w:ascii="Times New Roman" w:eastAsia="Times New Roman" w:hAnsi="Times New Roman" w:cs="Times New Roman"/>
    </w:rPr>
  </w:style>
  <w:style w:type="character" w:customStyle="1" w:styleId="18">
    <w:name w:val="Ανεπίλυτη αναφορά1"/>
    <w:rsid w:val="00AE7600"/>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7777229">
      <w:bodyDiv w:val="1"/>
      <w:marLeft w:val="0"/>
      <w:marRight w:val="0"/>
      <w:marTop w:val="0"/>
      <w:marBottom w:val="0"/>
      <w:divBdr>
        <w:top w:val="none" w:sz="0" w:space="0" w:color="auto"/>
        <w:left w:val="none" w:sz="0" w:space="0" w:color="auto"/>
        <w:bottom w:val="none" w:sz="0" w:space="0" w:color="auto"/>
        <w:right w:val="none" w:sz="0" w:space="0" w:color="auto"/>
      </w:divBdr>
    </w:div>
    <w:div w:id="99952622">
      <w:bodyDiv w:val="1"/>
      <w:marLeft w:val="0"/>
      <w:marRight w:val="0"/>
      <w:marTop w:val="0"/>
      <w:marBottom w:val="0"/>
      <w:divBdr>
        <w:top w:val="none" w:sz="0" w:space="0" w:color="auto"/>
        <w:left w:val="none" w:sz="0" w:space="0" w:color="auto"/>
        <w:bottom w:val="none" w:sz="0" w:space="0" w:color="auto"/>
        <w:right w:val="none" w:sz="0" w:space="0" w:color="auto"/>
      </w:divBdr>
    </w:div>
    <w:div w:id="108862267">
      <w:bodyDiv w:val="1"/>
      <w:marLeft w:val="0"/>
      <w:marRight w:val="0"/>
      <w:marTop w:val="0"/>
      <w:marBottom w:val="0"/>
      <w:divBdr>
        <w:top w:val="none" w:sz="0" w:space="0" w:color="auto"/>
        <w:left w:val="none" w:sz="0" w:space="0" w:color="auto"/>
        <w:bottom w:val="none" w:sz="0" w:space="0" w:color="auto"/>
        <w:right w:val="none" w:sz="0" w:space="0" w:color="auto"/>
      </w:divBdr>
    </w:div>
    <w:div w:id="115681641">
      <w:bodyDiv w:val="1"/>
      <w:marLeft w:val="0"/>
      <w:marRight w:val="0"/>
      <w:marTop w:val="0"/>
      <w:marBottom w:val="0"/>
      <w:divBdr>
        <w:top w:val="none" w:sz="0" w:space="0" w:color="auto"/>
        <w:left w:val="none" w:sz="0" w:space="0" w:color="auto"/>
        <w:bottom w:val="none" w:sz="0" w:space="0" w:color="auto"/>
        <w:right w:val="none" w:sz="0" w:space="0" w:color="auto"/>
      </w:divBdr>
    </w:div>
    <w:div w:id="225771567">
      <w:bodyDiv w:val="1"/>
      <w:marLeft w:val="0"/>
      <w:marRight w:val="0"/>
      <w:marTop w:val="0"/>
      <w:marBottom w:val="0"/>
      <w:divBdr>
        <w:top w:val="none" w:sz="0" w:space="0" w:color="auto"/>
        <w:left w:val="none" w:sz="0" w:space="0" w:color="auto"/>
        <w:bottom w:val="none" w:sz="0" w:space="0" w:color="auto"/>
        <w:right w:val="none" w:sz="0" w:space="0" w:color="auto"/>
      </w:divBdr>
    </w:div>
    <w:div w:id="378212580">
      <w:bodyDiv w:val="1"/>
      <w:marLeft w:val="0"/>
      <w:marRight w:val="0"/>
      <w:marTop w:val="0"/>
      <w:marBottom w:val="0"/>
      <w:divBdr>
        <w:top w:val="none" w:sz="0" w:space="0" w:color="auto"/>
        <w:left w:val="none" w:sz="0" w:space="0" w:color="auto"/>
        <w:bottom w:val="none" w:sz="0" w:space="0" w:color="auto"/>
        <w:right w:val="none" w:sz="0" w:space="0" w:color="auto"/>
      </w:divBdr>
    </w:div>
    <w:div w:id="413361803">
      <w:bodyDiv w:val="1"/>
      <w:marLeft w:val="0"/>
      <w:marRight w:val="0"/>
      <w:marTop w:val="0"/>
      <w:marBottom w:val="0"/>
      <w:divBdr>
        <w:top w:val="none" w:sz="0" w:space="0" w:color="auto"/>
        <w:left w:val="none" w:sz="0" w:space="0" w:color="auto"/>
        <w:bottom w:val="none" w:sz="0" w:space="0" w:color="auto"/>
        <w:right w:val="none" w:sz="0" w:space="0" w:color="auto"/>
      </w:divBdr>
    </w:div>
    <w:div w:id="487215709">
      <w:bodyDiv w:val="1"/>
      <w:marLeft w:val="0"/>
      <w:marRight w:val="0"/>
      <w:marTop w:val="0"/>
      <w:marBottom w:val="0"/>
      <w:divBdr>
        <w:top w:val="none" w:sz="0" w:space="0" w:color="auto"/>
        <w:left w:val="none" w:sz="0" w:space="0" w:color="auto"/>
        <w:bottom w:val="none" w:sz="0" w:space="0" w:color="auto"/>
        <w:right w:val="none" w:sz="0" w:space="0" w:color="auto"/>
      </w:divBdr>
    </w:div>
    <w:div w:id="590898196">
      <w:bodyDiv w:val="1"/>
      <w:marLeft w:val="0"/>
      <w:marRight w:val="0"/>
      <w:marTop w:val="0"/>
      <w:marBottom w:val="0"/>
      <w:divBdr>
        <w:top w:val="none" w:sz="0" w:space="0" w:color="auto"/>
        <w:left w:val="none" w:sz="0" w:space="0" w:color="auto"/>
        <w:bottom w:val="none" w:sz="0" w:space="0" w:color="auto"/>
        <w:right w:val="none" w:sz="0" w:space="0" w:color="auto"/>
      </w:divBdr>
    </w:div>
    <w:div w:id="637951531">
      <w:bodyDiv w:val="1"/>
      <w:marLeft w:val="0"/>
      <w:marRight w:val="0"/>
      <w:marTop w:val="0"/>
      <w:marBottom w:val="0"/>
      <w:divBdr>
        <w:top w:val="none" w:sz="0" w:space="0" w:color="auto"/>
        <w:left w:val="none" w:sz="0" w:space="0" w:color="auto"/>
        <w:bottom w:val="none" w:sz="0" w:space="0" w:color="auto"/>
        <w:right w:val="none" w:sz="0" w:space="0" w:color="auto"/>
      </w:divBdr>
    </w:div>
    <w:div w:id="650988767">
      <w:bodyDiv w:val="1"/>
      <w:marLeft w:val="0"/>
      <w:marRight w:val="0"/>
      <w:marTop w:val="0"/>
      <w:marBottom w:val="0"/>
      <w:divBdr>
        <w:top w:val="none" w:sz="0" w:space="0" w:color="auto"/>
        <w:left w:val="none" w:sz="0" w:space="0" w:color="auto"/>
        <w:bottom w:val="none" w:sz="0" w:space="0" w:color="auto"/>
        <w:right w:val="none" w:sz="0" w:space="0" w:color="auto"/>
      </w:divBdr>
    </w:div>
    <w:div w:id="766316058">
      <w:bodyDiv w:val="1"/>
      <w:marLeft w:val="0"/>
      <w:marRight w:val="0"/>
      <w:marTop w:val="0"/>
      <w:marBottom w:val="0"/>
      <w:divBdr>
        <w:top w:val="none" w:sz="0" w:space="0" w:color="auto"/>
        <w:left w:val="none" w:sz="0" w:space="0" w:color="auto"/>
        <w:bottom w:val="none" w:sz="0" w:space="0" w:color="auto"/>
        <w:right w:val="none" w:sz="0" w:space="0" w:color="auto"/>
      </w:divBdr>
    </w:div>
    <w:div w:id="797994902">
      <w:bodyDiv w:val="1"/>
      <w:marLeft w:val="0"/>
      <w:marRight w:val="0"/>
      <w:marTop w:val="0"/>
      <w:marBottom w:val="0"/>
      <w:divBdr>
        <w:top w:val="none" w:sz="0" w:space="0" w:color="auto"/>
        <w:left w:val="none" w:sz="0" w:space="0" w:color="auto"/>
        <w:bottom w:val="none" w:sz="0" w:space="0" w:color="auto"/>
        <w:right w:val="none" w:sz="0" w:space="0" w:color="auto"/>
      </w:divBdr>
    </w:div>
    <w:div w:id="885261258">
      <w:bodyDiv w:val="1"/>
      <w:marLeft w:val="0"/>
      <w:marRight w:val="0"/>
      <w:marTop w:val="0"/>
      <w:marBottom w:val="0"/>
      <w:divBdr>
        <w:top w:val="none" w:sz="0" w:space="0" w:color="auto"/>
        <w:left w:val="none" w:sz="0" w:space="0" w:color="auto"/>
        <w:bottom w:val="none" w:sz="0" w:space="0" w:color="auto"/>
        <w:right w:val="none" w:sz="0" w:space="0" w:color="auto"/>
      </w:divBdr>
    </w:div>
    <w:div w:id="889995625">
      <w:bodyDiv w:val="1"/>
      <w:marLeft w:val="0"/>
      <w:marRight w:val="0"/>
      <w:marTop w:val="0"/>
      <w:marBottom w:val="0"/>
      <w:divBdr>
        <w:top w:val="none" w:sz="0" w:space="0" w:color="auto"/>
        <w:left w:val="none" w:sz="0" w:space="0" w:color="auto"/>
        <w:bottom w:val="none" w:sz="0" w:space="0" w:color="auto"/>
        <w:right w:val="none" w:sz="0" w:space="0" w:color="auto"/>
      </w:divBdr>
    </w:div>
    <w:div w:id="910309249">
      <w:bodyDiv w:val="1"/>
      <w:marLeft w:val="0"/>
      <w:marRight w:val="0"/>
      <w:marTop w:val="0"/>
      <w:marBottom w:val="0"/>
      <w:divBdr>
        <w:top w:val="none" w:sz="0" w:space="0" w:color="auto"/>
        <w:left w:val="none" w:sz="0" w:space="0" w:color="auto"/>
        <w:bottom w:val="none" w:sz="0" w:space="0" w:color="auto"/>
        <w:right w:val="none" w:sz="0" w:space="0" w:color="auto"/>
      </w:divBdr>
    </w:div>
    <w:div w:id="1006130473">
      <w:bodyDiv w:val="1"/>
      <w:marLeft w:val="0"/>
      <w:marRight w:val="0"/>
      <w:marTop w:val="0"/>
      <w:marBottom w:val="0"/>
      <w:divBdr>
        <w:top w:val="none" w:sz="0" w:space="0" w:color="auto"/>
        <w:left w:val="none" w:sz="0" w:space="0" w:color="auto"/>
        <w:bottom w:val="none" w:sz="0" w:space="0" w:color="auto"/>
        <w:right w:val="none" w:sz="0" w:space="0" w:color="auto"/>
      </w:divBdr>
    </w:div>
    <w:div w:id="1097750492">
      <w:bodyDiv w:val="1"/>
      <w:marLeft w:val="0"/>
      <w:marRight w:val="0"/>
      <w:marTop w:val="0"/>
      <w:marBottom w:val="0"/>
      <w:divBdr>
        <w:top w:val="none" w:sz="0" w:space="0" w:color="auto"/>
        <w:left w:val="none" w:sz="0" w:space="0" w:color="auto"/>
        <w:bottom w:val="none" w:sz="0" w:space="0" w:color="auto"/>
        <w:right w:val="none" w:sz="0" w:space="0" w:color="auto"/>
      </w:divBdr>
    </w:div>
    <w:div w:id="1194926078">
      <w:bodyDiv w:val="1"/>
      <w:marLeft w:val="0"/>
      <w:marRight w:val="0"/>
      <w:marTop w:val="0"/>
      <w:marBottom w:val="0"/>
      <w:divBdr>
        <w:top w:val="none" w:sz="0" w:space="0" w:color="auto"/>
        <w:left w:val="none" w:sz="0" w:space="0" w:color="auto"/>
        <w:bottom w:val="none" w:sz="0" w:space="0" w:color="auto"/>
        <w:right w:val="none" w:sz="0" w:space="0" w:color="auto"/>
      </w:divBdr>
    </w:div>
    <w:div w:id="1230924346">
      <w:bodyDiv w:val="1"/>
      <w:marLeft w:val="0"/>
      <w:marRight w:val="0"/>
      <w:marTop w:val="0"/>
      <w:marBottom w:val="0"/>
      <w:divBdr>
        <w:top w:val="none" w:sz="0" w:space="0" w:color="auto"/>
        <w:left w:val="none" w:sz="0" w:space="0" w:color="auto"/>
        <w:bottom w:val="none" w:sz="0" w:space="0" w:color="auto"/>
        <w:right w:val="none" w:sz="0" w:space="0" w:color="auto"/>
      </w:divBdr>
    </w:div>
    <w:div w:id="1237516901">
      <w:bodyDiv w:val="1"/>
      <w:marLeft w:val="0"/>
      <w:marRight w:val="0"/>
      <w:marTop w:val="0"/>
      <w:marBottom w:val="0"/>
      <w:divBdr>
        <w:top w:val="none" w:sz="0" w:space="0" w:color="auto"/>
        <w:left w:val="none" w:sz="0" w:space="0" w:color="auto"/>
        <w:bottom w:val="none" w:sz="0" w:space="0" w:color="auto"/>
        <w:right w:val="none" w:sz="0" w:space="0" w:color="auto"/>
      </w:divBdr>
    </w:div>
    <w:div w:id="1256673231">
      <w:bodyDiv w:val="1"/>
      <w:marLeft w:val="0"/>
      <w:marRight w:val="0"/>
      <w:marTop w:val="0"/>
      <w:marBottom w:val="0"/>
      <w:divBdr>
        <w:top w:val="none" w:sz="0" w:space="0" w:color="auto"/>
        <w:left w:val="none" w:sz="0" w:space="0" w:color="auto"/>
        <w:bottom w:val="none" w:sz="0" w:space="0" w:color="auto"/>
        <w:right w:val="none" w:sz="0" w:space="0" w:color="auto"/>
      </w:divBdr>
    </w:div>
    <w:div w:id="1467352660">
      <w:bodyDiv w:val="1"/>
      <w:marLeft w:val="0"/>
      <w:marRight w:val="0"/>
      <w:marTop w:val="0"/>
      <w:marBottom w:val="0"/>
      <w:divBdr>
        <w:top w:val="none" w:sz="0" w:space="0" w:color="auto"/>
        <w:left w:val="none" w:sz="0" w:space="0" w:color="auto"/>
        <w:bottom w:val="none" w:sz="0" w:space="0" w:color="auto"/>
        <w:right w:val="none" w:sz="0" w:space="0" w:color="auto"/>
      </w:divBdr>
    </w:div>
    <w:div w:id="1553809014">
      <w:bodyDiv w:val="1"/>
      <w:marLeft w:val="0"/>
      <w:marRight w:val="0"/>
      <w:marTop w:val="0"/>
      <w:marBottom w:val="0"/>
      <w:divBdr>
        <w:top w:val="none" w:sz="0" w:space="0" w:color="auto"/>
        <w:left w:val="none" w:sz="0" w:space="0" w:color="auto"/>
        <w:bottom w:val="none" w:sz="0" w:space="0" w:color="auto"/>
        <w:right w:val="none" w:sz="0" w:space="0" w:color="auto"/>
      </w:divBdr>
    </w:div>
    <w:div w:id="1556966376">
      <w:bodyDiv w:val="1"/>
      <w:marLeft w:val="0"/>
      <w:marRight w:val="0"/>
      <w:marTop w:val="0"/>
      <w:marBottom w:val="0"/>
      <w:divBdr>
        <w:top w:val="none" w:sz="0" w:space="0" w:color="auto"/>
        <w:left w:val="none" w:sz="0" w:space="0" w:color="auto"/>
        <w:bottom w:val="none" w:sz="0" w:space="0" w:color="auto"/>
        <w:right w:val="none" w:sz="0" w:space="0" w:color="auto"/>
      </w:divBdr>
    </w:div>
    <w:div w:id="1587953115">
      <w:bodyDiv w:val="1"/>
      <w:marLeft w:val="0"/>
      <w:marRight w:val="0"/>
      <w:marTop w:val="0"/>
      <w:marBottom w:val="0"/>
      <w:divBdr>
        <w:top w:val="none" w:sz="0" w:space="0" w:color="auto"/>
        <w:left w:val="none" w:sz="0" w:space="0" w:color="auto"/>
        <w:bottom w:val="none" w:sz="0" w:space="0" w:color="auto"/>
        <w:right w:val="none" w:sz="0" w:space="0" w:color="auto"/>
      </w:divBdr>
    </w:div>
    <w:div w:id="1651056418">
      <w:bodyDiv w:val="1"/>
      <w:marLeft w:val="0"/>
      <w:marRight w:val="0"/>
      <w:marTop w:val="0"/>
      <w:marBottom w:val="0"/>
      <w:divBdr>
        <w:top w:val="none" w:sz="0" w:space="0" w:color="auto"/>
        <w:left w:val="none" w:sz="0" w:space="0" w:color="auto"/>
        <w:bottom w:val="none" w:sz="0" w:space="0" w:color="auto"/>
        <w:right w:val="none" w:sz="0" w:space="0" w:color="auto"/>
      </w:divBdr>
    </w:div>
    <w:div w:id="1742362640">
      <w:bodyDiv w:val="1"/>
      <w:marLeft w:val="0"/>
      <w:marRight w:val="0"/>
      <w:marTop w:val="0"/>
      <w:marBottom w:val="0"/>
      <w:divBdr>
        <w:top w:val="none" w:sz="0" w:space="0" w:color="auto"/>
        <w:left w:val="none" w:sz="0" w:space="0" w:color="auto"/>
        <w:bottom w:val="none" w:sz="0" w:space="0" w:color="auto"/>
        <w:right w:val="none" w:sz="0" w:space="0" w:color="auto"/>
      </w:divBdr>
    </w:div>
    <w:div w:id="1881165950">
      <w:bodyDiv w:val="1"/>
      <w:marLeft w:val="0"/>
      <w:marRight w:val="0"/>
      <w:marTop w:val="0"/>
      <w:marBottom w:val="0"/>
      <w:divBdr>
        <w:top w:val="none" w:sz="0" w:space="0" w:color="auto"/>
        <w:left w:val="none" w:sz="0" w:space="0" w:color="auto"/>
        <w:bottom w:val="none" w:sz="0" w:space="0" w:color="auto"/>
        <w:right w:val="none" w:sz="0" w:space="0" w:color="auto"/>
      </w:divBdr>
    </w:div>
    <w:div w:id="2116441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0" Type="http://schemas.openxmlformats.org/officeDocument/2006/relationships/image" Target="NUL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3968C-E044-4820-AAF2-97447F1D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1473</TotalTime>
  <Pages>2</Pages>
  <Words>641</Words>
  <Characters>3462</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168</cp:revision>
  <cp:lastPrinted>2026-09-06T09:51:00Z</cp:lastPrinted>
  <dcterms:created xsi:type="dcterms:W3CDTF">2026-09-03T03:15:00Z</dcterms:created>
  <dcterms:modified xsi:type="dcterms:W3CDTF">2026-09-06T09:53:00Z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1e00646edfec40d69bf2b659e2f788e0_23</vt:lpwstr>
  </property>
  <property fmtid="{D5CDD505-2E9C-101B-9397-08002B2CF9AE}" pid="3" name="KSOProductBuildVer">
    <vt:lpwstr>2052-26.7.1</vt:lpwstr>
  </property>
</Properties>
</file>