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E7600" w:rsidRDefault="0045406F">
      <w:pPr>
        <w:pStyle w:val="a1"/>
        <w:spacing w:after="0" w:line="240" w:lineRule="auto"/>
        <w:rPr>
          <w:rFonts w:ascii="Cambria" w:hAnsi="Cambria" w:cs="Cambria"/>
          <w:sz w:val="24"/>
          <w:szCs w:val="24"/>
          <w:lang w:val="en-US"/>
        </w:rPr>
      </w:pPr>
      <w:r>
        <w:rPr>
          <w:rFonts w:ascii="Cambria" w:hAnsi="Cambria"/>
          <w:noProof/>
          <w:sz w:val="24"/>
          <w:szCs w:val="24"/>
          <w:lang w:eastAsia="el-GR"/>
        </w:rPr>
        <w:drawing>
          <wp:anchor distT="0" distB="0" distL="114300" distR="114300" simplePos="0" relativeHeight="251661312" behindDoc="0" locked="0" layoutInCell="1" allowOverlap="1">
            <wp:simplePos x="0" y="0"/>
            <wp:positionH relativeFrom="column">
              <wp:posOffset>5228590</wp:posOffset>
            </wp:positionH>
            <wp:positionV relativeFrom="paragraph">
              <wp:posOffset>10795</wp:posOffset>
            </wp:positionV>
            <wp:extent cx="525145" cy="545465"/>
            <wp:effectExtent l="19050" t="0" r="825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25145" cy="545465"/>
                    </a:xfrm>
                    <a:prstGeom prst="rect">
                      <a:avLst/>
                    </a:prstGeom>
                    <a:solidFill>
                      <a:srgbClr val="FFFFFF"/>
                    </a:solidFill>
                    <a:ln w="9525">
                      <a:noFill/>
                      <a:miter lim="800000"/>
                      <a:headEnd/>
                      <a:tailEnd/>
                    </a:ln>
                  </pic:spPr>
                </pic:pic>
              </a:graphicData>
            </a:graphic>
          </wp:anchor>
        </w:drawing>
      </w:r>
      <w:r>
        <w:rPr>
          <w:rFonts w:ascii="Cambria" w:hAnsi="Cambria"/>
          <w:noProof/>
          <w:sz w:val="24"/>
          <w:szCs w:val="24"/>
          <w:lang w:eastAsia="el-GR"/>
        </w:rPr>
        <w:drawing>
          <wp:anchor distT="0" distB="0" distL="114300" distR="114300" simplePos="0" relativeHeight="251659264" behindDoc="0" locked="0" layoutInCell="1" allowOverlap="1">
            <wp:simplePos x="0" y="0"/>
            <wp:positionH relativeFrom="column">
              <wp:posOffset>-203200</wp:posOffset>
            </wp:positionH>
            <wp:positionV relativeFrom="paragraph">
              <wp:posOffset>38100</wp:posOffset>
            </wp:positionV>
            <wp:extent cx="578485" cy="518160"/>
            <wp:effectExtent l="19050" t="0" r="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78485" cy="518160"/>
                    </a:xfrm>
                    <a:prstGeom prst="rect">
                      <a:avLst/>
                    </a:prstGeom>
                    <a:solidFill>
                      <a:srgbClr val="FFFFFF"/>
                    </a:solidFill>
                    <a:ln w="9525">
                      <a:noFill/>
                      <a:miter lim="800000"/>
                      <a:headEnd/>
                      <a:tailEnd/>
                    </a:ln>
                  </pic:spPr>
                </pic:pic>
              </a:graphicData>
            </a:graphic>
          </wp:anchor>
        </w:drawing>
      </w:r>
      <w:r w:rsidR="005F7C8A" w:rsidRPr="005F7C8A">
        <w:rPr>
          <w:rFonts w:ascii="Cambria" w:hAnsi="Cambria"/>
          <w:noProof/>
          <w:sz w:val="24"/>
          <w:szCs w:val="24"/>
          <w:lang w:eastAsia="el-GR"/>
        </w:rPr>
        <w:pict>
          <v:shapetype id="_x0000_t202" coordsize="21600,21600" o:spt="202" path="m,l,21600r21600,l21600,xe">
            <v:stroke joinstyle="miter"/>
            <v:path gradientshapeok="t" o:connecttype="rect"/>
          </v:shapetype>
          <v:shape id="1028" o:spid="_x0000_s1028" type="#_x0000_t202" style="position:absolute;left:0;text-align:left;margin-left:77.55pt;margin-top:14.5pt;width:449.65pt;height:85.95pt;z-index:2;visibility:visible;mso-wrap-distance-left:0;mso-wrap-distance-right:0;mso-position-horizontal-relative:page;mso-position-vertical-relative:page" fillcolor="#17365d" strokecolor="#f2f2f2" strokeweight="2.5pt">
            <v:shadow on="t" color="#243f60" offset="8.65pt,8.65pt"/>
            <v:textbox style="mso-next-textbox:#1028" inset="7.7pt,.01pt,7.7pt,.01pt">
              <w:txbxContent>
                <w:p w:rsidR="00AE7600" w:rsidRDefault="00A764D7">
                  <w:pPr>
                    <w:spacing w:line="240" w:lineRule="auto"/>
                    <w:jc w:val="center"/>
                    <w:rPr>
                      <w:b/>
                      <w:color w:val="FFFFFF"/>
                      <w:sz w:val="24"/>
                      <w:szCs w:val="24"/>
                    </w:rPr>
                  </w:pPr>
                  <w:r>
                    <w:rPr>
                      <w:b/>
                      <w:color w:val="FFFFFF"/>
                      <w:sz w:val="24"/>
                      <w:szCs w:val="24"/>
                    </w:rPr>
                    <w:t>ΕΛΛΗΝΙΚΗ ΔΗΜΟΚΡΑΤΙΑ</w:t>
                  </w:r>
                </w:p>
                <w:p w:rsidR="00AE7600" w:rsidRDefault="00A764D7">
                  <w:pPr>
                    <w:spacing w:line="240" w:lineRule="auto"/>
                    <w:jc w:val="center"/>
                    <w:rPr>
                      <w:b/>
                      <w:color w:val="FFFFFF"/>
                      <w:sz w:val="24"/>
                      <w:szCs w:val="24"/>
                    </w:rPr>
                  </w:pPr>
                  <w:r>
                    <w:rPr>
                      <w:b/>
                      <w:color w:val="FFFFFF"/>
                      <w:sz w:val="24"/>
                      <w:szCs w:val="24"/>
                    </w:rPr>
                    <w:t>ΥΠΟΥΡΓΕΙΟ ΝΑΥΤΙΛΙΑΣ ΚΑΙ ΝΗΣΙΩΤΙΚΗΣ ΠΟΛΙΤΙΚΗΣ</w:t>
                  </w:r>
                </w:p>
                <w:p w:rsidR="00AE7600" w:rsidRDefault="00A764D7">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txbxContent>
            </v:textbox>
            <w10:wrap anchorx="page" anchory="page"/>
          </v:shape>
        </w:pict>
      </w:r>
      <w:r w:rsidR="005F7C8A" w:rsidRPr="005F7C8A">
        <w:rPr>
          <w:rFonts w:ascii="Cambria" w:hAnsi="Cambria"/>
          <w:noProof/>
          <w:sz w:val="24"/>
          <w:szCs w:val="24"/>
          <w:lang w:eastAsia="el-GR"/>
        </w:rPr>
        <w:pict>
          <v:oval id="1030"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5F7C8A">
        <w:rPr>
          <w:rFonts w:ascii="Cambria" w:hAnsi="Cambria" w:cs="Cambria"/>
          <w:noProof/>
          <w:sz w:val="24"/>
          <w:szCs w:val="24"/>
          <w:lang w:eastAsia="el-GR"/>
        </w:rPr>
        <w:pict>
          <v:oval id="1032" o:spid="_x0000_s1026" style="position:absolute;left:0;text-align:left;margin-left:413.45pt;margin-top:-13.7pt;width:73.1pt;height:70.9pt;z-index:4;visibility:visible;mso-wrap-distance-left:0;mso-wrap-distance-right:0;mso-position-horizontal-relative:text;mso-position-vertical-relative:text" strokecolor="white" strokeweight=".74pt">
            <v:stroke endcap="square"/>
          </v:oval>
        </w:pict>
      </w:r>
    </w:p>
    <w:p w:rsidR="00AE7600" w:rsidRDefault="00AE7600">
      <w:pPr>
        <w:pStyle w:val="a1"/>
        <w:spacing w:after="0" w:line="240" w:lineRule="auto"/>
        <w:rPr>
          <w:rFonts w:ascii="Cambria" w:hAnsi="Cambria" w:cs="Cambria"/>
          <w:sz w:val="24"/>
          <w:szCs w:val="24"/>
        </w:rPr>
      </w:pPr>
    </w:p>
    <w:p w:rsidR="00AE7600" w:rsidRDefault="00AE7600">
      <w:pPr>
        <w:tabs>
          <w:tab w:val="left" w:pos="9180"/>
        </w:tabs>
        <w:spacing w:after="0" w:line="240" w:lineRule="auto"/>
        <w:jc w:val="right"/>
        <w:rPr>
          <w:rFonts w:ascii="Cambria" w:hAnsi="Cambria" w:cs="Times New Roman"/>
          <w:sz w:val="24"/>
          <w:szCs w:val="24"/>
        </w:rPr>
      </w:pPr>
    </w:p>
    <w:p w:rsidR="0045406F" w:rsidRDefault="0045406F" w:rsidP="00670675">
      <w:pPr>
        <w:spacing w:after="0" w:line="240" w:lineRule="auto"/>
        <w:jc w:val="right"/>
        <w:rPr>
          <w:rFonts w:ascii="Cambria" w:hAnsi="Cambria" w:cs="Times New Roman"/>
          <w:sz w:val="24"/>
          <w:szCs w:val="24"/>
        </w:rPr>
      </w:pPr>
    </w:p>
    <w:p w:rsidR="001E4965" w:rsidRDefault="001E4965" w:rsidP="001E4965">
      <w:pPr>
        <w:spacing w:after="0" w:line="240" w:lineRule="auto"/>
        <w:jc w:val="right"/>
        <w:rPr>
          <w:rFonts w:ascii="Cambria" w:hAnsi="Cambria" w:cs="Times New Roman"/>
          <w:sz w:val="24"/>
          <w:szCs w:val="24"/>
        </w:rPr>
      </w:pPr>
    </w:p>
    <w:p w:rsidR="001E4965" w:rsidRPr="00670675" w:rsidRDefault="001E4965" w:rsidP="001E4965">
      <w:pPr>
        <w:spacing w:after="0" w:line="240" w:lineRule="auto"/>
        <w:jc w:val="right"/>
        <w:rPr>
          <w:rFonts w:ascii="Cambria" w:hAnsi="Cambria" w:cs="Times New Roman"/>
          <w:sz w:val="24"/>
          <w:szCs w:val="24"/>
        </w:rPr>
      </w:pPr>
      <w:r>
        <w:rPr>
          <w:rFonts w:ascii="Cambria" w:hAnsi="Cambria" w:cs="Times New Roman"/>
          <w:sz w:val="24"/>
          <w:szCs w:val="24"/>
        </w:rPr>
        <w:t>Δευτέρα</w:t>
      </w:r>
      <w:r w:rsidRPr="00670675">
        <w:rPr>
          <w:rFonts w:ascii="Cambria" w:hAnsi="Cambria" w:cs="Times New Roman"/>
          <w:sz w:val="24"/>
          <w:szCs w:val="24"/>
        </w:rPr>
        <w:t xml:space="preserve">, </w:t>
      </w:r>
      <w:r>
        <w:rPr>
          <w:rFonts w:ascii="Cambria" w:hAnsi="Cambria" w:cs="Times New Roman"/>
          <w:sz w:val="24"/>
          <w:szCs w:val="24"/>
        </w:rPr>
        <w:t>7</w:t>
      </w:r>
      <w:r w:rsidRPr="00670675">
        <w:rPr>
          <w:rFonts w:ascii="Cambria" w:hAnsi="Cambria" w:cs="Times New Roman"/>
          <w:sz w:val="24"/>
          <w:szCs w:val="24"/>
        </w:rPr>
        <w:t xml:space="preserve"> Σεπτεμβρίου 2026</w:t>
      </w:r>
    </w:p>
    <w:p w:rsidR="001E4965" w:rsidRDefault="001E4965" w:rsidP="001E4965">
      <w:pPr>
        <w:shd w:val="clear" w:color="auto" w:fill="FFFFFF"/>
        <w:spacing w:after="0" w:line="240" w:lineRule="auto"/>
        <w:ind w:firstLine="720"/>
        <w:rPr>
          <w:rFonts w:ascii="Cambria" w:hAnsi="Cambria" w:cs="Cambria"/>
          <w:bCs/>
          <w:kern w:val="1"/>
          <w:sz w:val="24"/>
          <w:szCs w:val="24"/>
        </w:rPr>
      </w:pPr>
    </w:p>
    <w:p w:rsidR="001E4965" w:rsidRDefault="001E4965" w:rsidP="001E4965">
      <w:pPr>
        <w:spacing w:after="0" w:line="240" w:lineRule="auto"/>
        <w:jc w:val="center"/>
        <w:rPr>
          <w:rFonts w:ascii="Cambria" w:eastAsia="Times New Roman" w:hAnsi="Cambria" w:cs="Segoe UI"/>
          <w:b/>
          <w:bCs/>
          <w:color w:val="222222"/>
          <w:sz w:val="24"/>
          <w:szCs w:val="24"/>
          <w:lang w:eastAsia="el-GR"/>
        </w:rPr>
      </w:pPr>
      <w:r>
        <w:rPr>
          <w:rFonts w:ascii="Cambria" w:hAnsi="Cambria" w:cs="Times New Roman"/>
          <w:b/>
          <w:sz w:val="24"/>
          <w:szCs w:val="24"/>
        </w:rPr>
        <w:t>ΔΕΛΤΙΟ ΤΥΠΟΥ</w:t>
      </w:r>
    </w:p>
    <w:p w:rsidR="001E4965" w:rsidRDefault="001E4965" w:rsidP="001E4965">
      <w:pPr>
        <w:shd w:val="clear" w:color="auto" w:fill="FFFFFF"/>
        <w:spacing w:after="0" w:line="240" w:lineRule="auto"/>
        <w:rPr>
          <w:rFonts w:ascii="Cambria" w:eastAsia="Times New Roman" w:hAnsi="Cambria" w:cs="Segoe UI"/>
          <w:b/>
          <w:bCs/>
          <w:color w:val="222222"/>
          <w:sz w:val="24"/>
          <w:szCs w:val="24"/>
          <w:lang w:eastAsia="el-GR"/>
        </w:rPr>
      </w:pPr>
    </w:p>
    <w:p w:rsidR="001E4965" w:rsidRDefault="001E4965" w:rsidP="001E4965">
      <w:pPr>
        <w:shd w:val="clear" w:color="auto" w:fill="FFFFFF"/>
        <w:spacing w:line="240" w:lineRule="auto"/>
        <w:jc w:val="center"/>
        <w:rPr>
          <w:rFonts w:ascii="Cambria" w:hAnsi="Cambria" w:cs="Segoe UI"/>
          <w:spacing w:val="15"/>
          <w:sz w:val="24"/>
          <w:szCs w:val="24"/>
        </w:rPr>
      </w:pPr>
      <w:r>
        <w:rPr>
          <w:rStyle w:val="a6"/>
          <w:rFonts w:ascii="Cambria" w:eastAsia="Calibri" w:hAnsi="Cambria" w:cs="Cambria"/>
          <w:kern w:val="1"/>
          <w:sz w:val="24"/>
        </w:rPr>
        <w:t>Συνέχεια ενημέρωσης σχετικά με τη σύγκρουση σκαφών και τον θάνατο 71χρονου ημεδαπού στα Ίσθμια-</w:t>
      </w:r>
      <w:r w:rsidRPr="00997720">
        <w:rPr>
          <w:rFonts w:ascii="Cambria" w:hAnsi="Cambria" w:cs="Segoe UI"/>
          <w:b/>
          <w:color w:val="222222"/>
          <w:sz w:val="24"/>
          <w:szCs w:val="24"/>
          <w:shd w:val="clear" w:color="auto" w:fill="FFFFFF"/>
        </w:rPr>
        <w:t>Θάνατος άνδρα στα Χανιά</w:t>
      </w:r>
      <w:r>
        <w:rPr>
          <w:rFonts w:ascii="Cambria" w:hAnsi="Cambria" w:cs="Segoe UI"/>
          <w:b/>
          <w:color w:val="222222"/>
          <w:sz w:val="24"/>
          <w:szCs w:val="24"/>
          <w:shd w:val="clear" w:color="auto" w:fill="FFFFFF"/>
        </w:rPr>
        <w:t xml:space="preserve"> - </w:t>
      </w:r>
      <w:r>
        <w:rPr>
          <w:rStyle w:val="a6"/>
          <w:rFonts w:ascii="Cambria" w:eastAsia="Calibri" w:hAnsi="Cambria" w:cs="Cambria"/>
          <w:kern w:val="1"/>
          <w:sz w:val="24"/>
        </w:rPr>
        <w:t>Εντοπισμός και διάσωση 33 αλλοδαπών στους Καλούς Λιμένες</w:t>
      </w:r>
      <w:r>
        <w:rPr>
          <w:rFonts w:ascii="Cambria" w:hAnsi="Cambria" w:cs="Segoe UI"/>
          <w:b/>
          <w:color w:val="222222"/>
          <w:sz w:val="24"/>
          <w:szCs w:val="24"/>
          <w:shd w:val="clear" w:color="auto" w:fill="FFFFFF"/>
        </w:rPr>
        <w:t>-</w:t>
      </w:r>
      <w:r>
        <w:rPr>
          <w:rStyle w:val="a6"/>
          <w:rFonts w:ascii="Cambria" w:eastAsia="Calibri" w:hAnsi="Cambria" w:cs="Cambria"/>
          <w:kern w:val="1"/>
          <w:sz w:val="24"/>
        </w:rPr>
        <w:t>Διακομιδή ασθενούς</w:t>
      </w:r>
    </w:p>
    <w:p w:rsidR="001E4965" w:rsidRDefault="001E4965" w:rsidP="001E4965">
      <w:pPr>
        <w:shd w:val="clear" w:color="auto" w:fill="FFFFFF"/>
        <w:spacing w:after="0" w:line="240" w:lineRule="auto"/>
        <w:rPr>
          <w:rFonts w:ascii="Segoe UI" w:eastAsia="Times New Roman" w:hAnsi="Segoe UI" w:cs="Segoe UI"/>
          <w:color w:val="222222"/>
          <w:sz w:val="15"/>
          <w:szCs w:val="15"/>
          <w:lang w:eastAsia="el-GR"/>
        </w:rPr>
      </w:pPr>
    </w:p>
    <w:p w:rsidR="001E4965" w:rsidRPr="005C41BE" w:rsidRDefault="001E4965" w:rsidP="001E4965">
      <w:pPr>
        <w:shd w:val="clear" w:color="auto" w:fill="FFFFFF"/>
        <w:spacing w:after="0" w:line="240" w:lineRule="auto"/>
        <w:rPr>
          <w:rFonts w:ascii="Cambria" w:eastAsia="Times New Roman" w:hAnsi="Cambria" w:cs="Segoe UI"/>
          <w:color w:val="222222"/>
          <w:sz w:val="24"/>
          <w:szCs w:val="24"/>
        </w:rPr>
      </w:pPr>
      <w:r w:rsidRPr="005C41BE">
        <w:rPr>
          <w:rFonts w:ascii="Cambria" w:eastAsia="Times New Roman" w:hAnsi="Cambria" w:cs="Segoe UI"/>
          <w:color w:val="222222"/>
          <w:sz w:val="24"/>
          <w:szCs w:val="24"/>
          <w:u w:val="single"/>
        </w:rPr>
        <w:t>Συνέχεια ενημέρωσης:</w:t>
      </w:r>
      <w:r w:rsidRPr="005C41BE">
        <w:rPr>
          <w:rFonts w:ascii="Cambria" w:eastAsia="Times New Roman" w:hAnsi="Cambria" w:cs="Segoe UI"/>
          <w:color w:val="222222"/>
          <w:sz w:val="24"/>
          <w:szCs w:val="24"/>
        </w:rPr>
        <w:tab/>
      </w:r>
    </w:p>
    <w:p w:rsidR="001E4965" w:rsidRDefault="001E4965" w:rsidP="001E4965">
      <w:pPr>
        <w:spacing w:after="0" w:line="240" w:lineRule="auto"/>
        <w:ind w:firstLine="709"/>
        <w:rPr>
          <w:rFonts w:ascii="Cambria" w:hAnsi="Cambria" w:cs="Segoe UI"/>
          <w:color w:val="222222"/>
          <w:sz w:val="24"/>
          <w:szCs w:val="24"/>
          <w:shd w:val="clear" w:color="auto" w:fill="FFFFFF"/>
        </w:rPr>
      </w:pPr>
      <w:r w:rsidRPr="00273A70">
        <w:rPr>
          <w:rFonts w:ascii="Cambria" w:hAnsi="Cambria" w:cs="Segoe UI"/>
          <w:color w:val="222222"/>
          <w:sz w:val="24"/>
          <w:szCs w:val="24"/>
          <w:shd w:val="clear" w:color="auto" w:fill="FFFFFF"/>
        </w:rPr>
        <w:t>Σε συνέχεια της ενημέρωσης αναφορικά με τη σύγκρουση θαλαμηγού (Θ/Γ) σκάφους σημαίας Μάλτας με λέμβο, την 05.09.2026, στη θαλάσσια περιοχή 5 ν.μ. ανατολικά της διώρυγας της Ισθμού Κορίνθου, η οποία είχε ως αποτέλεσμα τον θανάσιμο τραυματισμό 71χρονου ημεδαπού:</w:t>
      </w:r>
    </w:p>
    <w:p w:rsidR="001E4965" w:rsidRDefault="001E4965" w:rsidP="001E4965">
      <w:pPr>
        <w:spacing w:after="0" w:line="240" w:lineRule="auto"/>
        <w:ind w:firstLine="709"/>
        <w:rPr>
          <w:rFonts w:ascii="Cambria" w:hAnsi="Cambria" w:cs="Segoe UI"/>
          <w:color w:val="222222"/>
          <w:sz w:val="24"/>
          <w:szCs w:val="24"/>
          <w:shd w:val="clear" w:color="auto" w:fill="FFFFFF"/>
        </w:rPr>
      </w:pPr>
      <w:r w:rsidRPr="00273A70">
        <w:rPr>
          <w:rFonts w:ascii="Cambria" w:hAnsi="Cambria" w:cs="Segoe UI"/>
          <w:color w:val="222222"/>
          <w:sz w:val="24"/>
          <w:szCs w:val="24"/>
          <w:shd w:val="clear" w:color="auto" w:fill="FFFFFF"/>
        </w:rPr>
        <w:t>Τις βραδινές ώρες χθες, πραγματοποιήθηκε επιθεώρηση στο Θ/Γ σκάφος από εξουσιοδοτημένο επιθεωρητή Κράτους Λιμένα (Port State Control), στο πλαίσιο εφαρμογής του Μνημονίου Συνεννόησης των Παρισίων (Paris MoU). Κατά τον έλεγχο διαπιστώθηκαν σημαντικές ελλείψεις (deficiencies) που αφορούν τη συμμόρφωση του Θ/Γ με τις Διεθνείς Συμβάσεις, με αποτέλεσμα να επιβληθεί στο σκάφος το μέτρο της κράτησης (detention).</w:t>
      </w:r>
      <w:r>
        <w:rPr>
          <w:rFonts w:ascii="Cambria" w:hAnsi="Cambria" w:cs="Segoe UI"/>
          <w:color w:val="222222"/>
          <w:sz w:val="24"/>
          <w:szCs w:val="24"/>
          <w:shd w:val="clear" w:color="auto" w:fill="FFFFFF"/>
        </w:rPr>
        <w:t xml:space="preserve"> </w:t>
      </w:r>
    </w:p>
    <w:p w:rsidR="001E4965" w:rsidRDefault="001E4965" w:rsidP="001E4965">
      <w:pPr>
        <w:spacing w:after="0" w:line="240" w:lineRule="auto"/>
        <w:ind w:firstLine="709"/>
        <w:rPr>
          <w:rFonts w:ascii="Cambria" w:hAnsi="Cambria" w:cs="Segoe UI"/>
          <w:color w:val="222222"/>
          <w:sz w:val="24"/>
          <w:szCs w:val="24"/>
          <w:shd w:val="clear" w:color="auto" w:fill="FFFFFF"/>
        </w:rPr>
      </w:pPr>
      <w:r w:rsidRPr="00273A70">
        <w:rPr>
          <w:rFonts w:ascii="Cambria" w:hAnsi="Cambria" w:cs="Segoe UI"/>
          <w:color w:val="222222"/>
          <w:sz w:val="24"/>
          <w:szCs w:val="24"/>
          <w:shd w:val="clear" w:color="auto" w:fill="FFFFFF"/>
        </w:rPr>
        <w:t>Από το Β’ Λιμενικό Τμήμα Ισθμίας του Λιμεναρχείου Κορίνθου, που διενεργεί την προανάκριση, κινήθηκε η διαδικασία επιβολής των προβλεπόμενων διοικητικών κυρώσεων.</w:t>
      </w:r>
    </w:p>
    <w:p w:rsidR="001E4965" w:rsidRPr="00273A70" w:rsidRDefault="001E4965" w:rsidP="001E4965">
      <w:pPr>
        <w:spacing w:after="0" w:line="240" w:lineRule="auto"/>
        <w:ind w:firstLine="709"/>
        <w:rPr>
          <w:rFonts w:ascii="Cambria" w:hAnsi="Cambria" w:cs="Segoe UI"/>
          <w:color w:val="222222"/>
          <w:sz w:val="24"/>
          <w:szCs w:val="24"/>
          <w:shd w:val="clear" w:color="auto" w:fill="FFFFFF"/>
        </w:rPr>
      </w:pPr>
    </w:p>
    <w:p w:rsidR="001E4965" w:rsidRDefault="001E4965" w:rsidP="001E4965">
      <w:pPr>
        <w:shd w:val="clear" w:color="auto" w:fill="FFFFFF"/>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1E4965" w:rsidRDefault="001E4965" w:rsidP="001E4965">
      <w:pPr>
        <w:shd w:val="clear" w:color="auto" w:fill="FFFFFF"/>
        <w:spacing w:after="0" w:line="240" w:lineRule="auto"/>
        <w:rPr>
          <w:rFonts w:ascii="Cambria" w:eastAsia="Times New Roman" w:hAnsi="Cambria" w:cs="Segoe UI"/>
          <w:color w:val="222222"/>
          <w:sz w:val="24"/>
          <w:szCs w:val="24"/>
        </w:rPr>
      </w:pPr>
    </w:p>
    <w:p w:rsidR="001E4965" w:rsidRDefault="001E4965" w:rsidP="001E4965">
      <w:pPr>
        <w:spacing w:after="0" w:line="240" w:lineRule="auto"/>
        <w:ind w:firstLine="720"/>
        <w:rPr>
          <w:rFonts w:ascii="Cambria" w:hAnsi="Cambria" w:cs="Segoe UI"/>
          <w:color w:val="222222"/>
          <w:sz w:val="24"/>
          <w:szCs w:val="24"/>
          <w:shd w:val="clear" w:color="auto" w:fill="FFFFFF"/>
        </w:rPr>
      </w:pPr>
      <w:r w:rsidRPr="00997720">
        <w:rPr>
          <w:rFonts w:ascii="Cambria" w:hAnsi="Cambria" w:cs="Segoe UI"/>
          <w:color w:val="222222"/>
          <w:sz w:val="24"/>
          <w:szCs w:val="24"/>
          <w:shd w:val="clear" w:color="auto" w:fill="FFFFFF"/>
        </w:rPr>
        <w:t xml:space="preserve">Τις </w:t>
      </w:r>
      <w:r>
        <w:rPr>
          <w:rFonts w:ascii="Cambria" w:hAnsi="Cambria" w:cs="Segoe UI"/>
          <w:color w:val="222222"/>
          <w:sz w:val="24"/>
          <w:szCs w:val="24"/>
          <w:shd w:val="clear" w:color="auto" w:fill="FFFFFF"/>
        </w:rPr>
        <w:t>απογευματι</w:t>
      </w:r>
      <w:r w:rsidRPr="00997720">
        <w:rPr>
          <w:rFonts w:ascii="Cambria" w:hAnsi="Cambria" w:cs="Segoe UI"/>
          <w:color w:val="222222"/>
          <w:sz w:val="24"/>
          <w:szCs w:val="24"/>
          <w:shd w:val="clear" w:color="auto" w:fill="FFFFFF"/>
        </w:rPr>
        <w:t xml:space="preserve">νές ώρες </w:t>
      </w:r>
      <w:r>
        <w:rPr>
          <w:rFonts w:ascii="Cambria" w:hAnsi="Cambria" w:cs="Segoe UI"/>
          <w:color w:val="222222"/>
          <w:sz w:val="24"/>
          <w:szCs w:val="24"/>
          <w:shd w:val="clear" w:color="auto" w:fill="FFFFFF"/>
        </w:rPr>
        <w:t>την 05.09.2026</w:t>
      </w:r>
      <w:r w:rsidRPr="00997720">
        <w:rPr>
          <w:rFonts w:ascii="Cambria" w:hAnsi="Cambria" w:cs="Segoe UI"/>
          <w:color w:val="222222"/>
          <w:sz w:val="24"/>
          <w:szCs w:val="24"/>
          <w:shd w:val="clear" w:color="auto" w:fill="FFFFFF"/>
        </w:rPr>
        <w:t>, ενημερώθηκε η Λιμενική Αρχή των Χανίων ότι ένας 36χρονος ημεδαπός ανασύρθηκε χωρίς τις αισθήσεις του, από τη θαλάσσια περιοχή</w:t>
      </w:r>
      <w:r>
        <w:rPr>
          <w:rFonts w:ascii="Cambria" w:hAnsi="Cambria" w:cs="Segoe UI"/>
          <w:color w:val="222222"/>
          <w:sz w:val="24"/>
          <w:szCs w:val="24"/>
          <w:shd w:val="clear" w:color="auto" w:fill="FFFFFF"/>
        </w:rPr>
        <w:t xml:space="preserve"> δυτικά </w:t>
      </w:r>
      <w:r w:rsidRPr="00997720">
        <w:rPr>
          <w:rFonts w:ascii="Cambria" w:hAnsi="Cambria" w:cs="Segoe UI"/>
          <w:color w:val="222222"/>
          <w:sz w:val="24"/>
          <w:szCs w:val="24"/>
          <w:shd w:val="clear" w:color="auto" w:fill="FFFFFF"/>
        </w:rPr>
        <w:t>Αγίων Αποστόλων Δήμου Χανίων. Ο 36χρονος μεταφέρθηκε με ασθενοφόρο όχημα του ΕΚΑΒ στο Γενικό Νοσοκομείο Χανίων όπου διαπιστώθηκε ο θάνατός του. Από το Α’ Λιμενικό Τμήμα του Κεντρικού Λιμεναρχείου Χανίων που διενεργεί την προανάκριση, παραγγέλθηκε η διενέργεια νεκροψίας-νεκροτομής στην Ιατροδικαστική Υπηρεσία Κρήτης.</w:t>
      </w:r>
    </w:p>
    <w:p w:rsidR="001E4965" w:rsidRPr="00C34B48" w:rsidRDefault="001E4965" w:rsidP="001E4965">
      <w:pPr>
        <w:shd w:val="clear" w:color="auto" w:fill="FFFFFF"/>
        <w:spacing w:after="0" w:line="240" w:lineRule="auto"/>
        <w:rPr>
          <w:rFonts w:ascii="Cambria" w:eastAsia="Times New Roman" w:hAnsi="Cambria" w:cs="Segoe UI"/>
          <w:color w:val="222222"/>
          <w:sz w:val="24"/>
          <w:szCs w:val="24"/>
        </w:rPr>
      </w:pPr>
    </w:p>
    <w:p w:rsidR="001E4965" w:rsidRPr="006B7B67" w:rsidRDefault="001E4965" w:rsidP="001E4965">
      <w:pPr>
        <w:shd w:val="clear" w:color="auto" w:fill="FFFFFF"/>
        <w:spacing w:after="0" w:line="240" w:lineRule="auto"/>
        <w:jc w:val="center"/>
        <w:rPr>
          <w:rFonts w:ascii="Cambria" w:eastAsia="Times New Roman" w:hAnsi="Cambria" w:cs="Segoe UI"/>
          <w:b/>
          <w:color w:val="222222"/>
          <w:sz w:val="24"/>
          <w:szCs w:val="24"/>
        </w:rPr>
      </w:pPr>
      <w:r w:rsidRPr="006B7B67">
        <w:rPr>
          <w:rFonts w:ascii="Cambria" w:hAnsi="Cambria" w:cs="Segoe UI"/>
          <w:b/>
          <w:color w:val="222222"/>
          <w:sz w:val="24"/>
          <w:szCs w:val="24"/>
          <w:shd w:val="clear" w:color="auto" w:fill="FFFFFF"/>
        </w:rPr>
        <w:t>*****</w:t>
      </w:r>
      <w:r w:rsidRPr="006B7B67">
        <w:rPr>
          <w:rFonts w:ascii="Cambria" w:eastAsia="Times New Roman" w:hAnsi="Cambria" w:cs="Segoe UI"/>
          <w:b/>
          <w:color w:val="222222"/>
          <w:sz w:val="24"/>
          <w:szCs w:val="24"/>
        </w:rPr>
        <w:tab/>
      </w:r>
    </w:p>
    <w:p w:rsidR="001E4965" w:rsidRDefault="001E4965" w:rsidP="001E4965">
      <w:pPr>
        <w:shd w:val="clear" w:color="auto" w:fill="FFFFFF"/>
        <w:spacing w:after="0" w:line="240" w:lineRule="auto"/>
        <w:jc w:val="center"/>
        <w:rPr>
          <w:rFonts w:ascii="Cambria" w:eastAsia="Times New Roman" w:hAnsi="Cambria" w:cs="Segoe UI"/>
          <w:color w:val="222222"/>
          <w:sz w:val="24"/>
          <w:szCs w:val="24"/>
        </w:rPr>
      </w:pPr>
    </w:p>
    <w:p w:rsidR="001E4965" w:rsidRDefault="001E4965" w:rsidP="001E4965">
      <w:pPr>
        <w:shd w:val="clear" w:color="auto" w:fill="FFFFFF"/>
        <w:spacing w:after="0" w:line="240" w:lineRule="auto"/>
        <w:ind w:firstLine="720"/>
        <w:rPr>
          <w:rFonts w:ascii="Cambria" w:eastAsia="Times New Roman" w:hAnsi="Cambria" w:cs="Segoe UI"/>
          <w:color w:val="222222"/>
          <w:sz w:val="24"/>
          <w:szCs w:val="24"/>
        </w:rPr>
      </w:pPr>
      <w:r w:rsidRPr="00C34B48">
        <w:rPr>
          <w:rFonts w:ascii="Cambria" w:eastAsia="Times New Roman" w:hAnsi="Cambria" w:cs="Segoe UI"/>
          <w:color w:val="222222"/>
          <w:sz w:val="24"/>
          <w:szCs w:val="24"/>
        </w:rPr>
        <w:t xml:space="preserve">Τις πρωινές ώρες σήμερα, ενημερώθηκαν οι Λιμενικές Αρχές της Αγίας Γαλήνης, του Κόκκινου Πύργου και των Καλών Λιμένων από το Ενιαίο Κέντρο Συντονισμού Έρευνας και Διάσωσης (Ε.Κ.Σ.Ε.Δ.) του Αρχηγείου Λ.Σ.-ΕΛ.ΑΚΤ., για παροχή συνδρομής σε μία λέμβο με αλλοδαπούς επιβαίνοντες, στη θαλάσσια περιοχή </w:t>
      </w:r>
      <w:r>
        <w:rPr>
          <w:rFonts w:ascii="Cambria" w:eastAsia="Times New Roman" w:hAnsi="Cambria" w:cs="Segoe UI"/>
          <w:color w:val="222222"/>
          <w:sz w:val="24"/>
          <w:szCs w:val="24"/>
        </w:rPr>
        <w:t>55</w:t>
      </w:r>
      <w:r w:rsidRPr="00C34B48">
        <w:rPr>
          <w:rFonts w:ascii="Cambria" w:eastAsia="Times New Roman" w:hAnsi="Cambria" w:cs="Segoe UI"/>
          <w:color w:val="222222"/>
          <w:sz w:val="24"/>
          <w:szCs w:val="24"/>
        </w:rPr>
        <w:t xml:space="preserve"> ν.μ. νότια των Καλών Λιμένων. Οι </w:t>
      </w:r>
      <w:r>
        <w:rPr>
          <w:rFonts w:ascii="Cambria" w:eastAsia="Times New Roman" w:hAnsi="Cambria" w:cs="Segoe UI"/>
          <w:color w:val="222222"/>
          <w:sz w:val="24"/>
          <w:szCs w:val="24"/>
        </w:rPr>
        <w:t>33</w:t>
      </w:r>
      <w:r w:rsidRPr="00C34B48">
        <w:rPr>
          <w:rFonts w:ascii="Cambria" w:eastAsia="Times New Roman" w:hAnsi="Cambria" w:cs="Segoe UI"/>
          <w:color w:val="222222"/>
          <w:sz w:val="24"/>
          <w:szCs w:val="24"/>
        </w:rPr>
        <w:t xml:space="preserve"> αλλοδαποί (3</w:t>
      </w:r>
      <w:r>
        <w:rPr>
          <w:rFonts w:ascii="Cambria" w:eastAsia="Times New Roman" w:hAnsi="Cambria" w:cs="Segoe UI"/>
          <w:color w:val="222222"/>
          <w:sz w:val="24"/>
          <w:szCs w:val="24"/>
        </w:rPr>
        <w:t xml:space="preserve">1 άντρες και </w:t>
      </w:r>
      <w:r w:rsidRPr="00C34B48">
        <w:rPr>
          <w:rFonts w:ascii="Cambria" w:eastAsia="Times New Roman" w:hAnsi="Cambria" w:cs="Segoe UI"/>
          <w:color w:val="222222"/>
          <w:sz w:val="24"/>
          <w:szCs w:val="24"/>
        </w:rPr>
        <w:t xml:space="preserve">2 ανήλικοι) περισυλλέχθηκαν από ένα </w:t>
      </w:r>
      <w:r>
        <w:rPr>
          <w:rFonts w:ascii="Cambria" w:eastAsia="Times New Roman" w:hAnsi="Cambria" w:cs="Segoe UI"/>
          <w:color w:val="222222"/>
          <w:sz w:val="24"/>
          <w:szCs w:val="24"/>
        </w:rPr>
        <w:t xml:space="preserve">πλοίο της δύναμης </w:t>
      </w:r>
      <w:r>
        <w:rPr>
          <w:rFonts w:ascii="Cambria" w:eastAsia="Times New Roman" w:hAnsi="Cambria" w:cs="Segoe UI"/>
          <w:color w:val="222222"/>
          <w:sz w:val="24"/>
          <w:szCs w:val="24"/>
          <w:lang w:val="en-US"/>
        </w:rPr>
        <w:t>Frontex</w:t>
      </w:r>
      <w:r>
        <w:rPr>
          <w:rFonts w:ascii="Cambria" w:eastAsia="Times New Roman" w:hAnsi="Cambria" w:cs="Segoe UI"/>
          <w:color w:val="222222"/>
          <w:sz w:val="24"/>
          <w:szCs w:val="24"/>
        </w:rPr>
        <w:t xml:space="preserve"> και στη συνέχεια μετεπιβιβάστηκαν σε </w:t>
      </w:r>
      <w:r w:rsidRPr="00C34B48">
        <w:rPr>
          <w:rFonts w:ascii="Cambria" w:eastAsia="Times New Roman" w:hAnsi="Cambria" w:cs="Segoe UI"/>
          <w:color w:val="222222"/>
          <w:sz w:val="24"/>
          <w:szCs w:val="24"/>
        </w:rPr>
        <w:t>Ναυαγοσωστικό σκάφος Λ.Σ. - ΕΛ.ΑΚΤ. (Ν/Γ)</w:t>
      </w:r>
      <w:r>
        <w:rPr>
          <w:rFonts w:ascii="Cambria" w:eastAsia="Times New Roman" w:hAnsi="Cambria" w:cs="Segoe UI"/>
          <w:color w:val="222222"/>
          <w:sz w:val="24"/>
          <w:szCs w:val="24"/>
        </w:rPr>
        <w:t>, με το οποίο</w:t>
      </w:r>
      <w:r w:rsidRPr="00C34B48">
        <w:rPr>
          <w:rFonts w:ascii="Cambria" w:eastAsia="Times New Roman" w:hAnsi="Cambria" w:cs="Segoe UI"/>
          <w:color w:val="222222"/>
          <w:sz w:val="24"/>
          <w:szCs w:val="24"/>
        </w:rPr>
        <w:t xml:space="preserve"> μεταφέρθηκαν στο λιμάνι </w:t>
      </w:r>
      <w:r>
        <w:rPr>
          <w:rFonts w:ascii="Cambria" w:eastAsia="Times New Roman" w:hAnsi="Cambria" w:cs="Segoe UI"/>
          <w:color w:val="222222"/>
          <w:sz w:val="24"/>
          <w:szCs w:val="24"/>
        </w:rPr>
        <w:t>της Αγίας Γαλήνης</w:t>
      </w:r>
      <w:r w:rsidRPr="00C34B48">
        <w:rPr>
          <w:rFonts w:ascii="Cambria" w:eastAsia="Times New Roman" w:hAnsi="Cambria" w:cs="Segoe UI"/>
          <w:color w:val="222222"/>
          <w:sz w:val="24"/>
          <w:szCs w:val="24"/>
        </w:rPr>
        <w:t>. Στη συνέχεια, οι διασωθέντες μεταφέρθηκαν σ</w:t>
      </w:r>
      <w:r>
        <w:rPr>
          <w:rFonts w:ascii="Cambria" w:eastAsia="Times New Roman" w:hAnsi="Cambria" w:cs="Segoe UI"/>
          <w:color w:val="222222"/>
          <w:sz w:val="24"/>
          <w:szCs w:val="24"/>
        </w:rPr>
        <w:t>ε χώρο φιλοξενίας στο Ρέθυμνο</w:t>
      </w:r>
      <w:r w:rsidRPr="00C34B48">
        <w:rPr>
          <w:rFonts w:ascii="Cambria" w:eastAsia="Times New Roman" w:hAnsi="Cambria" w:cs="Segoe UI"/>
          <w:color w:val="222222"/>
          <w:sz w:val="24"/>
          <w:szCs w:val="24"/>
        </w:rPr>
        <w:t xml:space="preserve">, συνοδεία στελεχών του </w:t>
      </w:r>
      <w:r>
        <w:rPr>
          <w:rFonts w:ascii="Cambria" w:eastAsia="Times New Roman" w:hAnsi="Cambria" w:cs="Segoe UI"/>
          <w:color w:val="222222"/>
          <w:sz w:val="24"/>
          <w:szCs w:val="24"/>
        </w:rPr>
        <w:t>Λιμενικού Σταθμού Αγίας Γαλήνης</w:t>
      </w:r>
      <w:r w:rsidRPr="00C34B48">
        <w:rPr>
          <w:rFonts w:ascii="Cambria" w:eastAsia="Times New Roman" w:hAnsi="Cambria" w:cs="Segoe UI"/>
          <w:color w:val="222222"/>
          <w:sz w:val="24"/>
          <w:szCs w:val="24"/>
        </w:rPr>
        <w:t>.</w:t>
      </w:r>
    </w:p>
    <w:p w:rsidR="001E4965" w:rsidRDefault="001E4965" w:rsidP="001E4965">
      <w:pPr>
        <w:shd w:val="clear" w:color="auto" w:fill="FFFFFF"/>
        <w:spacing w:after="0" w:line="240" w:lineRule="auto"/>
        <w:rPr>
          <w:rFonts w:ascii="Cambria" w:eastAsia="Times New Roman" w:hAnsi="Cambria" w:cs="Segoe UI"/>
          <w:color w:val="222222"/>
          <w:sz w:val="24"/>
          <w:szCs w:val="24"/>
        </w:rPr>
      </w:pPr>
    </w:p>
    <w:p w:rsidR="001E4965" w:rsidRDefault="001E4965" w:rsidP="001E4965">
      <w:pPr>
        <w:shd w:val="clear" w:color="auto" w:fill="FFFFFF"/>
        <w:spacing w:after="0" w:line="240" w:lineRule="auto"/>
        <w:jc w:val="center"/>
        <w:rPr>
          <w:rFonts w:ascii="Cambria" w:hAnsi="Cambria" w:cs="Segoe UI"/>
          <w:b/>
          <w:color w:val="222222"/>
          <w:sz w:val="24"/>
          <w:szCs w:val="24"/>
          <w:shd w:val="clear" w:color="auto" w:fill="FFFFFF"/>
        </w:rPr>
      </w:pPr>
      <w:r w:rsidRPr="006B7B67">
        <w:rPr>
          <w:rFonts w:ascii="Cambria" w:hAnsi="Cambria" w:cs="Segoe UI"/>
          <w:b/>
          <w:color w:val="222222"/>
          <w:sz w:val="24"/>
          <w:szCs w:val="24"/>
          <w:shd w:val="clear" w:color="auto" w:fill="FFFFFF"/>
        </w:rPr>
        <w:t>*****</w:t>
      </w:r>
    </w:p>
    <w:p w:rsidR="001E4965" w:rsidRDefault="001E4965" w:rsidP="001E4965">
      <w:pPr>
        <w:shd w:val="clear" w:color="auto" w:fill="FFFFFF"/>
        <w:spacing w:after="0" w:line="240" w:lineRule="auto"/>
        <w:jc w:val="center"/>
        <w:rPr>
          <w:rFonts w:ascii="Cambria" w:hAnsi="Cambria" w:cs="Segoe UI"/>
          <w:b/>
          <w:color w:val="222222"/>
          <w:sz w:val="24"/>
          <w:szCs w:val="24"/>
          <w:shd w:val="clear" w:color="auto" w:fill="FFFFFF"/>
        </w:rPr>
      </w:pPr>
    </w:p>
    <w:p w:rsidR="001E4965" w:rsidRPr="00C2497F" w:rsidRDefault="001E4965" w:rsidP="001E4965">
      <w:pPr>
        <w:shd w:val="clear" w:color="auto" w:fill="FFFFFF"/>
        <w:spacing w:after="0" w:line="240" w:lineRule="auto"/>
        <w:ind w:firstLine="720"/>
        <w:rPr>
          <w:rFonts w:ascii="Cambria" w:eastAsia="Times New Roman" w:hAnsi="Cambria" w:cs="Segoe UI"/>
          <w:color w:val="222222"/>
          <w:sz w:val="24"/>
          <w:szCs w:val="24"/>
        </w:rPr>
      </w:pPr>
      <w:r>
        <w:rPr>
          <w:rFonts w:ascii="Cambria" w:eastAsia="Times New Roman" w:hAnsi="Cambria" w:cs="Segoe UI"/>
          <w:color w:val="222222"/>
          <w:sz w:val="24"/>
          <w:szCs w:val="24"/>
        </w:rPr>
        <w:t>Τις πρω</w:t>
      </w:r>
      <w:r w:rsidRPr="00C2497F">
        <w:rPr>
          <w:rFonts w:ascii="Cambria" w:eastAsia="Times New Roman" w:hAnsi="Cambria" w:cs="Segoe UI"/>
          <w:color w:val="222222"/>
          <w:sz w:val="24"/>
          <w:szCs w:val="24"/>
        </w:rPr>
        <w:t xml:space="preserve">ινές ώρες </w:t>
      </w:r>
      <w:r>
        <w:rPr>
          <w:rFonts w:ascii="Cambria" w:eastAsia="Times New Roman" w:hAnsi="Cambria" w:cs="Segoe UI"/>
          <w:color w:val="222222"/>
          <w:sz w:val="24"/>
          <w:szCs w:val="24"/>
        </w:rPr>
        <w:t>σήμερα</w:t>
      </w:r>
      <w:r w:rsidRPr="00C2497F">
        <w:rPr>
          <w:rFonts w:ascii="Cambria" w:eastAsia="Times New Roman" w:hAnsi="Cambria" w:cs="Segoe UI"/>
          <w:color w:val="222222"/>
          <w:sz w:val="24"/>
          <w:szCs w:val="24"/>
        </w:rPr>
        <w:t xml:space="preserve">, </w:t>
      </w:r>
      <w:r>
        <w:rPr>
          <w:rFonts w:ascii="Cambria" w:eastAsia="Times New Roman" w:hAnsi="Cambria" w:cs="Segoe UI"/>
          <w:color w:val="222222"/>
          <w:sz w:val="24"/>
          <w:szCs w:val="24"/>
        </w:rPr>
        <w:t>ενημερώθηκαν οι</w:t>
      </w:r>
      <w:r w:rsidRPr="00C2497F">
        <w:rPr>
          <w:rFonts w:ascii="Cambria" w:eastAsia="Times New Roman" w:hAnsi="Cambria" w:cs="Segoe UI"/>
          <w:color w:val="222222"/>
          <w:sz w:val="24"/>
          <w:szCs w:val="24"/>
        </w:rPr>
        <w:t xml:space="preserve"> Λιμενικ</w:t>
      </w:r>
      <w:r>
        <w:rPr>
          <w:rFonts w:ascii="Cambria" w:eastAsia="Times New Roman" w:hAnsi="Cambria" w:cs="Segoe UI"/>
          <w:color w:val="222222"/>
          <w:sz w:val="24"/>
          <w:szCs w:val="24"/>
        </w:rPr>
        <w:t>ές</w:t>
      </w:r>
      <w:r w:rsidRPr="00C2497F">
        <w:rPr>
          <w:rFonts w:ascii="Cambria" w:eastAsia="Times New Roman" w:hAnsi="Cambria" w:cs="Segoe UI"/>
          <w:color w:val="222222"/>
          <w:sz w:val="24"/>
          <w:szCs w:val="24"/>
        </w:rPr>
        <w:t xml:space="preserve"> Αρχ</w:t>
      </w:r>
      <w:r>
        <w:rPr>
          <w:rFonts w:ascii="Cambria" w:eastAsia="Times New Roman" w:hAnsi="Cambria" w:cs="Segoe UI"/>
          <w:color w:val="222222"/>
          <w:sz w:val="24"/>
          <w:szCs w:val="24"/>
        </w:rPr>
        <w:t>ές του Κόκκινου Πύργου, των Καλών Λιμένων, της Αγίας Γαλήνης και της Ιεράπετρας</w:t>
      </w:r>
      <w:r w:rsidRPr="00C2497F">
        <w:rPr>
          <w:rFonts w:ascii="Cambria" w:eastAsia="Times New Roman" w:hAnsi="Cambria" w:cs="Segoe UI"/>
          <w:color w:val="222222"/>
          <w:sz w:val="24"/>
          <w:szCs w:val="24"/>
        </w:rPr>
        <w:t>, για περιστατικό αγνοούμεν</w:t>
      </w:r>
      <w:r>
        <w:rPr>
          <w:rFonts w:ascii="Cambria" w:eastAsia="Times New Roman" w:hAnsi="Cambria" w:cs="Segoe UI"/>
          <w:color w:val="222222"/>
          <w:sz w:val="24"/>
          <w:szCs w:val="24"/>
        </w:rPr>
        <w:t>ου ανήλικου</w:t>
      </w:r>
      <w:r w:rsidRPr="00C2497F">
        <w:rPr>
          <w:rFonts w:ascii="Cambria" w:eastAsia="Times New Roman" w:hAnsi="Cambria" w:cs="Segoe UI"/>
          <w:color w:val="222222"/>
          <w:sz w:val="24"/>
          <w:szCs w:val="24"/>
        </w:rPr>
        <w:t xml:space="preserve"> αλλοδαπ</w:t>
      </w:r>
      <w:r>
        <w:rPr>
          <w:rFonts w:ascii="Cambria" w:eastAsia="Times New Roman" w:hAnsi="Cambria" w:cs="Segoe UI"/>
          <w:color w:val="222222"/>
          <w:sz w:val="24"/>
          <w:szCs w:val="24"/>
        </w:rPr>
        <w:t>ού, χειριστή όρθιας κωπηλατικής σανίδας (</w:t>
      </w:r>
      <w:r>
        <w:rPr>
          <w:rFonts w:ascii="Cambria" w:eastAsia="Times New Roman" w:hAnsi="Cambria" w:cs="Segoe UI"/>
          <w:color w:val="222222"/>
          <w:sz w:val="24"/>
          <w:szCs w:val="24"/>
          <w:lang w:val="en-US"/>
        </w:rPr>
        <w:t>SUP</w:t>
      </w:r>
      <w:r w:rsidRPr="00C2497F">
        <w:rPr>
          <w:rFonts w:ascii="Cambria" w:eastAsia="Times New Roman" w:hAnsi="Cambria" w:cs="Segoe UI"/>
          <w:color w:val="222222"/>
          <w:sz w:val="24"/>
          <w:szCs w:val="24"/>
        </w:rPr>
        <w:t>)</w:t>
      </w:r>
      <w:r>
        <w:rPr>
          <w:rFonts w:ascii="Cambria" w:eastAsia="Times New Roman" w:hAnsi="Cambria" w:cs="Segoe UI"/>
          <w:color w:val="222222"/>
          <w:sz w:val="24"/>
          <w:szCs w:val="24"/>
        </w:rPr>
        <w:t xml:space="preserve">, </w:t>
      </w:r>
      <w:r w:rsidRPr="00C2497F">
        <w:rPr>
          <w:rFonts w:ascii="Cambria" w:eastAsia="Times New Roman" w:hAnsi="Cambria" w:cs="Segoe UI"/>
          <w:color w:val="222222"/>
          <w:sz w:val="24"/>
          <w:szCs w:val="24"/>
        </w:rPr>
        <w:t xml:space="preserve">στη θαλάσσια περιοχή </w:t>
      </w:r>
      <w:r>
        <w:rPr>
          <w:rFonts w:ascii="Cambria" w:eastAsia="Times New Roman" w:hAnsi="Cambria" w:cs="Segoe UI"/>
          <w:color w:val="222222"/>
          <w:sz w:val="24"/>
          <w:szCs w:val="24"/>
        </w:rPr>
        <w:t>«ΔΥΣΚΟΣ» Δήμου Γόρτυνας Ηρακλείου Κρήτης. Σ</w:t>
      </w:r>
      <w:r w:rsidRPr="00C2497F">
        <w:rPr>
          <w:rFonts w:ascii="Cambria" w:eastAsia="Times New Roman" w:hAnsi="Cambria" w:cs="Segoe UI"/>
          <w:color w:val="222222"/>
          <w:sz w:val="24"/>
          <w:szCs w:val="24"/>
        </w:rPr>
        <w:t>τη</w:t>
      </w:r>
      <w:r>
        <w:rPr>
          <w:rFonts w:ascii="Cambria" w:eastAsia="Times New Roman" w:hAnsi="Cambria" w:cs="Segoe UI"/>
          <w:color w:val="222222"/>
          <w:sz w:val="24"/>
          <w:szCs w:val="24"/>
        </w:rPr>
        <w:t xml:space="preserve">ν περιοχή μετέβησαν ένα Περιπολικό σκάφος </w:t>
      </w:r>
      <w:r w:rsidRPr="00C2497F">
        <w:rPr>
          <w:rFonts w:ascii="Cambria" w:eastAsia="Times New Roman" w:hAnsi="Cambria" w:cs="Segoe UI"/>
          <w:color w:val="222222"/>
          <w:sz w:val="24"/>
          <w:szCs w:val="24"/>
        </w:rPr>
        <w:t>Λ.Σ. - ΕΛ.ΑΚΤ.</w:t>
      </w:r>
      <w:r>
        <w:rPr>
          <w:rFonts w:ascii="Cambria" w:eastAsia="Times New Roman" w:hAnsi="Cambria" w:cs="Segoe UI"/>
          <w:color w:val="222222"/>
          <w:sz w:val="24"/>
          <w:szCs w:val="24"/>
        </w:rPr>
        <w:t>, ένα</w:t>
      </w:r>
      <w:r w:rsidRPr="00C2497F">
        <w:rPr>
          <w:rFonts w:ascii="Cambria" w:eastAsia="Times New Roman" w:hAnsi="Cambria" w:cs="Segoe UI"/>
          <w:color w:val="222222"/>
          <w:sz w:val="24"/>
          <w:szCs w:val="24"/>
        </w:rPr>
        <w:t xml:space="preserve"> Περιπολικό όχημα Λ.Σ. - ΕΛ.ΑΚΤ.</w:t>
      </w:r>
      <w:r>
        <w:rPr>
          <w:rFonts w:ascii="Cambria" w:eastAsia="Times New Roman" w:hAnsi="Cambria" w:cs="Segoe UI"/>
          <w:color w:val="222222"/>
          <w:sz w:val="24"/>
          <w:szCs w:val="24"/>
        </w:rPr>
        <w:t xml:space="preserve"> από ξηράς, το επιβατηγό – τουριστικό (Ε/Γ – Τ/Ρ) «ΑΣΚΛΗΠΙΟΣ» Ν. Η. 408, το αλιευτικό (Α/Κ) «ΑΝΕΜΟΣ» Ν. Η. 298, </w:t>
      </w:r>
      <w:r w:rsidRPr="00C2497F">
        <w:rPr>
          <w:rFonts w:ascii="Cambria" w:eastAsia="Times New Roman" w:hAnsi="Cambria" w:cs="Segoe UI"/>
          <w:color w:val="222222"/>
          <w:sz w:val="24"/>
          <w:szCs w:val="24"/>
        </w:rPr>
        <w:t>καθώς και το ιδιωτικό σκάφος «</w:t>
      </w:r>
      <w:r>
        <w:rPr>
          <w:rFonts w:ascii="Cambria" w:eastAsia="Times New Roman" w:hAnsi="Cambria" w:cs="Segoe UI"/>
          <w:color w:val="222222"/>
          <w:sz w:val="24"/>
          <w:szCs w:val="24"/>
        </w:rPr>
        <w:t>ΕΛΛΗ» Λ</w:t>
      </w:r>
      <w:r w:rsidRPr="00C2497F">
        <w:rPr>
          <w:rFonts w:ascii="Cambria" w:eastAsia="Times New Roman" w:hAnsi="Cambria" w:cs="Segoe UI"/>
          <w:color w:val="222222"/>
          <w:sz w:val="24"/>
          <w:szCs w:val="24"/>
        </w:rPr>
        <w:t>.</w:t>
      </w:r>
      <w:r>
        <w:rPr>
          <w:rFonts w:ascii="Cambria" w:eastAsia="Times New Roman" w:hAnsi="Cambria" w:cs="Segoe UI"/>
          <w:color w:val="222222"/>
          <w:sz w:val="24"/>
          <w:szCs w:val="24"/>
        </w:rPr>
        <w:t xml:space="preserve"> Η</w:t>
      </w:r>
      <w:r w:rsidRPr="00C2497F">
        <w:rPr>
          <w:rFonts w:ascii="Cambria" w:eastAsia="Times New Roman" w:hAnsi="Cambria" w:cs="Segoe UI"/>
          <w:color w:val="222222"/>
          <w:sz w:val="24"/>
          <w:szCs w:val="24"/>
        </w:rPr>
        <w:t xml:space="preserve">. </w:t>
      </w:r>
      <w:r>
        <w:rPr>
          <w:rFonts w:ascii="Cambria" w:eastAsia="Times New Roman" w:hAnsi="Cambria" w:cs="Segoe UI"/>
          <w:color w:val="222222"/>
          <w:sz w:val="24"/>
          <w:szCs w:val="24"/>
        </w:rPr>
        <w:t>4364</w:t>
      </w:r>
      <w:r w:rsidRPr="00C2497F">
        <w:rPr>
          <w:rFonts w:ascii="Cambria" w:eastAsia="Times New Roman" w:hAnsi="Cambria" w:cs="Segoe UI"/>
          <w:color w:val="222222"/>
          <w:sz w:val="24"/>
          <w:szCs w:val="24"/>
        </w:rPr>
        <w:t>.</w:t>
      </w:r>
      <w:r>
        <w:rPr>
          <w:rFonts w:ascii="Cambria" w:eastAsia="Times New Roman" w:hAnsi="Cambria" w:cs="Segoe UI"/>
          <w:color w:val="222222"/>
          <w:sz w:val="24"/>
          <w:szCs w:val="24"/>
        </w:rPr>
        <w:t xml:space="preserve"> Ο ανήλικος</w:t>
      </w:r>
      <w:r w:rsidRPr="00C2497F">
        <w:rPr>
          <w:rFonts w:ascii="Cambria" w:eastAsia="Times New Roman" w:hAnsi="Cambria" w:cs="Segoe UI"/>
          <w:color w:val="222222"/>
          <w:sz w:val="24"/>
          <w:szCs w:val="24"/>
        </w:rPr>
        <w:t>, εντοπίστηκε καλά στην υγεία τ</w:t>
      </w:r>
      <w:r>
        <w:rPr>
          <w:rFonts w:ascii="Cambria" w:eastAsia="Times New Roman" w:hAnsi="Cambria" w:cs="Segoe UI"/>
          <w:color w:val="222222"/>
          <w:sz w:val="24"/>
          <w:szCs w:val="24"/>
        </w:rPr>
        <w:t>ου</w:t>
      </w:r>
      <w:r w:rsidRPr="00C2497F">
        <w:rPr>
          <w:rFonts w:ascii="Cambria" w:eastAsia="Times New Roman" w:hAnsi="Cambria" w:cs="Segoe UI"/>
          <w:color w:val="222222"/>
          <w:sz w:val="24"/>
          <w:szCs w:val="24"/>
        </w:rPr>
        <w:t xml:space="preserve"> σε </w:t>
      </w:r>
      <w:r>
        <w:rPr>
          <w:rFonts w:ascii="Cambria" w:eastAsia="Times New Roman" w:hAnsi="Cambria" w:cs="Segoe UI"/>
          <w:color w:val="222222"/>
          <w:sz w:val="24"/>
          <w:szCs w:val="24"/>
        </w:rPr>
        <w:t xml:space="preserve">παρακείμενη </w:t>
      </w:r>
      <w:r w:rsidRPr="00C2497F">
        <w:rPr>
          <w:rFonts w:ascii="Cambria" w:eastAsia="Times New Roman" w:hAnsi="Cambria" w:cs="Segoe UI"/>
          <w:color w:val="222222"/>
          <w:sz w:val="24"/>
          <w:szCs w:val="24"/>
        </w:rPr>
        <w:t>βραχώδη ακτή</w:t>
      </w:r>
      <w:r>
        <w:rPr>
          <w:rFonts w:ascii="Cambria" w:eastAsia="Times New Roman" w:hAnsi="Cambria" w:cs="Segoe UI"/>
          <w:color w:val="222222"/>
          <w:sz w:val="24"/>
          <w:szCs w:val="24"/>
        </w:rPr>
        <w:t>, όπου εξήλθε με ίδιες δυνάμεις. Στη συνέχεια</w:t>
      </w:r>
      <w:r w:rsidRPr="00C2497F">
        <w:rPr>
          <w:rFonts w:ascii="Cambria" w:eastAsia="Times New Roman" w:hAnsi="Cambria" w:cs="Segoe UI"/>
          <w:color w:val="222222"/>
          <w:sz w:val="24"/>
          <w:szCs w:val="24"/>
        </w:rPr>
        <w:t xml:space="preserve"> μεταφέρθηκε με το Περιπολικό ό</w:t>
      </w:r>
      <w:r>
        <w:rPr>
          <w:rFonts w:ascii="Cambria" w:eastAsia="Times New Roman" w:hAnsi="Cambria" w:cs="Segoe UI"/>
          <w:color w:val="222222"/>
          <w:sz w:val="24"/>
          <w:szCs w:val="24"/>
        </w:rPr>
        <w:t xml:space="preserve">χημα Λ.Σ.-ΕΛ.ΑΚΤ. </w:t>
      </w:r>
      <w:r w:rsidRPr="00C2497F">
        <w:rPr>
          <w:rFonts w:ascii="Cambria" w:eastAsia="Times New Roman" w:hAnsi="Cambria" w:cs="Segoe UI"/>
          <w:color w:val="222222"/>
          <w:sz w:val="24"/>
          <w:szCs w:val="24"/>
        </w:rPr>
        <w:t xml:space="preserve">στο </w:t>
      </w:r>
      <w:r>
        <w:rPr>
          <w:rFonts w:ascii="Cambria" w:eastAsia="Times New Roman" w:hAnsi="Cambria" w:cs="Segoe UI"/>
          <w:color w:val="222222"/>
          <w:sz w:val="24"/>
          <w:szCs w:val="24"/>
        </w:rPr>
        <w:t>Κέντρο Υγείας Μοιρών Ηρακλείου για προληπτικούς λόγους</w:t>
      </w:r>
      <w:r w:rsidRPr="00C2497F">
        <w:rPr>
          <w:rFonts w:ascii="Cambria" w:eastAsia="Times New Roman" w:hAnsi="Cambria" w:cs="Segoe UI"/>
          <w:color w:val="222222"/>
          <w:sz w:val="24"/>
          <w:szCs w:val="24"/>
        </w:rPr>
        <w:t>.</w:t>
      </w:r>
    </w:p>
    <w:p w:rsidR="001E4965" w:rsidRDefault="001E4965" w:rsidP="001E4965">
      <w:pPr>
        <w:shd w:val="clear" w:color="auto" w:fill="FFFFFF"/>
        <w:spacing w:after="0" w:line="240" w:lineRule="auto"/>
        <w:rPr>
          <w:rFonts w:ascii="Segoe UI" w:eastAsia="Times New Roman" w:hAnsi="Segoe UI" w:cs="Segoe UI"/>
          <w:color w:val="222222"/>
          <w:sz w:val="15"/>
          <w:szCs w:val="15"/>
          <w:lang w:eastAsia="el-GR"/>
        </w:rPr>
      </w:pPr>
    </w:p>
    <w:p w:rsidR="001E4965" w:rsidRPr="006B7B67" w:rsidRDefault="001E4965" w:rsidP="001E4965">
      <w:pPr>
        <w:shd w:val="clear" w:color="auto" w:fill="FFFFFF"/>
        <w:spacing w:after="0" w:line="240" w:lineRule="auto"/>
        <w:jc w:val="center"/>
        <w:rPr>
          <w:rFonts w:ascii="Cambria" w:hAnsi="Cambria" w:cs="Segoe UI"/>
          <w:b/>
          <w:color w:val="222222"/>
          <w:sz w:val="24"/>
          <w:szCs w:val="24"/>
          <w:shd w:val="clear" w:color="auto" w:fill="FFFFFF"/>
        </w:rPr>
      </w:pPr>
      <w:r w:rsidRPr="006B7B67">
        <w:rPr>
          <w:rFonts w:ascii="Cambria" w:hAnsi="Cambria" w:cs="Segoe UI"/>
          <w:b/>
          <w:color w:val="222222"/>
          <w:sz w:val="24"/>
          <w:szCs w:val="24"/>
          <w:shd w:val="clear" w:color="auto" w:fill="FFFFFF"/>
        </w:rPr>
        <w:t>*****</w:t>
      </w:r>
    </w:p>
    <w:p w:rsidR="001E4965" w:rsidRDefault="001E4965" w:rsidP="001E4965">
      <w:pPr>
        <w:shd w:val="clear" w:color="auto" w:fill="FFFFFF"/>
        <w:spacing w:after="0" w:line="240" w:lineRule="auto"/>
        <w:jc w:val="center"/>
        <w:rPr>
          <w:rFonts w:ascii="Cambria" w:hAnsi="Cambria" w:cs="Segoe UI"/>
          <w:b/>
          <w:color w:val="222222"/>
          <w:sz w:val="24"/>
          <w:szCs w:val="24"/>
          <w:shd w:val="clear" w:color="auto" w:fill="FFFFFF"/>
        </w:rPr>
      </w:pPr>
    </w:p>
    <w:p w:rsidR="001E4965" w:rsidRDefault="001E4965" w:rsidP="001E4965">
      <w:pPr>
        <w:shd w:val="clear" w:color="auto" w:fill="FFFFFF"/>
        <w:spacing w:after="0" w:line="240" w:lineRule="auto"/>
        <w:ind w:firstLine="720"/>
        <w:rPr>
          <w:rFonts w:ascii="Cambria" w:hAnsi="Cambria" w:cs="Cambria"/>
          <w:bCs/>
          <w:kern w:val="1"/>
          <w:sz w:val="24"/>
          <w:szCs w:val="24"/>
        </w:rPr>
      </w:pPr>
      <w:r>
        <w:rPr>
          <w:rFonts w:ascii="Cambria" w:hAnsi="Cambria" w:cs="Cambria"/>
          <w:bCs/>
          <w:kern w:val="1"/>
          <w:sz w:val="24"/>
          <w:szCs w:val="24"/>
        </w:rPr>
        <w:t>Με μέριμνα του Κέντρου Επιχειρήσεων του Λιμενικού Σώματος – Ελληνικής Ακτοφυλακής διεκομίσθη, από το λιμάνι της Κέρκυρας στο λιμάνι της Ηγουμενίτσας, με Περιπολικό σκάφος Λ.Σ.-ΕΛ.ΑΚΤ., 30χρονης, η οποία έχρηζε άμεσης νοσοκομειακής περίθαλψης.</w:t>
      </w:r>
    </w:p>
    <w:p w:rsidR="001E4965" w:rsidRPr="00C34B48" w:rsidRDefault="001E4965" w:rsidP="001E4965">
      <w:pPr>
        <w:shd w:val="clear" w:color="auto" w:fill="FFFFFF"/>
        <w:spacing w:after="0" w:line="240" w:lineRule="auto"/>
        <w:jc w:val="center"/>
        <w:rPr>
          <w:rFonts w:ascii="Cambria" w:eastAsia="Times New Roman" w:hAnsi="Cambria" w:cs="Segoe UI"/>
          <w:color w:val="222222"/>
          <w:sz w:val="24"/>
          <w:szCs w:val="24"/>
        </w:rPr>
      </w:pPr>
    </w:p>
    <w:p w:rsidR="0045406F" w:rsidRDefault="00670675" w:rsidP="00670675">
      <w:pPr>
        <w:spacing w:after="0" w:line="240" w:lineRule="auto"/>
        <w:jc w:val="right"/>
        <w:rPr>
          <w:rFonts w:ascii="Cambria" w:hAnsi="Cambria" w:cs="Times New Roman"/>
          <w:sz w:val="24"/>
          <w:szCs w:val="24"/>
        </w:rPr>
      </w:pPr>
      <w:r>
        <w:rPr>
          <w:rFonts w:ascii="Cambria" w:hAnsi="Cambria" w:cs="Times New Roman"/>
          <w:sz w:val="24"/>
          <w:szCs w:val="24"/>
        </w:rPr>
        <w:t xml:space="preserve">  </w:t>
      </w:r>
    </w:p>
    <w:sectPr w:rsidR="0045406F" w:rsidSect="004202EA">
      <w:footerReference w:type="default" r:id="rId10"/>
      <w:pgSz w:w="11906" w:h="16838"/>
      <w:pgMar w:top="993" w:right="1800" w:bottom="156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28FE" w:rsidRDefault="005C28FE" w:rsidP="00AE7600">
      <w:pPr>
        <w:spacing w:after="0" w:line="240" w:lineRule="auto"/>
      </w:pPr>
      <w:r>
        <w:separator/>
      </w:r>
    </w:p>
  </w:endnote>
  <w:endnote w:type="continuationSeparator" w:id="1">
    <w:p w:rsidR="005C28FE" w:rsidRDefault="005C28FE" w:rsidP="00AE7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Segoe UI">
    <w:altName w:val="Segoe UI"/>
    <w:panose1 w:val="020B0502040204020203"/>
    <w:charset w:val="A1"/>
    <w:family w:val="swiss"/>
    <w:pitch w:val="variable"/>
    <w:sig w:usb0="E4002EFF" w:usb1="C000E47F"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altName w:val="OpenSymbol"/>
    <w:panose1 w:val="05010000000000000000"/>
    <w:charset w:val="00"/>
    <w:family w:val="auto"/>
    <w:pitch w:val="variable"/>
    <w:sig w:usb0="800000AF" w:usb1="1001ECEA"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altName w:val="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600" w:rsidRDefault="00A764D7">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AE7600" w:rsidRPr="005D6CB7" w:rsidRDefault="00D225AB">
    <w:pPr>
      <w:pStyle w:val="Web"/>
      <w:shd w:val="clear" w:color="auto" w:fill="FFFFFF"/>
      <w:spacing w:before="0" w:after="0"/>
      <w:jc w:val="center"/>
      <w:rPr>
        <w:shd w:val="clear" w:color="auto" w:fill="FFFFFF"/>
      </w:rPr>
    </w:pPr>
    <w:r>
      <w:t>090</w:t>
    </w:r>
    <w:r w:rsidR="008E423C">
      <w:t>7</w:t>
    </w:r>
    <w:r w:rsidR="00773689">
      <w:t>7</w:t>
    </w:r>
    <w:r w:rsidR="001C40C0">
      <w:t>3</w:t>
    </w:r>
    <w:r w:rsidR="00953E61">
      <w:t>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28FE" w:rsidRDefault="005C28FE" w:rsidP="00AE7600">
      <w:pPr>
        <w:spacing w:after="0" w:line="240" w:lineRule="auto"/>
      </w:pPr>
      <w:r>
        <w:separator/>
      </w:r>
    </w:p>
  </w:footnote>
  <w:footnote w:type="continuationSeparator" w:id="1">
    <w:p w:rsidR="005C28FE" w:rsidRDefault="005C28FE" w:rsidP="00AE7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00000002"/>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nsid w:val="00000003"/>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3">
    <w:nsid w:val="00000004"/>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nsid w:val="00000005"/>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5">
    <w:nsid w:val="00000006"/>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abstractNum w:abstractNumId="6">
    <w:nsid w:val="4C383E55"/>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4"/>
  </w:num>
  <w:num w:numId="6">
    <w:abstractNumId w:val="1"/>
  </w:num>
  <w:num w:numId="7">
    <w:abstractNumId w:val="6"/>
  </w:num>
  <w:num w:numId="8">
    <w:abstractNumId w:val="5"/>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E7600"/>
    <w:rsid w:val="0000566A"/>
    <w:rsid w:val="000062D7"/>
    <w:rsid w:val="00012E26"/>
    <w:rsid w:val="00014877"/>
    <w:rsid w:val="00022EFD"/>
    <w:rsid w:val="000233C6"/>
    <w:rsid w:val="0002676E"/>
    <w:rsid w:val="000302B2"/>
    <w:rsid w:val="0003159E"/>
    <w:rsid w:val="00043F72"/>
    <w:rsid w:val="00044C40"/>
    <w:rsid w:val="0004670C"/>
    <w:rsid w:val="00050489"/>
    <w:rsid w:val="0005617A"/>
    <w:rsid w:val="00061A42"/>
    <w:rsid w:val="00061DA0"/>
    <w:rsid w:val="0006240C"/>
    <w:rsid w:val="00067565"/>
    <w:rsid w:val="00074BE6"/>
    <w:rsid w:val="0008306F"/>
    <w:rsid w:val="000968E1"/>
    <w:rsid w:val="000A2D73"/>
    <w:rsid w:val="000A4B79"/>
    <w:rsid w:val="000B5B56"/>
    <w:rsid w:val="000C029E"/>
    <w:rsid w:val="000D1FE3"/>
    <w:rsid w:val="000D2321"/>
    <w:rsid w:val="000D69B4"/>
    <w:rsid w:val="000E3332"/>
    <w:rsid w:val="000F15EF"/>
    <w:rsid w:val="000F6641"/>
    <w:rsid w:val="0010357B"/>
    <w:rsid w:val="00103CE7"/>
    <w:rsid w:val="0010451C"/>
    <w:rsid w:val="00104684"/>
    <w:rsid w:val="00106769"/>
    <w:rsid w:val="00110662"/>
    <w:rsid w:val="001136BA"/>
    <w:rsid w:val="00115F0C"/>
    <w:rsid w:val="001213AF"/>
    <w:rsid w:val="001240A3"/>
    <w:rsid w:val="00125563"/>
    <w:rsid w:val="00126166"/>
    <w:rsid w:val="00131912"/>
    <w:rsid w:val="00134DE0"/>
    <w:rsid w:val="0014376F"/>
    <w:rsid w:val="00146B1F"/>
    <w:rsid w:val="00152DC9"/>
    <w:rsid w:val="00153493"/>
    <w:rsid w:val="001546B9"/>
    <w:rsid w:val="00160704"/>
    <w:rsid w:val="00164031"/>
    <w:rsid w:val="00185754"/>
    <w:rsid w:val="001906EF"/>
    <w:rsid w:val="00191AA5"/>
    <w:rsid w:val="00196B67"/>
    <w:rsid w:val="001B2606"/>
    <w:rsid w:val="001B2703"/>
    <w:rsid w:val="001B5634"/>
    <w:rsid w:val="001B5EC9"/>
    <w:rsid w:val="001B6091"/>
    <w:rsid w:val="001C30F6"/>
    <w:rsid w:val="001C40C0"/>
    <w:rsid w:val="001D4CF4"/>
    <w:rsid w:val="001D678D"/>
    <w:rsid w:val="001E4965"/>
    <w:rsid w:val="001F4D17"/>
    <w:rsid w:val="001F5C6F"/>
    <w:rsid w:val="001F654D"/>
    <w:rsid w:val="00201D3A"/>
    <w:rsid w:val="00203BD6"/>
    <w:rsid w:val="00206695"/>
    <w:rsid w:val="002071E3"/>
    <w:rsid w:val="00213E5F"/>
    <w:rsid w:val="00214029"/>
    <w:rsid w:val="00215152"/>
    <w:rsid w:val="002228C2"/>
    <w:rsid w:val="002243CA"/>
    <w:rsid w:val="00224DC2"/>
    <w:rsid w:val="00227743"/>
    <w:rsid w:val="0023124C"/>
    <w:rsid w:val="00234A9F"/>
    <w:rsid w:val="00237D14"/>
    <w:rsid w:val="002436AF"/>
    <w:rsid w:val="00246C7E"/>
    <w:rsid w:val="00250FDB"/>
    <w:rsid w:val="00251F06"/>
    <w:rsid w:val="0025406D"/>
    <w:rsid w:val="00254348"/>
    <w:rsid w:val="0026083B"/>
    <w:rsid w:val="00270739"/>
    <w:rsid w:val="00283C62"/>
    <w:rsid w:val="0029028C"/>
    <w:rsid w:val="00291DCA"/>
    <w:rsid w:val="00292487"/>
    <w:rsid w:val="002A2F3D"/>
    <w:rsid w:val="002A2FD6"/>
    <w:rsid w:val="002A7AB9"/>
    <w:rsid w:val="002B05DB"/>
    <w:rsid w:val="002B2EBF"/>
    <w:rsid w:val="002D2158"/>
    <w:rsid w:val="002E4429"/>
    <w:rsid w:val="002E5421"/>
    <w:rsid w:val="002F1E7D"/>
    <w:rsid w:val="002F431E"/>
    <w:rsid w:val="0030699F"/>
    <w:rsid w:val="003100D8"/>
    <w:rsid w:val="00312003"/>
    <w:rsid w:val="00313B1C"/>
    <w:rsid w:val="00321E1D"/>
    <w:rsid w:val="00323A66"/>
    <w:rsid w:val="00325CD4"/>
    <w:rsid w:val="00330517"/>
    <w:rsid w:val="003316EE"/>
    <w:rsid w:val="00332B4C"/>
    <w:rsid w:val="003369F1"/>
    <w:rsid w:val="00343DF1"/>
    <w:rsid w:val="003450C9"/>
    <w:rsid w:val="00345295"/>
    <w:rsid w:val="00347F76"/>
    <w:rsid w:val="00362DD0"/>
    <w:rsid w:val="003650CA"/>
    <w:rsid w:val="00365702"/>
    <w:rsid w:val="00365F7D"/>
    <w:rsid w:val="00374F5E"/>
    <w:rsid w:val="00376B6B"/>
    <w:rsid w:val="00384CAA"/>
    <w:rsid w:val="003A15C2"/>
    <w:rsid w:val="003A2BD7"/>
    <w:rsid w:val="003A3ED2"/>
    <w:rsid w:val="003A6A30"/>
    <w:rsid w:val="003A6EA9"/>
    <w:rsid w:val="003B35B1"/>
    <w:rsid w:val="003B52D6"/>
    <w:rsid w:val="003C1205"/>
    <w:rsid w:val="003C580B"/>
    <w:rsid w:val="003C7BBB"/>
    <w:rsid w:val="003D2025"/>
    <w:rsid w:val="003E3624"/>
    <w:rsid w:val="003E6598"/>
    <w:rsid w:val="003F01AB"/>
    <w:rsid w:val="003F64D6"/>
    <w:rsid w:val="003F6DC7"/>
    <w:rsid w:val="00410971"/>
    <w:rsid w:val="004202EA"/>
    <w:rsid w:val="00430511"/>
    <w:rsid w:val="0043323D"/>
    <w:rsid w:val="00434994"/>
    <w:rsid w:val="00435EAA"/>
    <w:rsid w:val="00443972"/>
    <w:rsid w:val="0045406F"/>
    <w:rsid w:val="0046584A"/>
    <w:rsid w:val="0046693F"/>
    <w:rsid w:val="00467110"/>
    <w:rsid w:val="00471ADF"/>
    <w:rsid w:val="0047394F"/>
    <w:rsid w:val="00474F02"/>
    <w:rsid w:val="0047730D"/>
    <w:rsid w:val="0047741E"/>
    <w:rsid w:val="00477C5B"/>
    <w:rsid w:val="00482967"/>
    <w:rsid w:val="00485A16"/>
    <w:rsid w:val="0049002E"/>
    <w:rsid w:val="004A0594"/>
    <w:rsid w:val="004A1179"/>
    <w:rsid w:val="004A7C78"/>
    <w:rsid w:val="004B5527"/>
    <w:rsid w:val="004B5608"/>
    <w:rsid w:val="004B6BB4"/>
    <w:rsid w:val="004C0B9B"/>
    <w:rsid w:val="004C4F97"/>
    <w:rsid w:val="004D3BC4"/>
    <w:rsid w:val="004D3C67"/>
    <w:rsid w:val="004D69D8"/>
    <w:rsid w:val="004E1560"/>
    <w:rsid w:val="004E36F3"/>
    <w:rsid w:val="004E468A"/>
    <w:rsid w:val="004E7EE8"/>
    <w:rsid w:val="004F2BB5"/>
    <w:rsid w:val="00513761"/>
    <w:rsid w:val="005318F0"/>
    <w:rsid w:val="00532848"/>
    <w:rsid w:val="00547D67"/>
    <w:rsid w:val="005512B0"/>
    <w:rsid w:val="00564EC4"/>
    <w:rsid w:val="005721D2"/>
    <w:rsid w:val="005802EF"/>
    <w:rsid w:val="0058228D"/>
    <w:rsid w:val="005828AB"/>
    <w:rsid w:val="00582CF3"/>
    <w:rsid w:val="00587424"/>
    <w:rsid w:val="00591DBF"/>
    <w:rsid w:val="0059461D"/>
    <w:rsid w:val="005A4812"/>
    <w:rsid w:val="005B5AB6"/>
    <w:rsid w:val="005C28FE"/>
    <w:rsid w:val="005C7FDD"/>
    <w:rsid w:val="005D6CB7"/>
    <w:rsid w:val="005E42B1"/>
    <w:rsid w:val="005E4A06"/>
    <w:rsid w:val="005F7C8A"/>
    <w:rsid w:val="00603F91"/>
    <w:rsid w:val="00604BCB"/>
    <w:rsid w:val="00605FDC"/>
    <w:rsid w:val="00614E43"/>
    <w:rsid w:val="0062402E"/>
    <w:rsid w:val="00626640"/>
    <w:rsid w:val="00632A55"/>
    <w:rsid w:val="00632ED2"/>
    <w:rsid w:val="006368C1"/>
    <w:rsid w:val="00663028"/>
    <w:rsid w:val="00665698"/>
    <w:rsid w:val="00667D0B"/>
    <w:rsid w:val="00670675"/>
    <w:rsid w:val="00672E76"/>
    <w:rsid w:val="006751BD"/>
    <w:rsid w:val="00676D85"/>
    <w:rsid w:val="006806EB"/>
    <w:rsid w:val="00682168"/>
    <w:rsid w:val="00684B16"/>
    <w:rsid w:val="00695C6F"/>
    <w:rsid w:val="00697B00"/>
    <w:rsid w:val="006B1CF8"/>
    <w:rsid w:val="006B3474"/>
    <w:rsid w:val="006B633D"/>
    <w:rsid w:val="006B7B67"/>
    <w:rsid w:val="006C34DC"/>
    <w:rsid w:val="006C5758"/>
    <w:rsid w:val="006D210C"/>
    <w:rsid w:val="006D2502"/>
    <w:rsid w:val="006D4883"/>
    <w:rsid w:val="006D7F96"/>
    <w:rsid w:val="006E6974"/>
    <w:rsid w:val="006F1207"/>
    <w:rsid w:val="006F2F3C"/>
    <w:rsid w:val="006F7686"/>
    <w:rsid w:val="00704F35"/>
    <w:rsid w:val="00716915"/>
    <w:rsid w:val="00724B27"/>
    <w:rsid w:val="00736EEC"/>
    <w:rsid w:val="00744F78"/>
    <w:rsid w:val="00747A40"/>
    <w:rsid w:val="00757B17"/>
    <w:rsid w:val="00762656"/>
    <w:rsid w:val="0077030A"/>
    <w:rsid w:val="00773689"/>
    <w:rsid w:val="00780EAD"/>
    <w:rsid w:val="00782D22"/>
    <w:rsid w:val="00783FCC"/>
    <w:rsid w:val="007845B8"/>
    <w:rsid w:val="007857BC"/>
    <w:rsid w:val="00786998"/>
    <w:rsid w:val="00791FBE"/>
    <w:rsid w:val="00795C5F"/>
    <w:rsid w:val="00797E30"/>
    <w:rsid w:val="007A120D"/>
    <w:rsid w:val="007A6900"/>
    <w:rsid w:val="007B1276"/>
    <w:rsid w:val="007B20ED"/>
    <w:rsid w:val="007B2E02"/>
    <w:rsid w:val="007B5D9C"/>
    <w:rsid w:val="007C70D5"/>
    <w:rsid w:val="007D0428"/>
    <w:rsid w:val="007D04A6"/>
    <w:rsid w:val="007D2E7D"/>
    <w:rsid w:val="007F71B2"/>
    <w:rsid w:val="007F7C6D"/>
    <w:rsid w:val="00813B52"/>
    <w:rsid w:val="008247E2"/>
    <w:rsid w:val="00826842"/>
    <w:rsid w:val="008342DB"/>
    <w:rsid w:val="008346C8"/>
    <w:rsid w:val="00837E83"/>
    <w:rsid w:val="00840FE7"/>
    <w:rsid w:val="00842259"/>
    <w:rsid w:val="008509CA"/>
    <w:rsid w:val="00860066"/>
    <w:rsid w:val="00875091"/>
    <w:rsid w:val="00876139"/>
    <w:rsid w:val="008834C9"/>
    <w:rsid w:val="008A03AF"/>
    <w:rsid w:val="008A1447"/>
    <w:rsid w:val="008A3CC4"/>
    <w:rsid w:val="008A6E9B"/>
    <w:rsid w:val="008B1058"/>
    <w:rsid w:val="008C1E80"/>
    <w:rsid w:val="008D3DC8"/>
    <w:rsid w:val="008D401A"/>
    <w:rsid w:val="008E40B3"/>
    <w:rsid w:val="008E423C"/>
    <w:rsid w:val="008E5348"/>
    <w:rsid w:val="008F56AA"/>
    <w:rsid w:val="008F58DB"/>
    <w:rsid w:val="009028AF"/>
    <w:rsid w:val="00910E86"/>
    <w:rsid w:val="009163F2"/>
    <w:rsid w:val="00916865"/>
    <w:rsid w:val="009259A4"/>
    <w:rsid w:val="00926EEC"/>
    <w:rsid w:val="00940EF3"/>
    <w:rsid w:val="00943B04"/>
    <w:rsid w:val="009454FE"/>
    <w:rsid w:val="00953C8B"/>
    <w:rsid w:val="00953E61"/>
    <w:rsid w:val="009612B6"/>
    <w:rsid w:val="00970EDE"/>
    <w:rsid w:val="0097212D"/>
    <w:rsid w:val="00976B1B"/>
    <w:rsid w:val="00992BA7"/>
    <w:rsid w:val="00996F2D"/>
    <w:rsid w:val="009A6ABD"/>
    <w:rsid w:val="009B32AD"/>
    <w:rsid w:val="009B4C84"/>
    <w:rsid w:val="009B6724"/>
    <w:rsid w:val="009B692B"/>
    <w:rsid w:val="009C4FE8"/>
    <w:rsid w:val="009C7463"/>
    <w:rsid w:val="009D0723"/>
    <w:rsid w:val="009D74F7"/>
    <w:rsid w:val="009E1233"/>
    <w:rsid w:val="009E4D4B"/>
    <w:rsid w:val="00A06310"/>
    <w:rsid w:val="00A1088E"/>
    <w:rsid w:val="00A3723B"/>
    <w:rsid w:val="00A47BEC"/>
    <w:rsid w:val="00A542C8"/>
    <w:rsid w:val="00A566C4"/>
    <w:rsid w:val="00A64042"/>
    <w:rsid w:val="00A64D5F"/>
    <w:rsid w:val="00A65082"/>
    <w:rsid w:val="00A71261"/>
    <w:rsid w:val="00A75130"/>
    <w:rsid w:val="00A75724"/>
    <w:rsid w:val="00A764D7"/>
    <w:rsid w:val="00A8325F"/>
    <w:rsid w:val="00A833DD"/>
    <w:rsid w:val="00A847BA"/>
    <w:rsid w:val="00A86535"/>
    <w:rsid w:val="00A90B77"/>
    <w:rsid w:val="00AA069B"/>
    <w:rsid w:val="00AA245C"/>
    <w:rsid w:val="00AA692B"/>
    <w:rsid w:val="00AA757C"/>
    <w:rsid w:val="00AB1428"/>
    <w:rsid w:val="00AB2454"/>
    <w:rsid w:val="00AB2701"/>
    <w:rsid w:val="00AC266E"/>
    <w:rsid w:val="00AC44CB"/>
    <w:rsid w:val="00AC7C9A"/>
    <w:rsid w:val="00AD2190"/>
    <w:rsid w:val="00AD245A"/>
    <w:rsid w:val="00AD2883"/>
    <w:rsid w:val="00AD73AE"/>
    <w:rsid w:val="00AE0777"/>
    <w:rsid w:val="00AE0BAF"/>
    <w:rsid w:val="00AE2634"/>
    <w:rsid w:val="00AE7600"/>
    <w:rsid w:val="00B074F6"/>
    <w:rsid w:val="00B07670"/>
    <w:rsid w:val="00B10704"/>
    <w:rsid w:val="00B10A4D"/>
    <w:rsid w:val="00B1339E"/>
    <w:rsid w:val="00B234DE"/>
    <w:rsid w:val="00B2590B"/>
    <w:rsid w:val="00B26939"/>
    <w:rsid w:val="00B42D77"/>
    <w:rsid w:val="00B44EF9"/>
    <w:rsid w:val="00B4622A"/>
    <w:rsid w:val="00B51215"/>
    <w:rsid w:val="00B527FE"/>
    <w:rsid w:val="00B5426D"/>
    <w:rsid w:val="00B5615B"/>
    <w:rsid w:val="00B5702E"/>
    <w:rsid w:val="00B67ED1"/>
    <w:rsid w:val="00B74245"/>
    <w:rsid w:val="00B77BC4"/>
    <w:rsid w:val="00B8009E"/>
    <w:rsid w:val="00B80A4B"/>
    <w:rsid w:val="00B915CD"/>
    <w:rsid w:val="00BB2DD7"/>
    <w:rsid w:val="00BB440E"/>
    <w:rsid w:val="00BB62DF"/>
    <w:rsid w:val="00BB7C32"/>
    <w:rsid w:val="00BC0CE5"/>
    <w:rsid w:val="00BC2EEF"/>
    <w:rsid w:val="00BC39EC"/>
    <w:rsid w:val="00BD0E9F"/>
    <w:rsid w:val="00BD115D"/>
    <w:rsid w:val="00BD1767"/>
    <w:rsid w:val="00BD35AC"/>
    <w:rsid w:val="00BE0DE2"/>
    <w:rsid w:val="00BE184E"/>
    <w:rsid w:val="00BF09C2"/>
    <w:rsid w:val="00BF29D8"/>
    <w:rsid w:val="00BF2C23"/>
    <w:rsid w:val="00C0402D"/>
    <w:rsid w:val="00C05ACF"/>
    <w:rsid w:val="00C10638"/>
    <w:rsid w:val="00C1116E"/>
    <w:rsid w:val="00C1292F"/>
    <w:rsid w:val="00C17873"/>
    <w:rsid w:val="00C22007"/>
    <w:rsid w:val="00C231B3"/>
    <w:rsid w:val="00C23506"/>
    <w:rsid w:val="00C2497F"/>
    <w:rsid w:val="00C27819"/>
    <w:rsid w:val="00C32CC1"/>
    <w:rsid w:val="00C343CD"/>
    <w:rsid w:val="00C34536"/>
    <w:rsid w:val="00C34B48"/>
    <w:rsid w:val="00C4381D"/>
    <w:rsid w:val="00C52D3A"/>
    <w:rsid w:val="00C56F09"/>
    <w:rsid w:val="00C5763A"/>
    <w:rsid w:val="00C62BB3"/>
    <w:rsid w:val="00C656F0"/>
    <w:rsid w:val="00C664C5"/>
    <w:rsid w:val="00C677DB"/>
    <w:rsid w:val="00C71DBE"/>
    <w:rsid w:val="00C72265"/>
    <w:rsid w:val="00C74AFC"/>
    <w:rsid w:val="00C7622A"/>
    <w:rsid w:val="00C80401"/>
    <w:rsid w:val="00C8168C"/>
    <w:rsid w:val="00C96D1D"/>
    <w:rsid w:val="00C9715A"/>
    <w:rsid w:val="00C97AC3"/>
    <w:rsid w:val="00CA3653"/>
    <w:rsid w:val="00CA4256"/>
    <w:rsid w:val="00CA4E1C"/>
    <w:rsid w:val="00CA51B4"/>
    <w:rsid w:val="00CA6192"/>
    <w:rsid w:val="00CB1339"/>
    <w:rsid w:val="00CB1FD5"/>
    <w:rsid w:val="00CC0E56"/>
    <w:rsid w:val="00CC6C10"/>
    <w:rsid w:val="00CD5516"/>
    <w:rsid w:val="00CE173D"/>
    <w:rsid w:val="00CE5ACF"/>
    <w:rsid w:val="00CF293E"/>
    <w:rsid w:val="00D023CC"/>
    <w:rsid w:val="00D11A6E"/>
    <w:rsid w:val="00D1667B"/>
    <w:rsid w:val="00D170BF"/>
    <w:rsid w:val="00D20C4F"/>
    <w:rsid w:val="00D225AB"/>
    <w:rsid w:val="00D322C9"/>
    <w:rsid w:val="00D33EA9"/>
    <w:rsid w:val="00D34321"/>
    <w:rsid w:val="00D41F8E"/>
    <w:rsid w:val="00D46F09"/>
    <w:rsid w:val="00D527C9"/>
    <w:rsid w:val="00D7005F"/>
    <w:rsid w:val="00D70252"/>
    <w:rsid w:val="00D763E3"/>
    <w:rsid w:val="00D77406"/>
    <w:rsid w:val="00D82861"/>
    <w:rsid w:val="00D8367D"/>
    <w:rsid w:val="00D946C5"/>
    <w:rsid w:val="00D955DA"/>
    <w:rsid w:val="00D958A9"/>
    <w:rsid w:val="00D974B2"/>
    <w:rsid w:val="00D9774F"/>
    <w:rsid w:val="00DA3747"/>
    <w:rsid w:val="00DB49A1"/>
    <w:rsid w:val="00DC3294"/>
    <w:rsid w:val="00DD0EDB"/>
    <w:rsid w:val="00DD1191"/>
    <w:rsid w:val="00DD318F"/>
    <w:rsid w:val="00DD52A0"/>
    <w:rsid w:val="00DE31F7"/>
    <w:rsid w:val="00DE4735"/>
    <w:rsid w:val="00DE5756"/>
    <w:rsid w:val="00DF0E1B"/>
    <w:rsid w:val="00DF3005"/>
    <w:rsid w:val="00DF3536"/>
    <w:rsid w:val="00DF5504"/>
    <w:rsid w:val="00E000EA"/>
    <w:rsid w:val="00E122C7"/>
    <w:rsid w:val="00E1300E"/>
    <w:rsid w:val="00E15ECC"/>
    <w:rsid w:val="00E163B3"/>
    <w:rsid w:val="00E2075A"/>
    <w:rsid w:val="00E36AD3"/>
    <w:rsid w:val="00E433C7"/>
    <w:rsid w:val="00E43D22"/>
    <w:rsid w:val="00E43F96"/>
    <w:rsid w:val="00E64609"/>
    <w:rsid w:val="00E646D0"/>
    <w:rsid w:val="00E91FB7"/>
    <w:rsid w:val="00E93DAF"/>
    <w:rsid w:val="00EA3011"/>
    <w:rsid w:val="00EA606C"/>
    <w:rsid w:val="00EC0FC2"/>
    <w:rsid w:val="00EC1B25"/>
    <w:rsid w:val="00EC47AE"/>
    <w:rsid w:val="00EE3695"/>
    <w:rsid w:val="00EE37FB"/>
    <w:rsid w:val="00EF22D6"/>
    <w:rsid w:val="00EF7AAA"/>
    <w:rsid w:val="00F0015A"/>
    <w:rsid w:val="00F07881"/>
    <w:rsid w:val="00F07D4D"/>
    <w:rsid w:val="00F10F11"/>
    <w:rsid w:val="00F11F42"/>
    <w:rsid w:val="00F13A36"/>
    <w:rsid w:val="00F20EEB"/>
    <w:rsid w:val="00F339FC"/>
    <w:rsid w:val="00F344F5"/>
    <w:rsid w:val="00F3770C"/>
    <w:rsid w:val="00F400B7"/>
    <w:rsid w:val="00F50BDE"/>
    <w:rsid w:val="00F5264A"/>
    <w:rsid w:val="00F56437"/>
    <w:rsid w:val="00F60DDB"/>
    <w:rsid w:val="00F64150"/>
    <w:rsid w:val="00F72DCC"/>
    <w:rsid w:val="00F813B0"/>
    <w:rsid w:val="00F814C1"/>
    <w:rsid w:val="00F8412D"/>
    <w:rsid w:val="00F87F4E"/>
    <w:rsid w:val="00F95BA9"/>
    <w:rsid w:val="00FA0DBF"/>
    <w:rsid w:val="00FA7C9D"/>
    <w:rsid w:val="00FB203F"/>
    <w:rsid w:val="00FB4728"/>
    <w:rsid w:val="00FC284D"/>
    <w:rsid w:val="00FD2874"/>
    <w:rsid w:val="00FE351E"/>
    <w:rsid w:val="00FE4A5B"/>
    <w:rsid w:val="00FE5F36"/>
    <w:rsid w:val="00FE5F49"/>
    <w:rsid w:val="00FF1C33"/>
    <w:rsid w:val="00FF2D49"/>
    <w:rsid w:val="00FF32B5"/>
    <w:rsid w:val="00FF47E2"/>
    <w:rsid w:val="00FF68E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600"/>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AE7600"/>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E7600"/>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E7600"/>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E7600"/>
    <w:pPr>
      <w:keepNext/>
      <w:spacing w:before="240" w:after="60"/>
      <w:outlineLvl w:val="3"/>
    </w:pPr>
    <w:rPr>
      <w:rFonts w:eastAsia="Times New Roman" w:cs="Times New Roman"/>
      <w:b/>
      <w:bCs/>
      <w:sz w:val="28"/>
      <w:szCs w:val="28"/>
    </w:rPr>
  </w:style>
  <w:style w:type="paragraph" w:styleId="5">
    <w:name w:val="heading 5"/>
    <w:basedOn w:val="a"/>
    <w:next w:val="a"/>
    <w:qFormat/>
    <w:rsid w:val="00AE7600"/>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E7600"/>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E7600"/>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E7600"/>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AE7600"/>
    <w:rPr>
      <w:rFonts w:ascii="Times New Roman" w:eastAsia="Times New Roman" w:hAnsi="Times New Roman" w:cs="Times New Roman"/>
    </w:rPr>
  </w:style>
  <w:style w:type="character" w:styleId="-">
    <w:name w:val="Hyperlink"/>
    <w:rsid w:val="00AE7600"/>
    <w:rPr>
      <w:rFonts w:ascii="Times New Roman" w:eastAsia="Times New Roman" w:hAnsi="Times New Roman" w:cs="Times New Roman"/>
      <w:color w:val="0000FF"/>
      <w:sz w:val="21"/>
      <w:u w:val="single"/>
    </w:rPr>
  </w:style>
  <w:style w:type="paragraph" w:styleId="Web">
    <w:name w:val="Normal (Web)"/>
    <w:basedOn w:val="a"/>
    <w:uiPriority w:val="99"/>
    <w:rsid w:val="00AE7600"/>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AE7600"/>
    <w:pPr>
      <w:spacing w:after="120"/>
    </w:pPr>
    <w:rPr>
      <w:rFonts w:ascii="Times New Roman" w:eastAsia="Times New Roman" w:hAnsi="Times New Roman" w:cs="Times New Roman"/>
    </w:rPr>
  </w:style>
  <w:style w:type="character" w:customStyle="1" w:styleId="4Char">
    <w:name w:val="Επικεφαλίδα 4 Char"/>
    <w:link w:val="4"/>
    <w:rsid w:val="00AE7600"/>
    <w:rPr>
      <w:rFonts w:ascii="Calibri" w:eastAsia="Times New Roman" w:hAnsi="Calibri" w:cs="Times New Roman"/>
      <w:b/>
      <w:bCs/>
      <w:sz w:val="28"/>
      <w:szCs w:val="28"/>
      <w:lang w:eastAsia="ar-SA"/>
    </w:rPr>
  </w:style>
  <w:style w:type="paragraph" w:customStyle="1" w:styleId="a0">
    <w:name w:val="Επικεφαλίδα"/>
    <w:basedOn w:val="a"/>
    <w:next w:val="a1"/>
    <w:rsid w:val="00AE7600"/>
    <w:pPr>
      <w:keepNext/>
      <w:spacing w:before="240" w:after="120"/>
    </w:pPr>
    <w:rPr>
      <w:rFonts w:ascii="Arial" w:eastAsia="Microsoft YaHei" w:hAnsi="Arial" w:cs="Mangal"/>
      <w:sz w:val="28"/>
      <w:szCs w:val="28"/>
    </w:rPr>
  </w:style>
  <w:style w:type="character" w:styleId="a6">
    <w:name w:val="Strong"/>
    <w:uiPriority w:val="22"/>
    <w:qFormat/>
    <w:rsid w:val="00AE7600"/>
    <w:rPr>
      <w:rFonts w:ascii="Times New Roman" w:eastAsia="Times New Roman" w:hAnsi="Times New Roman" w:cs="Times New Roman"/>
      <w:b/>
      <w:bCs/>
      <w:sz w:val="21"/>
    </w:rPr>
  </w:style>
  <w:style w:type="paragraph" w:styleId="a7">
    <w:name w:val="Balloon Text"/>
    <w:basedOn w:val="a"/>
    <w:rsid w:val="00AE7600"/>
    <w:pPr>
      <w:spacing w:after="0" w:line="240" w:lineRule="auto"/>
    </w:pPr>
    <w:rPr>
      <w:rFonts w:ascii="Tahoma" w:eastAsia="Times New Roman" w:hAnsi="Tahoma" w:cs="Tahoma"/>
      <w:sz w:val="16"/>
      <w:szCs w:val="16"/>
    </w:rPr>
  </w:style>
  <w:style w:type="paragraph" w:styleId="a8">
    <w:name w:val="Body Text Indent"/>
    <w:basedOn w:val="a"/>
    <w:rsid w:val="00AE7600"/>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AE7600"/>
    <w:rPr>
      <w:rFonts w:ascii="Times New Roman" w:eastAsia="Times New Roman" w:hAnsi="Times New Roman" w:cs="Times New Roman"/>
    </w:rPr>
  </w:style>
  <w:style w:type="paragraph" w:styleId="-HTML">
    <w:name w:val="HTML Preformatted"/>
    <w:basedOn w:val="a"/>
    <w:rsid w:val="00AE7600"/>
    <w:pPr>
      <w:spacing w:after="0" w:line="240" w:lineRule="auto"/>
    </w:pPr>
    <w:rPr>
      <w:rFonts w:ascii="Courier New" w:eastAsia="Times New Roman" w:hAnsi="Courier New" w:cs="Courier New"/>
      <w:sz w:val="20"/>
      <w:szCs w:val="20"/>
    </w:rPr>
  </w:style>
  <w:style w:type="paragraph" w:styleId="aa">
    <w:name w:val="List"/>
    <w:basedOn w:val="a1"/>
    <w:rsid w:val="00AE7600"/>
    <w:rPr>
      <w:rFonts w:cs="Mangal"/>
    </w:rPr>
  </w:style>
  <w:style w:type="paragraph" w:styleId="ab">
    <w:name w:val="Subtitle"/>
    <w:basedOn w:val="a"/>
    <w:next w:val="a"/>
    <w:qFormat/>
    <w:rsid w:val="00AE7600"/>
    <w:pPr>
      <w:spacing w:after="60"/>
      <w:jc w:val="center"/>
    </w:pPr>
    <w:rPr>
      <w:rFonts w:ascii="Cambria" w:eastAsia="Times New Roman" w:hAnsi="Cambria" w:cs="Cambria"/>
      <w:sz w:val="24"/>
      <w:szCs w:val="24"/>
    </w:rPr>
  </w:style>
  <w:style w:type="character" w:styleId="ac">
    <w:name w:val="Emphasis"/>
    <w:qFormat/>
    <w:rsid w:val="00AE7600"/>
    <w:rPr>
      <w:rFonts w:ascii="Times New Roman" w:eastAsia="Times New Roman" w:hAnsi="Times New Roman" w:cs="Times New Roman"/>
      <w:i/>
      <w:iCs/>
    </w:rPr>
  </w:style>
  <w:style w:type="character" w:styleId="-0">
    <w:name w:val="FollowedHyperlink"/>
    <w:rsid w:val="00AE7600"/>
    <w:rPr>
      <w:rFonts w:ascii="Times New Roman" w:eastAsia="Times New Roman" w:hAnsi="Times New Roman" w:cs="Times New Roman"/>
      <w:color w:val="800000"/>
      <w:u w:val="single"/>
    </w:rPr>
  </w:style>
  <w:style w:type="character" w:customStyle="1" w:styleId="WW8Num1z0">
    <w:name w:val="WW8Num1z0"/>
    <w:rsid w:val="00AE7600"/>
    <w:rPr>
      <w:rFonts w:ascii="Calibri" w:eastAsia="Calibri" w:hAnsi="Calibri" w:cs="Times New Roman" w:hint="default"/>
      <w:color w:val="000000"/>
      <w:sz w:val="22"/>
      <w:szCs w:val="24"/>
    </w:rPr>
  </w:style>
  <w:style w:type="character" w:customStyle="1" w:styleId="WW8Num1z1">
    <w:name w:val="WW8Num1z1"/>
    <w:rsid w:val="00AE7600"/>
    <w:rPr>
      <w:rFonts w:ascii="Courier New" w:eastAsia="Times New Roman" w:hAnsi="Courier New" w:cs="Courier New" w:hint="default"/>
    </w:rPr>
  </w:style>
  <w:style w:type="character" w:customStyle="1" w:styleId="WW8Num1z2">
    <w:name w:val="WW8Num1z2"/>
    <w:rsid w:val="00AE7600"/>
    <w:rPr>
      <w:rFonts w:ascii="Wingdings" w:eastAsia="Times New Roman" w:hAnsi="Wingdings" w:cs="Wingdings" w:hint="default"/>
    </w:rPr>
  </w:style>
  <w:style w:type="character" w:customStyle="1" w:styleId="WW8Num1z3">
    <w:name w:val="WW8Num1z3"/>
    <w:rsid w:val="00AE7600"/>
    <w:rPr>
      <w:rFonts w:ascii="Symbol" w:eastAsia="Times New Roman" w:hAnsi="Symbol" w:cs="Symbol" w:hint="default"/>
    </w:rPr>
  </w:style>
  <w:style w:type="character" w:customStyle="1" w:styleId="WW8Num1z4">
    <w:name w:val="WW8Num1z4"/>
    <w:rsid w:val="00AE7600"/>
    <w:rPr>
      <w:rFonts w:ascii="Times New Roman" w:eastAsia="Times New Roman" w:hAnsi="Times New Roman" w:cs="Times New Roman"/>
    </w:rPr>
  </w:style>
  <w:style w:type="character" w:customStyle="1" w:styleId="WW8Num1z5">
    <w:name w:val="WW8Num1z5"/>
    <w:rsid w:val="00AE7600"/>
    <w:rPr>
      <w:rFonts w:ascii="Times New Roman" w:eastAsia="Times New Roman" w:hAnsi="Times New Roman" w:cs="Times New Roman"/>
    </w:rPr>
  </w:style>
  <w:style w:type="character" w:customStyle="1" w:styleId="WW8Num1z6">
    <w:name w:val="WW8Num1z6"/>
    <w:rsid w:val="00AE7600"/>
    <w:rPr>
      <w:rFonts w:ascii="Times New Roman" w:eastAsia="Times New Roman" w:hAnsi="Times New Roman" w:cs="Times New Roman"/>
    </w:rPr>
  </w:style>
  <w:style w:type="character" w:customStyle="1" w:styleId="WW8Num1z7">
    <w:name w:val="WW8Num1z7"/>
    <w:rsid w:val="00AE7600"/>
    <w:rPr>
      <w:rFonts w:ascii="Times New Roman" w:eastAsia="Times New Roman" w:hAnsi="Times New Roman" w:cs="Times New Roman"/>
    </w:rPr>
  </w:style>
  <w:style w:type="character" w:customStyle="1" w:styleId="WW8Num1z8">
    <w:name w:val="WW8Num1z8"/>
    <w:rsid w:val="00AE7600"/>
    <w:rPr>
      <w:rFonts w:ascii="Times New Roman" w:eastAsia="Times New Roman" w:hAnsi="Times New Roman" w:cs="Times New Roman"/>
    </w:rPr>
  </w:style>
  <w:style w:type="character" w:customStyle="1" w:styleId="WW8Num2z0">
    <w:name w:val="WW8Num2z0"/>
    <w:rsid w:val="00AE7600"/>
    <w:rPr>
      <w:rFonts w:ascii="Wingdings" w:eastAsia="Times New Roman" w:hAnsi="Wingdings" w:cs="Wingdings" w:hint="default"/>
      <w:b/>
      <w:lang w:val="el-GR"/>
    </w:rPr>
  </w:style>
  <w:style w:type="character" w:customStyle="1" w:styleId="WW8Num2z1">
    <w:name w:val="WW8Num2z1"/>
    <w:rsid w:val="00AE7600"/>
    <w:rPr>
      <w:rFonts w:ascii="Times New Roman" w:eastAsia="Times New Roman" w:hAnsi="Times New Roman" w:cs="Times New Roman"/>
    </w:rPr>
  </w:style>
  <w:style w:type="character" w:customStyle="1" w:styleId="WW8Num2z2">
    <w:name w:val="WW8Num2z2"/>
    <w:rsid w:val="00AE7600"/>
    <w:rPr>
      <w:rFonts w:ascii="Times New Roman" w:eastAsia="Times New Roman" w:hAnsi="Times New Roman" w:cs="Times New Roman"/>
    </w:rPr>
  </w:style>
  <w:style w:type="character" w:customStyle="1" w:styleId="WW8Num2z3">
    <w:name w:val="WW8Num2z3"/>
    <w:rsid w:val="00AE7600"/>
    <w:rPr>
      <w:rFonts w:ascii="Times New Roman" w:eastAsia="Times New Roman" w:hAnsi="Times New Roman" w:cs="Times New Roman"/>
    </w:rPr>
  </w:style>
  <w:style w:type="character" w:customStyle="1" w:styleId="WW8Num2z4">
    <w:name w:val="WW8Num2z4"/>
    <w:rsid w:val="00AE7600"/>
    <w:rPr>
      <w:rFonts w:ascii="Times New Roman" w:eastAsia="Times New Roman" w:hAnsi="Times New Roman" w:cs="Times New Roman"/>
    </w:rPr>
  </w:style>
  <w:style w:type="character" w:customStyle="1" w:styleId="WW8Num2z5">
    <w:name w:val="WW8Num2z5"/>
    <w:rsid w:val="00AE7600"/>
    <w:rPr>
      <w:rFonts w:ascii="Times New Roman" w:eastAsia="Times New Roman" w:hAnsi="Times New Roman" w:cs="Times New Roman"/>
    </w:rPr>
  </w:style>
  <w:style w:type="character" w:customStyle="1" w:styleId="WW8Num2z6">
    <w:name w:val="WW8Num2z6"/>
    <w:rsid w:val="00AE7600"/>
    <w:rPr>
      <w:rFonts w:ascii="Times New Roman" w:eastAsia="Times New Roman" w:hAnsi="Times New Roman" w:cs="Times New Roman"/>
    </w:rPr>
  </w:style>
  <w:style w:type="character" w:customStyle="1" w:styleId="WW8Num2z7">
    <w:name w:val="WW8Num2z7"/>
    <w:rsid w:val="00AE7600"/>
    <w:rPr>
      <w:rFonts w:ascii="Times New Roman" w:eastAsia="Times New Roman" w:hAnsi="Times New Roman" w:cs="Times New Roman"/>
    </w:rPr>
  </w:style>
  <w:style w:type="character" w:customStyle="1" w:styleId="WW8Num2z8">
    <w:name w:val="WW8Num2z8"/>
    <w:rsid w:val="00AE7600"/>
    <w:rPr>
      <w:rFonts w:ascii="Times New Roman" w:eastAsia="Times New Roman" w:hAnsi="Times New Roman" w:cs="Times New Roman"/>
    </w:rPr>
  </w:style>
  <w:style w:type="character" w:customStyle="1" w:styleId="12">
    <w:name w:val="Προεπιλεγμένη γραμματοσειρά12"/>
    <w:rsid w:val="00AE7600"/>
    <w:rPr>
      <w:rFonts w:ascii="Times New Roman" w:eastAsia="Times New Roman" w:hAnsi="Times New Roman" w:cs="Times New Roman"/>
    </w:rPr>
  </w:style>
  <w:style w:type="character" w:customStyle="1" w:styleId="WW8Num3z0">
    <w:name w:val="WW8Num3z0"/>
    <w:rsid w:val="00AE7600"/>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E7600"/>
    <w:rPr>
      <w:rFonts w:ascii="Courier New" w:eastAsia="Times New Roman" w:hAnsi="Courier New" w:cs="Courier New" w:hint="default"/>
    </w:rPr>
  </w:style>
  <w:style w:type="character" w:customStyle="1" w:styleId="WW8Num3z2">
    <w:name w:val="WW8Num3z2"/>
    <w:rsid w:val="00AE7600"/>
    <w:rPr>
      <w:rFonts w:ascii="Wingdings" w:eastAsia="Times New Roman" w:hAnsi="Wingdings" w:cs="Wingdings" w:hint="default"/>
    </w:rPr>
  </w:style>
  <w:style w:type="character" w:customStyle="1" w:styleId="WW8Num3z3">
    <w:name w:val="WW8Num3z3"/>
    <w:rsid w:val="00AE7600"/>
    <w:rPr>
      <w:rFonts w:ascii="Symbol" w:eastAsia="Times New Roman" w:hAnsi="Symbol" w:cs="Symbol" w:hint="default"/>
    </w:rPr>
  </w:style>
  <w:style w:type="character" w:customStyle="1" w:styleId="WW8Num3z4">
    <w:name w:val="WW8Num3z4"/>
    <w:rsid w:val="00AE7600"/>
    <w:rPr>
      <w:rFonts w:ascii="Times New Roman" w:eastAsia="Times New Roman" w:hAnsi="Times New Roman" w:cs="Times New Roman"/>
    </w:rPr>
  </w:style>
  <w:style w:type="character" w:customStyle="1" w:styleId="WW8Num3z5">
    <w:name w:val="WW8Num3z5"/>
    <w:rsid w:val="00AE7600"/>
    <w:rPr>
      <w:rFonts w:ascii="Times New Roman" w:eastAsia="Times New Roman" w:hAnsi="Times New Roman" w:cs="Times New Roman"/>
    </w:rPr>
  </w:style>
  <w:style w:type="character" w:customStyle="1" w:styleId="WW8Num3z6">
    <w:name w:val="WW8Num3z6"/>
    <w:rsid w:val="00AE7600"/>
    <w:rPr>
      <w:rFonts w:ascii="Times New Roman" w:eastAsia="Times New Roman" w:hAnsi="Times New Roman" w:cs="Times New Roman"/>
    </w:rPr>
  </w:style>
  <w:style w:type="character" w:customStyle="1" w:styleId="WW8Num3z7">
    <w:name w:val="WW8Num3z7"/>
    <w:rsid w:val="00AE7600"/>
    <w:rPr>
      <w:rFonts w:ascii="Times New Roman" w:eastAsia="Times New Roman" w:hAnsi="Times New Roman" w:cs="Times New Roman"/>
    </w:rPr>
  </w:style>
  <w:style w:type="character" w:customStyle="1" w:styleId="WW8Num3z8">
    <w:name w:val="WW8Num3z8"/>
    <w:rsid w:val="00AE7600"/>
    <w:rPr>
      <w:rFonts w:ascii="Times New Roman" w:eastAsia="Times New Roman" w:hAnsi="Times New Roman" w:cs="Times New Roman"/>
    </w:rPr>
  </w:style>
  <w:style w:type="character" w:customStyle="1" w:styleId="WW8Num4z0">
    <w:name w:val="WW8Num4z0"/>
    <w:rsid w:val="00AE7600"/>
    <w:rPr>
      <w:rFonts w:ascii="Symbol" w:eastAsia="Times New Roman" w:hAnsi="Symbol" w:cs="OpenSymbol"/>
      <w:color w:val="000000"/>
      <w:position w:val="0"/>
      <w:sz w:val="22"/>
      <w:szCs w:val="24"/>
      <w:vertAlign w:val="baseline"/>
      <w:lang w:val="el-GR"/>
    </w:rPr>
  </w:style>
  <w:style w:type="character" w:customStyle="1" w:styleId="WW8Num4z1">
    <w:name w:val="WW8Num4z1"/>
    <w:rsid w:val="00AE7600"/>
    <w:rPr>
      <w:rFonts w:ascii="OpenSymbol" w:eastAsia="Times New Roman" w:hAnsi="OpenSymbol" w:cs="OpenSymbol"/>
    </w:rPr>
  </w:style>
  <w:style w:type="character" w:customStyle="1" w:styleId="WW8Num4z2">
    <w:name w:val="WW8Num4z2"/>
    <w:rsid w:val="00AE7600"/>
    <w:rPr>
      <w:rFonts w:ascii="Wingdings" w:eastAsia="Times New Roman" w:hAnsi="Wingdings" w:cs="Wingdings" w:hint="default"/>
    </w:rPr>
  </w:style>
  <w:style w:type="character" w:customStyle="1" w:styleId="WW8Num4z3">
    <w:name w:val="WW8Num4z3"/>
    <w:rsid w:val="00AE7600"/>
    <w:rPr>
      <w:rFonts w:ascii="Symbol" w:eastAsia="Times New Roman" w:hAnsi="Symbol" w:cs="Symbol" w:hint="default"/>
    </w:rPr>
  </w:style>
  <w:style w:type="character" w:customStyle="1" w:styleId="WW8Num4z4">
    <w:name w:val="WW8Num4z4"/>
    <w:rsid w:val="00AE7600"/>
    <w:rPr>
      <w:rFonts w:ascii="Times New Roman" w:eastAsia="Times New Roman" w:hAnsi="Times New Roman" w:cs="Times New Roman"/>
    </w:rPr>
  </w:style>
  <w:style w:type="character" w:customStyle="1" w:styleId="WW8Num4z5">
    <w:name w:val="WW8Num4z5"/>
    <w:rsid w:val="00AE7600"/>
    <w:rPr>
      <w:rFonts w:ascii="Times New Roman" w:eastAsia="Times New Roman" w:hAnsi="Times New Roman" w:cs="Times New Roman"/>
    </w:rPr>
  </w:style>
  <w:style w:type="character" w:customStyle="1" w:styleId="WW8Num4z6">
    <w:name w:val="WW8Num4z6"/>
    <w:rsid w:val="00AE7600"/>
    <w:rPr>
      <w:rFonts w:ascii="Times New Roman" w:eastAsia="Times New Roman" w:hAnsi="Times New Roman" w:cs="Times New Roman"/>
    </w:rPr>
  </w:style>
  <w:style w:type="character" w:customStyle="1" w:styleId="WW8Num4z7">
    <w:name w:val="WW8Num4z7"/>
    <w:rsid w:val="00AE7600"/>
    <w:rPr>
      <w:rFonts w:ascii="Times New Roman" w:eastAsia="Times New Roman" w:hAnsi="Times New Roman" w:cs="Times New Roman"/>
    </w:rPr>
  </w:style>
  <w:style w:type="character" w:customStyle="1" w:styleId="WW8Num4z8">
    <w:name w:val="WW8Num4z8"/>
    <w:rsid w:val="00AE7600"/>
    <w:rPr>
      <w:rFonts w:ascii="Times New Roman" w:eastAsia="Times New Roman" w:hAnsi="Times New Roman" w:cs="Times New Roman"/>
    </w:rPr>
  </w:style>
  <w:style w:type="character" w:customStyle="1" w:styleId="11">
    <w:name w:val="Προεπιλεγμένη γραμματοσειρά11"/>
    <w:rsid w:val="00AE7600"/>
    <w:rPr>
      <w:rFonts w:ascii="Times New Roman" w:eastAsia="Times New Roman" w:hAnsi="Times New Roman" w:cs="Times New Roman"/>
    </w:rPr>
  </w:style>
  <w:style w:type="character" w:customStyle="1" w:styleId="10">
    <w:name w:val="Προεπιλεγμένη γραμματοσειρά10"/>
    <w:rsid w:val="00AE7600"/>
    <w:rPr>
      <w:rFonts w:ascii="Times New Roman" w:eastAsia="Times New Roman" w:hAnsi="Times New Roman" w:cs="Times New Roman"/>
    </w:rPr>
  </w:style>
  <w:style w:type="character" w:customStyle="1" w:styleId="90">
    <w:name w:val="Προεπιλεγμένη γραμματοσειρά9"/>
    <w:rsid w:val="00AE7600"/>
    <w:rPr>
      <w:rFonts w:ascii="Times New Roman" w:eastAsia="Times New Roman" w:hAnsi="Times New Roman" w:cs="Times New Roman"/>
    </w:rPr>
  </w:style>
  <w:style w:type="character" w:customStyle="1" w:styleId="80">
    <w:name w:val="Προεπιλεγμένη γραμματοσειρά8"/>
    <w:rsid w:val="00AE7600"/>
    <w:rPr>
      <w:rFonts w:ascii="Times New Roman" w:eastAsia="Times New Roman" w:hAnsi="Times New Roman" w:cs="Times New Roman"/>
    </w:rPr>
  </w:style>
  <w:style w:type="character" w:customStyle="1" w:styleId="70">
    <w:name w:val="Προεπιλεγμένη γραμματοσειρά7"/>
    <w:rsid w:val="00AE7600"/>
    <w:rPr>
      <w:rFonts w:ascii="Times New Roman" w:eastAsia="Times New Roman" w:hAnsi="Times New Roman" w:cs="Times New Roman"/>
    </w:rPr>
  </w:style>
  <w:style w:type="character" w:customStyle="1" w:styleId="6">
    <w:name w:val="Προεπιλεγμένη γραμματοσειρά6"/>
    <w:rsid w:val="00AE7600"/>
    <w:rPr>
      <w:rFonts w:ascii="Times New Roman" w:eastAsia="Times New Roman" w:hAnsi="Times New Roman" w:cs="Times New Roman"/>
    </w:rPr>
  </w:style>
  <w:style w:type="character" w:customStyle="1" w:styleId="50">
    <w:name w:val="Προεπιλεγμένη γραμματοσειρά5"/>
    <w:rsid w:val="00AE7600"/>
    <w:rPr>
      <w:rFonts w:ascii="Times New Roman" w:eastAsia="Times New Roman" w:hAnsi="Times New Roman" w:cs="Times New Roman"/>
    </w:rPr>
  </w:style>
  <w:style w:type="character" w:customStyle="1" w:styleId="40">
    <w:name w:val="Προεπιλεγμένη γραμματοσειρά4"/>
    <w:rsid w:val="00AE7600"/>
    <w:rPr>
      <w:rFonts w:ascii="Times New Roman" w:eastAsia="Times New Roman" w:hAnsi="Times New Roman" w:cs="Times New Roman"/>
    </w:rPr>
  </w:style>
  <w:style w:type="character" w:customStyle="1" w:styleId="30">
    <w:name w:val="Προεπιλεγμένη γραμματοσειρά3"/>
    <w:rsid w:val="00AE7600"/>
    <w:rPr>
      <w:rFonts w:ascii="Times New Roman" w:eastAsia="Times New Roman" w:hAnsi="Times New Roman" w:cs="Times New Roman"/>
    </w:rPr>
  </w:style>
  <w:style w:type="character" w:customStyle="1" w:styleId="20">
    <w:name w:val="Προεπιλεγμένη γραμματοσειρά2"/>
    <w:rsid w:val="00AE7600"/>
    <w:rPr>
      <w:rFonts w:ascii="Times New Roman" w:eastAsia="Times New Roman" w:hAnsi="Times New Roman" w:cs="Times New Roman"/>
    </w:rPr>
  </w:style>
  <w:style w:type="character" w:customStyle="1" w:styleId="13">
    <w:name w:val="Προεπιλεγμένη γραμματοσειρά1"/>
    <w:rsid w:val="00AE7600"/>
    <w:rPr>
      <w:rFonts w:ascii="Times New Roman" w:eastAsia="Times New Roman" w:hAnsi="Times New Roman" w:cs="Times New Roman"/>
    </w:rPr>
  </w:style>
  <w:style w:type="character" w:customStyle="1" w:styleId="Char">
    <w:name w:val="Κείμενο πλαισίου Char"/>
    <w:rsid w:val="00AE7600"/>
    <w:rPr>
      <w:rFonts w:ascii="Tahoma" w:eastAsia="Times New Roman" w:hAnsi="Tahoma" w:cs="Tahoma"/>
      <w:sz w:val="16"/>
      <w:szCs w:val="16"/>
    </w:rPr>
  </w:style>
  <w:style w:type="character" w:customStyle="1" w:styleId="Char0">
    <w:name w:val="Κεφαλίδα Char"/>
    <w:rsid w:val="00AE7600"/>
    <w:rPr>
      <w:rFonts w:ascii="Times New Roman" w:eastAsia="Times New Roman" w:hAnsi="Times New Roman" w:cs="Times New Roman"/>
      <w:sz w:val="22"/>
      <w:szCs w:val="22"/>
    </w:rPr>
  </w:style>
  <w:style w:type="character" w:customStyle="1" w:styleId="Char1">
    <w:name w:val="Υποσέλιδο Char"/>
    <w:rsid w:val="00AE7600"/>
    <w:rPr>
      <w:rFonts w:ascii="Times New Roman" w:eastAsia="Times New Roman" w:hAnsi="Times New Roman" w:cs="Times New Roman"/>
      <w:sz w:val="22"/>
      <w:szCs w:val="22"/>
    </w:rPr>
  </w:style>
  <w:style w:type="character" w:customStyle="1" w:styleId="2Char">
    <w:name w:val="Σώμα κείμενου 2 Char"/>
    <w:rsid w:val="00AE7600"/>
    <w:rPr>
      <w:rFonts w:ascii="Times New Roman" w:eastAsia="Times New Roman" w:hAnsi="Times New Roman" w:cs="Times New Roman"/>
      <w:sz w:val="28"/>
    </w:rPr>
  </w:style>
  <w:style w:type="character" w:customStyle="1" w:styleId="apple-converted-space">
    <w:name w:val="apple-converted-space"/>
    <w:rsid w:val="00AE7600"/>
    <w:rPr>
      <w:rFonts w:ascii="Times New Roman" w:eastAsia="Times New Roman" w:hAnsi="Times New Roman" w:cs="Times New Roman"/>
    </w:rPr>
  </w:style>
  <w:style w:type="character" w:customStyle="1" w:styleId="Char2">
    <w:name w:val="Σώμα κειμένου Char"/>
    <w:rsid w:val="00AE7600"/>
    <w:rPr>
      <w:rFonts w:ascii="Times New Roman" w:eastAsia="Times New Roman" w:hAnsi="Times New Roman" w:cs="Times New Roman"/>
      <w:sz w:val="22"/>
      <w:szCs w:val="22"/>
    </w:rPr>
  </w:style>
  <w:style w:type="character" w:customStyle="1" w:styleId="1Char">
    <w:name w:val="Επικεφαλίδα 1 Char"/>
    <w:rsid w:val="00AE7600"/>
    <w:rPr>
      <w:rFonts w:ascii="Times New Roman" w:eastAsia="Arial Unicode MS" w:hAnsi="Times New Roman" w:cs="Times New Roman"/>
      <w:b/>
      <w:bCs/>
      <w:sz w:val="24"/>
      <w:szCs w:val="24"/>
      <w:u w:val="single"/>
    </w:rPr>
  </w:style>
  <w:style w:type="character" w:customStyle="1" w:styleId="Char3">
    <w:name w:val="Υπότιτλος Char"/>
    <w:rsid w:val="00AE7600"/>
    <w:rPr>
      <w:rFonts w:ascii="Cambria" w:eastAsia="Times New Roman" w:hAnsi="Cambria" w:cs="Times New Roman"/>
      <w:sz w:val="24"/>
      <w:szCs w:val="24"/>
    </w:rPr>
  </w:style>
  <w:style w:type="character" w:customStyle="1" w:styleId="Char4">
    <w:name w:val="Σώμα κείμενου με εσοχή Char"/>
    <w:rsid w:val="00AE7600"/>
    <w:rPr>
      <w:rFonts w:ascii="Times New Roman" w:eastAsia="Times New Roman" w:hAnsi="Times New Roman" w:cs="Times New Roman"/>
      <w:sz w:val="24"/>
      <w:lang w:val="en-US"/>
    </w:rPr>
  </w:style>
  <w:style w:type="character" w:customStyle="1" w:styleId="3Char">
    <w:name w:val="Επικεφαλίδα 3 Char"/>
    <w:rsid w:val="00AE7600"/>
    <w:rPr>
      <w:rFonts w:ascii="Cambria" w:eastAsia="Times New Roman" w:hAnsi="Cambria" w:cs="Times New Roman"/>
      <w:b/>
      <w:bCs/>
      <w:sz w:val="26"/>
      <w:szCs w:val="26"/>
    </w:rPr>
  </w:style>
  <w:style w:type="character" w:customStyle="1" w:styleId="ad">
    <w:name w:val="Κουκίδες"/>
    <w:rsid w:val="00AE7600"/>
    <w:rPr>
      <w:rFonts w:ascii="OpenSymbol" w:eastAsia="OpenSymbol" w:hAnsi="OpenSymbol" w:cs="OpenSymbol"/>
    </w:rPr>
  </w:style>
  <w:style w:type="character" w:customStyle="1" w:styleId="ae">
    <w:name w:val="Σύμβολο υποσημείωσης"/>
    <w:rsid w:val="00AE7600"/>
    <w:rPr>
      <w:rFonts w:ascii="Times New Roman" w:eastAsia="Times New Roman" w:hAnsi="Times New Roman" w:cs="Times New Roman"/>
    </w:rPr>
  </w:style>
  <w:style w:type="character" w:customStyle="1" w:styleId="af">
    <w:name w:val="Σύμβολα σημείωσης τέλους"/>
    <w:rsid w:val="00AE7600"/>
    <w:rPr>
      <w:rFonts w:ascii="Times New Roman" w:eastAsia="Times New Roman" w:hAnsi="Times New Roman" w:cs="Times New Roman"/>
    </w:rPr>
  </w:style>
  <w:style w:type="character" w:customStyle="1" w:styleId="af0">
    <w:name w:val="Χαρακτήρες αρίθμησης"/>
    <w:rsid w:val="00AE7600"/>
    <w:rPr>
      <w:rFonts w:ascii="Times New Roman" w:eastAsia="Times New Roman" w:hAnsi="Times New Roman" w:cs="Times New Roman"/>
    </w:rPr>
  </w:style>
  <w:style w:type="character" w:customStyle="1" w:styleId="130">
    <w:name w:val="Προεπιλεγμένη γραμματοσειρά13"/>
    <w:rsid w:val="00AE7600"/>
    <w:rPr>
      <w:rFonts w:ascii="Times New Roman" w:eastAsia="Times New Roman" w:hAnsi="Times New Roman" w:cs="Times New Roman"/>
    </w:rPr>
  </w:style>
  <w:style w:type="character" w:customStyle="1" w:styleId="apple-style-span">
    <w:name w:val="apple-style-span"/>
    <w:rsid w:val="00AE7600"/>
    <w:rPr>
      <w:rFonts w:ascii="Times New Roman" w:eastAsia="Times New Roman" w:hAnsi="Times New Roman" w:cs="Times New Roman"/>
    </w:rPr>
  </w:style>
  <w:style w:type="paragraph" w:customStyle="1" w:styleId="120">
    <w:name w:val="Λεζάντα12"/>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E7600"/>
    <w:pPr>
      <w:suppressLineNumbers/>
    </w:pPr>
    <w:rPr>
      <w:rFonts w:ascii="Times New Roman" w:eastAsia="Times New Roman" w:hAnsi="Times New Roman" w:cs="Mangal"/>
    </w:rPr>
  </w:style>
  <w:style w:type="paragraph" w:customStyle="1" w:styleId="110">
    <w:name w:val="Λεζάντα11"/>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E7600"/>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E7600"/>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E7600"/>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E7600"/>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E7600"/>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E7600"/>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E7600"/>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E7600"/>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E7600"/>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E7600"/>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E7600"/>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E7600"/>
    <w:pPr>
      <w:suppressAutoHyphens/>
      <w:spacing w:after="200" w:line="276" w:lineRule="auto"/>
      <w:jc w:val="both"/>
    </w:pPr>
    <w:rPr>
      <w:sz w:val="24"/>
      <w:szCs w:val="24"/>
      <w:lang w:eastAsia="ar-SA"/>
    </w:rPr>
  </w:style>
  <w:style w:type="paragraph" w:customStyle="1" w:styleId="WW-Char1CharChar1">
    <w:name w:val="WW-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E7600"/>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E7600"/>
  </w:style>
  <w:style w:type="paragraph" w:customStyle="1" w:styleId="Web1">
    <w:name w:val="Κανονικό (Web)1"/>
    <w:basedOn w:val="a"/>
    <w:rsid w:val="00AE7600"/>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E7600"/>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E7600"/>
    <w:pPr>
      <w:spacing w:after="0"/>
    </w:pPr>
    <w:rPr>
      <w:rFonts w:ascii="Courier New" w:eastAsia="NSimSun" w:hAnsi="Courier New" w:cs="Courier New"/>
      <w:sz w:val="20"/>
      <w:szCs w:val="20"/>
    </w:rPr>
  </w:style>
  <w:style w:type="paragraph" w:customStyle="1" w:styleId="af4">
    <w:name w:val="Περιεχόμενο λίστας"/>
    <w:basedOn w:val="a"/>
    <w:rsid w:val="00AE7600"/>
    <w:pPr>
      <w:ind w:left="567"/>
    </w:pPr>
    <w:rPr>
      <w:rFonts w:ascii="Times New Roman" w:eastAsia="Times New Roman" w:hAnsi="Times New Roman" w:cs="Times New Roman"/>
    </w:rPr>
  </w:style>
  <w:style w:type="paragraph" w:customStyle="1" w:styleId="yiv0128021470msonormal">
    <w:name w:val="yiv0128021470msonormal"/>
    <w:basedOn w:val="a"/>
    <w:rsid w:val="00AE7600"/>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E7600"/>
    <w:pPr>
      <w:suppressLineNumbers/>
    </w:pPr>
    <w:rPr>
      <w:rFonts w:ascii="Times New Roman" w:eastAsia="Times New Roman" w:hAnsi="Times New Roman" w:cs="Times New Roman"/>
    </w:rPr>
  </w:style>
  <w:style w:type="paragraph" w:customStyle="1" w:styleId="16">
    <w:name w:val="Παράγραφος λίστας1"/>
    <w:basedOn w:val="a"/>
    <w:rsid w:val="00AE7600"/>
    <w:pPr>
      <w:ind w:left="720"/>
    </w:pPr>
    <w:rPr>
      <w:rFonts w:ascii="Times New Roman" w:eastAsia="Times New Roman" w:hAnsi="Times New Roman" w:cs="Times New Roman"/>
    </w:rPr>
  </w:style>
  <w:style w:type="paragraph" w:customStyle="1" w:styleId="17">
    <w:name w:val="Χωρίς διάστιχο1"/>
    <w:rsid w:val="00AE7600"/>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AE7600"/>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E7600"/>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AE7600"/>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AE7600"/>
    <w:rPr>
      <w:rFonts w:ascii="Calibri" w:eastAsia="Calibri" w:hAnsi="Calibri" w:cs="Calibri"/>
      <w:b/>
      <w:bCs/>
      <w:sz w:val="22"/>
      <w:szCs w:val="22"/>
      <w:shd w:val="clear" w:color="auto" w:fill="FFFFFF"/>
    </w:rPr>
  </w:style>
  <w:style w:type="character" w:customStyle="1" w:styleId="object">
    <w:name w:val="object"/>
    <w:rsid w:val="00AE7600"/>
    <w:rPr>
      <w:rFonts w:ascii="Times New Roman" w:eastAsia="Times New Roman" w:hAnsi="Times New Roman" w:cs="Times New Roman"/>
    </w:rPr>
  </w:style>
  <w:style w:type="paragraph" w:customStyle="1" w:styleId="22">
    <w:name w:val="Παράγραφος λίστας2"/>
    <w:basedOn w:val="a"/>
    <w:rsid w:val="00AE7600"/>
    <w:pPr>
      <w:ind w:left="720"/>
      <w:contextualSpacing/>
    </w:pPr>
    <w:rPr>
      <w:rFonts w:ascii="Times New Roman" w:eastAsia="Times New Roman" w:hAnsi="Times New Roman" w:cs="Times New Roman"/>
    </w:rPr>
  </w:style>
  <w:style w:type="paragraph" w:styleId="af6">
    <w:name w:val="List Paragraph"/>
    <w:basedOn w:val="a"/>
    <w:qFormat/>
    <w:rsid w:val="00AE7600"/>
    <w:pPr>
      <w:ind w:left="720"/>
      <w:contextualSpacing/>
    </w:pPr>
    <w:rPr>
      <w:rFonts w:ascii="Times New Roman" w:eastAsia="Times New Roman" w:hAnsi="Times New Roman" w:cs="Times New Roman"/>
    </w:rPr>
  </w:style>
  <w:style w:type="paragraph" w:customStyle="1" w:styleId="32">
    <w:name w:val="Παράγραφος λίστας3"/>
    <w:basedOn w:val="a"/>
    <w:rsid w:val="00AE7600"/>
    <w:pPr>
      <w:ind w:left="720"/>
      <w:contextualSpacing/>
    </w:pPr>
    <w:rPr>
      <w:rFonts w:ascii="Times New Roman" w:eastAsia="Times New Roman" w:hAnsi="Times New Roman" w:cs="Times New Roman"/>
    </w:rPr>
  </w:style>
  <w:style w:type="character" w:customStyle="1" w:styleId="18">
    <w:name w:val="Ανεπίλυτη αναφορά1"/>
    <w:rsid w:val="00AE7600"/>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7777229">
      <w:bodyDiv w:val="1"/>
      <w:marLeft w:val="0"/>
      <w:marRight w:val="0"/>
      <w:marTop w:val="0"/>
      <w:marBottom w:val="0"/>
      <w:divBdr>
        <w:top w:val="none" w:sz="0" w:space="0" w:color="auto"/>
        <w:left w:val="none" w:sz="0" w:space="0" w:color="auto"/>
        <w:bottom w:val="none" w:sz="0" w:space="0" w:color="auto"/>
        <w:right w:val="none" w:sz="0" w:space="0" w:color="auto"/>
      </w:divBdr>
    </w:div>
    <w:div w:id="99952622">
      <w:bodyDiv w:val="1"/>
      <w:marLeft w:val="0"/>
      <w:marRight w:val="0"/>
      <w:marTop w:val="0"/>
      <w:marBottom w:val="0"/>
      <w:divBdr>
        <w:top w:val="none" w:sz="0" w:space="0" w:color="auto"/>
        <w:left w:val="none" w:sz="0" w:space="0" w:color="auto"/>
        <w:bottom w:val="none" w:sz="0" w:space="0" w:color="auto"/>
        <w:right w:val="none" w:sz="0" w:space="0" w:color="auto"/>
      </w:divBdr>
    </w:div>
    <w:div w:id="103232544">
      <w:bodyDiv w:val="1"/>
      <w:marLeft w:val="0"/>
      <w:marRight w:val="0"/>
      <w:marTop w:val="0"/>
      <w:marBottom w:val="0"/>
      <w:divBdr>
        <w:top w:val="none" w:sz="0" w:space="0" w:color="auto"/>
        <w:left w:val="none" w:sz="0" w:space="0" w:color="auto"/>
        <w:bottom w:val="none" w:sz="0" w:space="0" w:color="auto"/>
        <w:right w:val="none" w:sz="0" w:space="0" w:color="auto"/>
      </w:divBdr>
    </w:div>
    <w:div w:id="108862267">
      <w:bodyDiv w:val="1"/>
      <w:marLeft w:val="0"/>
      <w:marRight w:val="0"/>
      <w:marTop w:val="0"/>
      <w:marBottom w:val="0"/>
      <w:divBdr>
        <w:top w:val="none" w:sz="0" w:space="0" w:color="auto"/>
        <w:left w:val="none" w:sz="0" w:space="0" w:color="auto"/>
        <w:bottom w:val="none" w:sz="0" w:space="0" w:color="auto"/>
        <w:right w:val="none" w:sz="0" w:space="0" w:color="auto"/>
      </w:divBdr>
    </w:div>
    <w:div w:id="115681641">
      <w:bodyDiv w:val="1"/>
      <w:marLeft w:val="0"/>
      <w:marRight w:val="0"/>
      <w:marTop w:val="0"/>
      <w:marBottom w:val="0"/>
      <w:divBdr>
        <w:top w:val="none" w:sz="0" w:space="0" w:color="auto"/>
        <w:left w:val="none" w:sz="0" w:space="0" w:color="auto"/>
        <w:bottom w:val="none" w:sz="0" w:space="0" w:color="auto"/>
        <w:right w:val="none" w:sz="0" w:space="0" w:color="auto"/>
      </w:divBdr>
    </w:div>
    <w:div w:id="225771567">
      <w:bodyDiv w:val="1"/>
      <w:marLeft w:val="0"/>
      <w:marRight w:val="0"/>
      <w:marTop w:val="0"/>
      <w:marBottom w:val="0"/>
      <w:divBdr>
        <w:top w:val="none" w:sz="0" w:space="0" w:color="auto"/>
        <w:left w:val="none" w:sz="0" w:space="0" w:color="auto"/>
        <w:bottom w:val="none" w:sz="0" w:space="0" w:color="auto"/>
        <w:right w:val="none" w:sz="0" w:space="0" w:color="auto"/>
      </w:divBdr>
    </w:div>
    <w:div w:id="378212580">
      <w:bodyDiv w:val="1"/>
      <w:marLeft w:val="0"/>
      <w:marRight w:val="0"/>
      <w:marTop w:val="0"/>
      <w:marBottom w:val="0"/>
      <w:divBdr>
        <w:top w:val="none" w:sz="0" w:space="0" w:color="auto"/>
        <w:left w:val="none" w:sz="0" w:space="0" w:color="auto"/>
        <w:bottom w:val="none" w:sz="0" w:space="0" w:color="auto"/>
        <w:right w:val="none" w:sz="0" w:space="0" w:color="auto"/>
      </w:divBdr>
    </w:div>
    <w:div w:id="413361803">
      <w:bodyDiv w:val="1"/>
      <w:marLeft w:val="0"/>
      <w:marRight w:val="0"/>
      <w:marTop w:val="0"/>
      <w:marBottom w:val="0"/>
      <w:divBdr>
        <w:top w:val="none" w:sz="0" w:space="0" w:color="auto"/>
        <w:left w:val="none" w:sz="0" w:space="0" w:color="auto"/>
        <w:bottom w:val="none" w:sz="0" w:space="0" w:color="auto"/>
        <w:right w:val="none" w:sz="0" w:space="0" w:color="auto"/>
      </w:divBdr>
    </w:div>
    <w:div w:id="487215709">
      <w:bodyDiv w:val="1"/>
      <w:marLeft w:val="0"/>
      <w:marRight w:val="0"/>
      <w:marTop w:val="0"/>
      <w:marBottom w:val="0"/>
      <w:divBdr>
        <w:top w:val="none" w:sz="0" w:space="0" w:color="auto"/>
        <w:left w:val="none" w:sz="0" w:space="0" w:color="auto"/>
        <w:bottom w:val="none" w:sz="0" w:space="0" w:color="auto"/>
        <w:right w:val="none" w:sz="0" w:space="0" w:color="auto"/>
      </w:divBdr>
    </w:div>
    <w:div w:id="590898196">
      <w:bodyDiv w:val="1"/>
      <w:marLeft w:val="0"/>
      <w:marRight w:val="0"/>
      <w:marTop w:val="0"/>
      <w:marBottom w:val="0"/>
      <w:divBdr>
        <w:top w:val="none" w:sz="0" w:space="0" w:color="auto"/>
        <w:left w:val="none" w:sz="0" w:space="0" w:color="auto"/>
        <w:bottom w:val="none" w:sz="0" w:space="0" w:color="auto"/>
        <w:right w:val="none" w:sz="0" w:space="0" w:color="auto"/>
      </w:divBdr>
    </w:div>
    <w:div w:id="637951531">
      <w:bodyDiv w:val="1"/>
      <w:marLeft w:val="0"/>
      <w:marRight w:val="0"/>
      <w:marTop w:val="0"/>
      <w:marBottom w:val="0"/>
      <w:divBdr>
        <w:top w:val="none" w:sz="0" w:space="0" w:color="auto"/>
        <w:left w:val="none" w:sz="0" w:space="0" w:color="auto"/>
        <w:bottom w:val="none" w:sz="0" w:space="0" w:color="auto"/>
        <w:right w:val="none" w:sz="0" w:space="0" w:color="auto"/>
      </w:divBdr>
    </w:div>
    <w:div w:id="650988767">
      <w:bodyDiv w:val="1"/>
      <w:marLeft w:val="0"/>
      <w:marRight w:val="0"/>
      <w:marTop w:val="0"/>
      <w:marBottom w:val="0"/>
      <w:divBdr>
        <w:top w:val="none" w:sz="0" w:space="0" w:color="auto"/>
        <w:left w:val="none" w:sz="0" w:space="0" w:color="auto"/>
        <w:bottom w:val="none" w:sz="0" w:space="0" w:color="auto"/>
        <w:right w:val="none" w:sz="0" w:space="0" w:color="auto"/>
      </w:divBdr>
    </w:div>
    <w:div w:id="766316058">
      <w:bodyDiv w:val="1"/>
      <w:marLeft w:val="0"/>
      <w:marRight w:val="0"/>
      <w:marTop w:val="0"/>
      <w:marBottom w:val="0"/>
      <w:divBdr>
        <w:top w:val="none" w:sz="0" w:space="0" w:color="auto"/>
        <w:left w:val="none" w:sz="0" w:space="0" w:color="auto"/>
        <w:bottom w:val="none" w:sz="0" w:space="0" w:color="auto"/>
        <w:right w:val="none" w:sz="0" w:space="0" w:color="auto"/>
      </w:divBdr>
    </w:div>
    <w:div w:id="797994902">
      <w:bodyDiv w:val="1"/>
      <w:marLeft w:val="0"/>
      <w:marRight w:val="0"/>
      <w:marTop w:val="0"/>
      <w:marBottom w:val="0"/>
      <w:divBdr>
        <w:top w:val="none" w:sz="0" w:space="0" w:color="auto"/>
        <w:left w:val="none" w:sz="0" w:space="0" w:color="auto"/>
        <w:bottom w:val="none" w:sz="0" w:space="0" w:color="auto"/>
        <w:right w:val="none" w:sz="0" w:space="0" w:color="auto"/>
      </w:divBdr>
    </w:div>
    <w:div w:id="885261258">
      <w:bodyDiv w:val="1"/>
      <w:marLeft w:val="0"/>
      <w:marRight w:val="0"/>
      <w:marTop w:val="0"/>
      <w:marBottom w:val="0"/>
      <w:divBdr>
        <w:top w:val="none" w:sz="0" w:space="0" w:color="auto"/>
        <w:left w:val="none" w:sz="0" w:space="0" w:color="auto"/>
        <w:bottom w:val="none" w:sz="0" w:space="0" w:color="auto"/>
        <w:right w:val="none" w:sz="0" w:space="0" w:color="auto"/>
      </w:divBdr>
    </w:div>
    <w:div w:id="889995625">
      <w:bodyDiv w:val="1"/>
      <w:marLeft w:val="0"/>
      <w:marRight w:val="0"/>
      <w:marTop w:val="0"/>
      <w:marBottom w:val="0"/>
      <w:divBdr>
        <w:top w:val="none" w:sz="0" w:space="0" w:color="auto"/>
        <w:left w:val="none" w:sz="0" w:space="0" w:color="auto"/>
        <w:bottom w:val="none" w:sz="0" w:space="0" w:color="auto"/>
        <w:right w:val="none" w:sz="0" w:space="0" w:color="auto"/>
      </w:divBdr>
    </w:div>
    <w:div w:id="910309249">
      <w:bodyDiv w:val="1"/>
      <w:marLeft w:val="0"/>
      <w:marRight w:val="0"/>
      <w:marTop w:val="0"/>
      <w:marBottom w:val="0"/>
      <w:divBdr>
        <w:top w:val="none" w:sz="0" w:space="0" w:color="auto"/>
        <w:left w:val="none" w:sz="0" w:space="0" w:color="auto"/>
        <w:bottom w:val="none" w:sz="0" w:space="0" w:color="auto"/>
        <w:right w:val="none" w:sz="0" w:space="0" w:color="auto"/>
      </w:divBdr>
    </w:div>
    <w:div w:id="1006130473">
      <w:bodyDiv w:val="1"/>
      <w:marLeft w:val="0"/>
      <w:marRight w:val="0"/>
      <w:marTop w:val="0"/>
      <w:marBottom w:val="0"/>
      <w:divBdr>
        <w:top w:val="none" w:sz="0" w:space="0" w:color="auto"/>
        <w:left w:val="none" w:sz="0" w:space="0" w:color="auto"/>
        <w:bottom w:val="none" w:sz="0" w:space="0" w:color="auto"/>
        <w:right w:val="none" w:sz="0" w:space="0" w:color="auto"/>
      </w:divBdr>
    </w:div>
    <w:div w:id="1097750492">
      <w:bodyDiv w:val="1"/>
      <w:marLeft w:val="0"/>
      <w:marRight w:val="0"/>
      <w:marTop w:val="0"/>
      <w:marBottom w:val="0"/>
      <w:divBdr>
        <w:top w:val="none" w:sz="0" w:space="0" w:color="auto"/>
        <w:left w:val="none" w:sz="0" w:space="0" w:color="auto"/>
        <w:bottom w:val="none" w:sz="0" w:space="0" w:color="auto"/>
        <w:right w:val="none" w:sz="0" w:space="0" w:color="auto"/>
      </w:divBdr>
    </w:div>
    <w:div w:id="1194926078">
      <w:bodyDiv w:val="1"/>
      <w:marLeft w:val="0"/>
      <w:marRight w:val="0"/>
      <w:marTop w:val="0"/>
      <w:marBottom w:val="0"/>
      <w:divBdr>
        <w:top w:val="none" w:sz="0" w:space="0" w:color="auto"/>
        <w:left w:val="none" w:sz="0" w:space="0" w:color="auto"/>
        <w:bottom w:val="none" w:sz="0" w:space="0" w:color="auto"/>
        <w:right w:val="none" w:sz="0" w:space="0" w:color="auto"/>
      </w:divBdr>
    </w:div>
    <w:div w:id="1230924346">
      <w:bodyDiv w:val="1"/>
      <w:marLeft w:val="0"/>
      <w:marRight w:val="0"/>
      <w:marTop w:val="0"/>
      <w:marBottom w:val="0"/>
      <w:divBdr>
        <w:top w:val="none" w:sz="0" w:space="0" w:color="auto"/>
        <w:left w:val="none" w:sz="0" w:space="0" w:color="auto"/>
        <w:bottom w:val="none" w:sz="0" w:space="0" w:color="auto"/>
        <w:right w:val="none" w:sz="0" w:space="0" w:color="auto"/>
      </w:divBdr>
    </w:div>
    <w:div w:id="1237516901">
      <w:bodyDiv w:val="1"/>
      <w:marLeft w:val="0"/>
      <w:marRight w:val="0"/>
      <w:marTop w:val="0"/>
      <w:marBottom w:val="0"/>
      <w:divBdr>
        <w:top w:val="none" w:sz="0" w:space="0" w:color="auto"/>
        <w:left w:val="none" w:sz="0" w:space="0" w:color="auto"/>
        <w:bottom w:val="none" w:sz="0" w:space="0" w:color="auto"/>
        <w:right w:val="none" w:sz="0" w:space="0" w:color="auto"/>
      </w:divBdr>
    </w:div>
    <w:div w:id="1256673231">
      <w:bodyDiv w:val="1"/>
      <w:marLeft w:val="0"/>
      <w:marRight w:val="0"/>
      <w:marTop w:val="0"/>
      <w:marBottom w:val="0"/>
      <w:divBdr>
        <w:top w:val="none" w:sz="0" w:space="0" w:color="auto"/>
        <w:left w:val="none" w:sz="0" w:space="0" w:color="auto"/>
        <w:bottom w:val="none" w:sz="0" w:space="0" w:color="auto"/>
        <w:right w:val="none" w:sz="0" w:space="0" w:color="auto"/>
      </w:divBdr>
    </w:div>
    <w:div w:id="1467352660">
      <w:bodyDiv w:val="1"/>
      <w:marLeft w:val="0"/>
      <w:marRight w:val="0"/>
      <w:marTop w:val="0"/>
      <w:marBottom w:val="0"/>
      <w:divBdr>
        <w:top w:val="none" w:sz="0" w:space="0" w:color="auto"/>
        <w:left w:val="none" w:sz="0" w:space="0" w:color="auto"/>
        <w:bottom w:val="none" w:sz="0" w:space="0" w:color="auto"/>
        <w:right w:val="none" w:sz="0" w:space="0" w:color="auto"/>
      </w:divBdr>
    </w:div>
    <w:div w:id="1526408954">
      <w:bodyDiv w:val="1"/>
      <w:marLeft w:val="0"/>
      <w:marRight w:val="0"/>
      <w:marTop w:val="0"/>
      <w:marBottom w:val="0"/>
      <w:divBdr>
        <w:top w:val="none" w:sz="0" w:space="0" w:color="auto"/>
        <w:left w:val="none" w:sz="0" w:space="0" w:color="auto"/>
        <w:bottom w:val="none" w:sz="0" w:space="0" w:color="auto"/>
        <w:right w:val="none" w:sz="0" w:space="0" w:color="auto"/>
      </w:divBdr>
    </w:div>
    <w:div w:id="1553809014">
      <w:bodyDiv w:val="1"/>
      <w:marLeft w:val="0"/>
      <w:marRight w:val="0"/>
      <w:marTop w:val="0"/>
      <w:marBottom w:val="0"/>
      <w:divBdr>
        <w:top w:val="none" w:sz="0" w:space="0" w:color="auto"/>
        <w:left w:val="none" w:sz="0" w:space="0" w:color="auto"/>
        <w:bottom w:val="none" w:sz="0" w:space="0" w:color="auto"/>
        <w:right w:val="none" w:sz="0" w:space="0" w:color="auto"/>
      </w:divBdr>
    </w:div>
    <w:div w:id="1556966376">
      <w:bodyDiv w:val="1"/>
      <w:marLeft w:val="0"/>
      <w:marRight w:val="0"/>
      <w:marTop w:val="0"/>
      <w:marBottom w:val="0"/>
      <w:divBdr>
        <w:top w:val="none" w:sz="0" w:space="0" w:color="auto"/>
        <w:left w:val="none" w:sz="0" w:space="0" w:color="auto"/>
        <w:bottom w:val="none" w:sz="0" w:space="0" w:color="auto"/>
        <w:right w:val="none" w:sz="0" w:space="0" w:color="auto"/>
      </w:divBdr>
    </w:div>
    <w:div w:id="1587953115">
      <w:bodyDiv w:val="1"/>
      <w:marLeft w:val="0"/>
      <w:marRight w:val="0"/>
      <w:marTop w:val="0"/>
      <w:marBottom w:val="0"/>
      <w:divBdr>
        <w:top w:val="none" w:sz="0" w:space="0" w:color="auto"/>
        <w:left w:val="none" w:sz="0" w:space="0" w:color="auto"/>
        <w:bottom w:val="none" w:sz="0" w:space="0" w:color="auto"/>
        <w:right w:val="none" w:sz="0" w:space="0" w:color="auto"/>
      </w:divBdr>
    </w:div>
    <w:div w:id="1651056418">
      <w:bodyDiv w:val="1"/>
      <w:marLeft w:val="0"/>
      <w:marRight w:val="0"/>
      <w:marTop w:val="0"/>
      <w:marBottom w:val="0"/>
      <w:divBdr>
        <w:top w:val="none" w:sz="0" w:space="0" w:color="auto"/>
        <w:left w:val="none" w:sz="0" w:space="0" w:color="auto"/>
        <w:bottom w:val="none" w:sz="0" w:space="0" w:color="auto"/>
        <w:right w:val="none" w:sz="0" w:space="0" w:color="auto"/>
      </w:divBdr>
    </w:div>
    <w:div w:id="1742362640">
      <w:bodyDiv w:val="1"/>
      <w:marLeft w:val="0"/>
      <w:marRight w:val="0"/>
      <w:marTop w:val="0"/>
      <w:marBottom w:val="0"/>
      <w:divBdr>
        <w:top w:val="none" w:sz="0" w:space="0" w:color="auto"/>
        <w:left w:val="none" w:sz="0" w:space="0" w:color="auto"/>
        <w:bottom w:val="none" w:sz="0" w:space="0" w:color="auto"/>
        <w:right w:val="none" w:sz="0" w:space="0" w:color="auto"/>
      </w:divBdr>
    </w:div>
    <w:div w:id="1881165950">
      <w:bodyDiv w:val="1"/>
      <w:marLeft w:val="0"/>
      <w:marRight w:val="0"/>
      <w:marTop w:val="0"/>
      <w:marBottom w:val="0"/>
      <w:divBdr>
        <w:top w:val="none" w:sz="0" w:space="0" w:color="auto"/>
        <w:left w:val="none" w:sz="0" w:space="0" w:color="auto"/>
        <w:bottom w:val="none" w:sz="0" w:space="0" w:color="auto"/>
        <w:right w:val="none" w:sz="0" w:space="0" w:color="auto"/>
      </w:divBdr>
    </w:div>
    <w:div w:id="1888837161">
      <w:bodyDiv w:val="1"/>
      <w:marLeft w:val="0"/>
      <w:marRight w:val="0"/>
      <w:marTop w:val="0"/>
      <w:marBottom w:val="0"/>
      <w:divBdr>
        <w:top w:val="none" w:sz="0" w:space="0" w:color="auto"/>
        <w:left w:val="none" w:sz="0" w:space="0" w:color="auto"/>
        <w:bottom w:val="none" w:sz="0" w:space="0" w:color="auto"/>
        <w:right w:val="none" w:sz="0" w:space="0" w:color="auto"/>
      </w:divBdr>
    </w:div>
    <w:div w:id="2116441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3968C-E044-4820-AAF2-97447F1D7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Pages>
  <Words>520</Words>
  <Characters>2812</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3326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8</cp:revision>
  <cp:lastPrinted>2026-09-07T05:49:00Z</cp:lastPrinted>
  <dcterms:created xsi:type="dcterms:W3CDTF">2026-09-07T09:52:00Z</dcterms:created>
  <dcterms:modified xsi:type="dcterms:W3CDTF">2026-09-07T12:26:00Z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1e00646edfec40d69bf2b659e2f788e0_23</vt:lpwstr>
  </property>
  <property fmtid="{D5CDD505-2E9C-101B-9397-08002B2CF9AE}" pid="3" name="KSOProductBuildVer">
    <vt:lpwstr>2052-26.7.1</vt:lpwstr>
  </property>
</Properties>
</file>