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90D1A" w:rsidRDefault="0041755C">
      <w:pPr>
        <w:pStyle w:val="a1"/>
        <w:spacing w:after="0" w:line="360" w:lineRule="auto"/>
        <w:rPr>
          <w:rFonts w:ascii="Cambria" w:hAnsi="Cambria" w:cs="Cambria"/>
          <w:sz w:val="24"/>
          <w:szCs w:val="24"/>
        </w:rPr>
      </w:pPr>
      <w:r w:rsidRPr="0041755C">
        <w:rPr>
          <w:rFonts w:ascii="Cambria" w:hAnsi="Cambria"/>
          <w:sz w:val="24"/>
          <w:szCs w:val="24"/>
        </w:rPr>
        <w:pict>
          <v:shapetype id="_x0000_t202" coordsize="21600,21600" o:spt="202" path="m,l,21600r21600,l21600,xe">
            <v:stroke joinstyle="miter"/>
            <v:path gradientshapeok="t" o:connecttype="rect"/>
          </v:shapetype>
          <v:shape id="_x0000_s1027" type="#_x0000_t202" style="position:absolute;left:0;text-align:left;margin-left:-7.55pt;margin-top:-16.05pt;width:449.65pt;height:85.95pt;z-index:251655680" o:preferrelative="t" fillcolor="#17365d" strokecolor="#f2f2f2" strokeweight="2.5pt">
            <v:stroke color2="#0d0d0d"/>
            <v:shadow on="t" color="#243f60" offset="8.65pt,8.65pt"/>
            <v:textbox inset="7.7pt,4.1pt,7.7pt,4.1pt">
              <w:txbxContent>
                <w:p w:rsidR="00EE042B" w:rsidRDefault="00EE042B">
                  <w:pPr>
                    <w:spacing w:line="240" w:lineRule="auto"/>
                    <w:jc w:val="center"/>
                    <w:rPr>
                      <w:b/>
                      <w:color w:val="FFFFFF"/>
                      <w:sz w:val="24"/>
                      <w:szCs w:val="24"/>
                    </w:rPr>
                  </w:pPr>
                  <w:r>
                    <w:rPr>
                      <w:b/>
                      <w:color w:val="FFFFFF"/>
                      <w:sz w:val="24"/>
                      <w:szCs w:val="24"/>
                    </w:rPr>
                    <w:t>ΕΛΛΗΝΙΚΗ ΔΗΜΟΚΡΑΤΙΑ</w:t>
                  </w:r>
                </w:p>
                <w:p w:rsidR="00EE042B" w:rsidRDefault="00EE042B">
                  <w:pPr>
                    <w:spacing w:line="240" w:lineRule="auto"/>
                    <w:jc w:val="center"/>
                    <w:rPr>
                      <w:b/>
                      <w:color w:val="FFFFFF"/>
                      <w:sz w:val="24"/>
                      <w:szCs w:val="24"/>
                    </w:rPr>
                  </w:pPr>
                  <w:r>
                    <w:rPr>
                      <w:b/>
                      <w:color w:val="FFFFFF"/>
                      <w:sz w:val="24"/>
                      <w:szCs w:val="24"/>
                    </w:rPr>
                    <w:t>ΥΠΟΥΡΓΕΙΟ ΝΑΥΤΙΛΙΑΣ ΚΑΙ ΝΗΣΙΩΤΙΚΗΣ ΠΟΛΙΤΙΚΗΣ</w:t>
                  </w:r>
                </w:p>
                <w:p w:rsidR="00EE042B" w:rsidRDefault="00EE042B">
                  <w:pPr>
                    <w:spacing w:line="240" w:lineRule="auto"/>
                    <w:jc w:val="center"/>
                    <w:rPr>
                      <w:b/>
                      <w:color w:val="FFFFFF"/>
                      <w:sz w:val="24"/>
                      <w:szCs w:val="24"/>
                    </w:rPr>
                  </w:pPr>
                  <w:r>
                    <w:rPr>
                      <w:b/>
                      <w:color w:val="FFFFFF"/>
                      <w:sz w:val="24"/>
                      <w:szCs w:val="24"/>
                    </w:rPr>
                    <w:t>ΑΡΧΗΓΕΙΟ ΛΙΜΕΝΙΚΟΥ ΣΩΜΑΤΟΣ – ΕΛΛΗΝΙΚΗΣ ΑΚΤΟΦΥΛΑΚΗΣ</w:t>
                  </w:r>
                </w:p>
                <w:p w:rsidR="00EE042B" w:rsidRDefault="00EE042B">
                  <w:pPr>
                    <w:spacing w:line="240" w:lineRule="auto"/>
                    <w:jc w:val="center"/>
                    <w:rPr>
                      <w:b/>
                      <w:color w:val="FFFFFF"/>
                      <w:sz w:val="24"/>
                      <w:szCs w:val="24"/>
                    </w:rPr>
                  </w:pPr>
                </w:p>
                <w:p w:rsidR="00EE042B" w:rsidRDefault="00EE042B">
                  <w:pPr>
                    <w:spacing w:line="240" w:lineRule="auto"/>
                    <w:jc w:val="center"/>
                    <w:rPr>
                      <w:b/>
                      <w:color w:val="FFFFFF"/>
                      <w:sz w:val="24"/>
                      <w:szCs w:val="24"/>
                    </w:rPr>
                  </w:pPr>
                </w:p>
                <w:p w:rsidR="00EE042B" w:rsidRDefault="00EE042B">
                  <w:pPr>
                    <w:spacing w:line="240" w:lineRule="auto"/>
                    <w:jc w:val="center"/>
                    <w:rPr>
                      <w:b/>
                      <w:color w:val="FFFFFF"/>
                      <w:sz w:val="24"/>
                      <w:szCs w:val="24"/>
                    </w:rPr>
                  </w:pPr>
                </w:p>
              </w:txbxContent>
            </v:textbox>
          </v:shape>
        </w:pict>
      </w:r>
    </w:p>
    <w:p w:rsidR="00EE042B" w:rsidRPr="00F0528A" w:rsidRDefault="0041755C">
      <w:pPr>
        <w:pStyle w:val="a1"/>
        <w:spacing w:after="0" w:line="360" w:lineRule="auto"/>
        <w:rPr>
          <w:rFonts w:ascii="Cambria" w:hAnsi="Cambria" w:cs="Cambria"/>
          <w:sz w:val="24"/>
          <w:szCs w:val="24"/>
        </w:rPr>
      </w:pPr>
      <w:r w:rsidRPr="0041755C">
        <w:rPr>
          <w:rFonts w:ascii="Cambria" w:hAnsi="Cambria" w:cs="Calibri"/>
          <w:sz w:val="24"/>
          <w:szCs w:val="24"/>
        </w:rPr>
        <w:pict>
          <v:oval id="_x0000_s1030" style="position:absolute;left:0;text-align:left;margin-left:-35.3pt;margin-top:1.9pt;width:73.1pt;height:70.9pt;z-index:251656704" o:preferrelative="t" strokecolor="white" strokeweight=".26mm">
            <v:stroke color2="black" endcap="square"/>
          </v:oval>
        </w:pict>
      </w:r>
      <w:r w:rsidRPr="0041755C">
        <w:rPr>
          <w:rFonts w:ascii="Cambria" w:hAnsi="Cambria" w:cs="Calibri"/>
          <w:sz w:val="24"/>
          <w:szCs w:val="24"/>
        </w:rPr>
        <w:pict>
          <v:oval id="_x0000_s1031" style="position:absolute;left:0;text-align:left;margin-left:404.6pt;margin-top:1.9pt;width:73.1pt;height:70.9pt;z-index:251657728" o:preferrelative="t" strokecolor="white" strokeweight=".26mm">
            <v:stroke color2="black" endcap="square"/>
          </v:oval>
        </w:pict>
      </w:r>
      <w:r w:rsidR="00157A36">
        <w:rPr>
          <w:rFonts w:ascii="Cambria" w:hAnsi="Cambria" w:cs="Cambria"/>
          <w:noProof/>
          <w:sz w:val="24"/>
          <w:szCs w:val="24"/>
          <w:lang w:eastAsia="el-GR"/>
        </w:rPr>
        <w:drawing>
          <wp:anchor distT="0" distB="0" distL="114300" distR="114300" simplePos="0" relativeHeight="251659776" behindDoc="0" locked="0" layoutInCell="1" allowOverlap="1">
            <wp:simplePos x="0" y="0"/>
            <wp:positionH relativeFrom="column">
              <wp:posOffset>5290820</wp:posOffset>
            </wp:positionH>
            <wp:positionV relativeFrom="paragraph">
              <wp:posOffset>256540</wp:posOffset>
            </wp:positionV>
            <wp:extent cx="470535" cy="485775"/>
            <wp:effectExtent l="19050" t="0" r="5715" b="0"/>
            <wp:wrapNone/>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srcRect/>
                    <a:stretch>
                      <a:fillRect/>
                    </a:stretch>
                  </pic:blipFill>
                  <pic:spPr bwMode="auto">
                    <a:xfrm>
                      <a:off x="0" y="0"/>
                      <a:ext cx="470535" cy="485775"/>
                    </a:xfrm>
                    <a:prstGeom prst="rect">
                      <a:avLst/>
                    </a:prstGeom>
                    <a:solidFill>
                      <a:srgbClr val="FFFFFF"/>
                    </a:solidFill>
                    <a:ln w="9525">
                      <a:noFill/>
                      <a:miter lim="800000"/>
                      <a:headEnd/>
                      <a:tailEnd/>
                    </a:ln>
                  </pic:spPr>
                </pic:pic>
              </a:graphicData>
            </a:graphic>
          </wp:anchor>
        </w:drawing>
      </w:r>
    </w:p>
    <w:p w:rsidR="00EE042B" w:rsidRPr="00F0528A" w:rsidRDefault="00157A36">
      <w:pPr>
        <w:spacing w:after="0" w:line="360" w:lineRule="auto"/>
        <w:rPr>
          <w:rFonts w:ascii="Cambria" w:hAnsi="Cambria" w:cs="Cambria"/>
          <w:sz w:val="24"/>
          <w:szCs w:val="24"/>
          <w:lang w:val="en-US"/>
        </w:rPr>
      </w:pPr>
      <w:r>
        <w:rPr>
          <w:rFonts w:ascii="Cambria" w:hAnsi="Cambria" w:cs="Cambria"/>
          <w:noProof/>
          <w:sz w:val="24"/>
          <w:szCs w:val="24"/>
          <w:lang w:eastAsia="el-GR"/>
        </w:rPr>
        <w:drawing>
          <wp:anchor distT="0" distB="0" distL="114300" distR="114300" simplePos="0" relativeHeight="251658752" behindDoc="0" locked="0" layoutInCell="1" allowOverlap="1">
            <wp:simplePos x="0" y="0"/>
            <wp:positionH relativeFrom="column">
              <wp:posOffset>-171450</wp:posOffset>
            </wp:positionH>
            <wp:positionV relativeFrom="paragraph">
              <wp:posOffset>21590</wp:posOffset>
            </wp:positionV>
            <wp:extent cx="487680" cy="452120"/>
            <wp:effectExtent l="19050" t="0" r="7620" b="0"/>
            <wp:wrapNone/>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487680" cy="452120"/>
                    </a:xfrm>
                    <a:prstGeom prst="rect">
                      <a:avLst/>
                    </a:prstGeom>
                    <a:solidFill>
                      <a:srgbClr val="FFFFFF"/>
                    </a:solidFill>
                    <a:ln w="9525">
                      <a:noFill/>
                      <a:miter lim="800000"/>
                      <a:headEnd/>
                      <a:tailEnd/>
                    </a:ln>
                  </pic:spPr>
                </pic:pic>
              </a:graphicData>
            </a:graphic>
          </wp:anchor>
        </w:drawing>
      </w:r>
    </w:p>
    <w:p w:rsidR="00157A36" w:rsidRDefault="00157A36" w:rsidP="00F80755">
      <w:pPr>
        <w:spacing w:after="0" w:line="360" w:lineRule="auto"/>
        <w:ind w:left="4320" w:firstLine="720"/>
        <w:jc w:val="center"/>
        <w:rPr>
          <w:rFonts w:ascii="Cambria" w:hAnsi="Cambria" w:cs="Cambria"/>
          <w:sz w:val="24"/>
          <w:szCs w:val="24"/>
        </w:rPr>
      </w:pPr>
    </w:p>
    <w:p w:rsidR="00EE042B" w:rsidRPr="001972F2" w:rsidRDefault="00A111F5" w:rsidP="00F80755">
      <w:pPr>
        <w:spacing w:after="0" w:line="360" w:lineRule="auto"/>
        <w:ind w:left="4320" w:firstLine="720"/>
        <w:jc w:val="center"/>
        <w:rPr>
          <w:rFonts w:ascii="Cambria" w:hAnsi="Cambria" w:cs="Cambria"/>
          <w:sz w:val="24"/>
          <w:szCs w:val="24"/>
        </w:rPr>
      </w:pPr>
      <w:r>
        <w:rPr>
          <w:rFonts w:ascii="Cambria" w:hAnsi="Cambria" w:cs="Cambria"/>
          <w:sz w:val="24"/>
          <w:szCs w:val="24"/>
        </w:rPr>
        <w:t>Τρίτη</w:t>
      </w:r>
      <w:r w:rsidR="00EE042B" w:rsidRPr="001972F2">
        <w:rPr>
          <w:rFonts w:ascii="Cambria" w:hAnsi="Cambria" w:cs="Cambria"/>
          <w:sz w:val="24"/>
          <w:szCs w:val="24"/>
        </w:rPr>
        <w:t>,</w:t>
      </w:r>
      <w:r w:rsidR="00F70AEF" w:rsidRPr="001972F2">
        <w:rPr>
          <w:rFonts w:ascii="Cambria" w:hAnsi="Cambria" w:cs="Cambria"/>
          <w:sz w:val="24"/>
          <w:szCs w:val="24"/>
        </w:rPr>
        <w:t xml:space="preserve"> </w:t>
      </w:r>
      <w:r>
        <w:rPr>
          <w:rFonts w:ascii="Cambria" w:hAnsi="Cambria" w:cs="Cambria"/>
          <w:sz w:val="24"/>
          <w:szCs w:val="24"/>
        </w:rPr>
        <w:t>08</w:t>
      </w:r>
      <w:r w:rsidR="00EE042B" w:rsidRPr="001972F2">
        <w:rPr>
          <w:rFonts w:ascii="Cambria" w:hAnsi="Cambria" w:cs="Cambria"/>
          <w:sz w:val="24"/>
          <w:szCs w:val="24"/>
        </w:rPr>
        <w:t xml:space="preserve"> </w:t>
      </w:r>
      <w:r w:rsidR="0087064B">
        <w:rPr>
          <w:rFonts w:ascii="Cambria" w:hAnsi="Cambria" w:cs="Cambria"/>
          <w:sz w:val="24"/>
          <w:szCs w:val="24"/>
        </w:rPr>
        <w:t>Σεπτεμβρίου</w:t>
      </w:r>
      <w:r w:rsidR="00EE042B" w:rsidRPr="001972F2">
        <w:rPr>
          <w:rFonts w:ascii="Cambria" w:hAnsi="Cambria" w:cs="Cambria"/>
          <w:sz w:val="24"/>
          <w:szCs w:val="24"/>
        </w:rPr>
        <w:t xml:space="preserve"> 202</w:t>
      </w:r>
      <w:r w:rsidR="00F70AEF" w:rsidRPr="001972F2">
        <w:rPr>
          <w:rFonts w:ascii="Cambria" w:hAnsi="Cambria" w:cs="Cambria"/>
          <w:sz w:val="24"/>
          <w:szCs w:val="24"/>
        </w:rPr>
        <w:t>6</w:t>
      </w:r>
    </w:p>
    <w:p w:rsidR="00F920F5" w:rsidRPr="001972F2" w:rsidRDefault="00EE042B" w:rsidP="00345F0F">
      <w:pPr>
        <w:spacing w:after="0" w:line="240" w:lineRule="auto"/>
        <w:jc w:val="center"/>
        <w:rPr>
          <w:rFonts w:ascii="Cambria" w:hAnsi="Cambria" w:cs="Cambria"/>
          <w:b/>
          <w:sz w:val="24"/>
          <w:szCs w:val="24"/>
        </w:rPr>
      </w:pPr>
      <w:r w:rsidRPr="001972F2">
        <w:rPr>
          <w:rFonts w:ascii="Cambria" w:hAnsi="Cambria" w:cs="Cambria"/>
          <w:b/>
          <w:sz w:val="24"/>
          <w:szCs w:val="24"/>
        </w:rPr>
        <w:t>ΔΕΛΤΙΟ ΤΥΠΟΥ</w:t>
      </w:r>
    </w:p>
    <w:p w:rsidR="007563CF" w:rsidRPr="001972F2" w:rsidRDefault="007563CF" w:rsidP="00932745">
      <w:pPr>
        <w:spacing w:after="0" w:line="240" w:lineRule="auto"/>
        <w:jc w:val="center"/>
        <w:rPr>
          <w:rFonts w:ascii="Cambria" w:hAnsi="Cambria" w:cs="Cambria"/>
          <w:b/>
          <w:sz w:val="24"/>
          <w:szCs w:val="24"/>
        </w:rPr>
      </w:pPr>
    </w:p>
    <w:p w:rsidR="00A465BE" w:rsidRDefault="00E87B29" w:rsidP="00932745">
      <w:pPr>
        <w:spacing w:after="0" w:line="240" w:lineRule="auto"/>
        <w:jc w:val="center"/>
        <w:rPr>
          <w:rStyle w:val="a6"/>
          <w:rFonts w:ascii="Cambria" w:eastAsia="Calibri" w:hAnsi="Cambria" w:cs="Cambria"/>
          <w:kern w:val="1"/>
          <w:sz w:val="24"/>
          <w:szCs w:val="24"/>
        </w:rPr>
      </w:pPr>
      <w:r>
        <w:rPr>
          <w:rStyle w:val="a6"/>
          <w:rFonts w:ascii="Cambria" w:eastAsia="Calibri" w:hAnsi="Cambria" w:cs="Cambria"/>
          <w:kern w:val="1"/>
          <w:sz w:val="24"/>
          <w:szCs w:val="24"/>
        </w:rPr>
        <w:t>Ακυβερνησία Ε/Π-Τ/Ρ σκάφους στη Νίσυρο</w:t>
      </w:r>
      <w:r w:rsidR="00950DF6">
        <w:rPr>
          <w:rStyle w:val="a6"/>
          <w:rFonts w:ascii="Cambria" w:eastAsia="Calibri" w:hAnsi="Cambria" w:cs="Cambria"/>
          <w:kern w:val="1"/>
          <w:sz w:val="24"/>
          <w:szCs w:val="24"/>
        </w:rPr>
        <w:t>–</w:t>
      </w:r>
      <w:r w:rsidR="00DF0A0E">
        <w:rPr>
          <w:rStyle w:val="a6"/>
          <w:rFonts w:ascii="Cambria" w:eastAsia="Calibri" w:hAnsi="Cambria" w:cs="Cambria"/>
          <w:kern w:val="1"/>
          <w:sz w:val="24"/>
          <w:szCs w:val="24"/>
        </w:rPr>
        <w:t xml:space="preserve"> </w:t>
      </w:r>
      <w:r w:rsidR="00950DF6">
        <w:rPr>
          <w:rStyle w:val="a6"/>
          <w:rFonts w:ascii="Cambria" w:eastAsia="Calibri" w:hAnsi="Cambria" w:cs="Cambria"/>
          <w:kern w:val="1"/>
          <w:sz w:val="24"/>
          <w:szCs w:val="24"/>
        </w:rPr>
        <w:t xml:space="preserve">Παροχή συνδρομής σε Ε/Γ-Τ/Ρ σκάφος στη Σέριφο - </w:t>
      </w:r>
      <w:r w:rsidR="005A2DED">
        <w:rPr>
          <w:rStyle w:val="a6"/>
          <w:rFonts w:ascii="Cambria" w:eastAsia="Calibri" w:hAnsi="Cambria" w:cs="Cambria"/>
          <w:kern w:val="1"/>
          <w:sz w:val="24"/>
          <w:szCs w:val="24"/>
        </w:rPr>
        <w:t xml:space="preserve">Τροχαίο ατύχημα στη Ζάκυνθο </w:t>
      </w:r>
      <w:r w:rsidR="00413A1B">
        <w:rPr>
          <w:rStyle w:val="a6"/>
          <w:rFonts w:ascii="Cambria" w:eastAsia="Calibri" w:hAnsi="Cambria" w:cs="Cambria"/>
          <w:kern w:val="1"/>
          <w:sz w:val="24"/>
          <w:szCs w:val="24"/>
        </w:rPr>
        <w:t>–</w:t>
      </w:r>
      <w:r w:rsidR="005A2DED">
        <w:rPr>
          <w:rStyle w:val="a6"/>
          <w:rFonts w:ascii="Cambria" w:eastAsia="Calibri" w:hAnsi="Cambria" w:cs="Cambria"/>
          <w:kern w:val="1"/>
          <w:sz w:val="24"/>
          <w:szCs w:val="24"/>
        </w:rPr>
        <w:t xml:space="preserve"> </w:t>
      </w:r>
      <w:r w:rsidR="00413A1B">
        <w:rPr>
          <w:rStyle w:val="a6"/>
          <w:rFonts w:ascii="Cambria" w:eastAsia="Calibri" w:hAnsi="Cambria" w:cs="Cambria"/>
          <w:kern w:val="1"/>
          <w:sz w:val="24"/>
          <w:szCs w:val="24"/>
        </w:rPr>
        <w:t xml:space="preserve">Παρ’ ολίγον πνιγμός λουόμενου στην Καλαμάτα </w:t>
      </w:r>
      <w:r w:rsidR="00F74A00">
        <w:rPr>
          <w:rStyle w:val="a6"/>
          <w:rFonts w:ascii="Cambria" w:eastAsia="Calibri" w:hAnsi="Cambria" w:cs="Cambria"/>
          <w:kern w:val="1"/>
          <w:sz w:val="24"/>
          <w:szCs w:val="24"/>
        </w:rPr>
        <w:t>–</w:t>
      </w:r>
      <w:r w:rsidR="00413A1B">
        <w:rPr>
          <w:rStyle w:val="a6"/>
          <w:rFonts w:ascii="Cambria" w:eastAsia="Calibri" w:hAnsi="Cambria" w:cs="Cambria"/>
          <w:kern w:val="1"/>
          <w:sz w:val="24"/>
          <w:szCs w:val="24"/>
        </w:rPr>
        <w:t xml:space="preserve"> </w:t>
      </w:r>
      <w:r w:rsidR="00F74A00">
        <w:rPr>
          <w:rStyle w:val="a6"/>
          <w:rFonts w:ascii="Cambria" w:eastAsia="Calibri" w:hAnsi="Cambria" w:cs="Cambria"/>
          <w:kern w:val="1"/>
          <w:sz w:val="24"/>
          <w:szCs w:val="24"/>
        </w:rPr>
        <w:t xml:space="preserve">Εντοπισμός και διάσωση </w:t>
      </w:r>
      <w:r w:rsidR="00245EE1">
        <w:rPr>
          <w:rStyle w:val="a6"/>
          <w:rFonts w:ascii="Cambria" w:eastAsia="Calibri" w:hAnsi="Cambria" w:cs="Cambria"/>
          <w:kern w:val="1"/>
          <w:sz w:val="24"/>
          <w:szCs w:val="24"/>
        </w:rPr>
        <w:t xml:space="preserve">25 αλλοδαπών και σύλληψη του διακινητή τους στα Χανιά – Εντοπισμός και διάσωση 51 </w:t>
      </w:r>
      <w:r w:rsidR="00F74A00">
        <w:rPr>
          <w:rStyle w:val="a6"/>
          <w:rFonts w:ascii="Cambria" w:eastAsia="Calibri" w:hAnsi="Cambria" w:cs="Cambria"/>
          <w:kern w:val="1"/>
          <w:sz w:val="24"/>
          <w:szCs w:val="24"/>
        </w:rPr>
        <w:t>αλλοδαπών νότια της Γαύδου</w:t>
      </w:r>
      <w:r w:rsidR="00B175CA" w:rsidRPr="00B175CA">
        <w:rPr>
          <w:rStyle w:val="a6"/>
          <w:rFonts w:ascii="Cambria" w:eastAsia="Calibri" w:hAnsi="Cambria" w:cs="Cambria"/>
          <w:kern w:val="1"/>
          <w:sz w:val="24"/>
          <w:szCs w:val="24"/>
        </w:rPr>
        <w:t xml:space="preserve"> </w:t>
      </w:r>
      <w:r w:rsidR="00B175CA">
        <w:rPr>
          <w:rStyle w:val="a6"/>
          <w:rFonts w:ascii="Cambria" w:eastAsia="Calibri" w:hAnsi="Cambria" w:cs="Cambria"/>
          <w:kern w:val="1"/>
          <w:sz w:val="24"/>
          <w:szCs w:val="24"/>
        </w:rPr>
        <w:t>και σύλληψη του διακινητή τους στα Χανιά</w:t>
      </w:r>
    </w:p>
    <w:p w:rsidR="00DF0A0E" w:rsidRDefault="00DF0A0E" w:rsidP="00932745">
      <w:pPr>
        <w:spacing w:after="0" w:line="240" w:lineRule="auto"/>
        <w:jc w:val="center"/>
        <w:rPr>
          <w:rStyle w:val="a6"/>
          <w:rFonts w:ascii="Cambria" w:eastAsia="Calibri" w:hAnsi="Cambria" w:cs="Cambria"/>
          <w:kern w:val="1"/>
          <w:sz w:val="24"/>
          <w:szCs w:val="24"/>
        </w:rPr>
      </w:pPr>
    </w:p>
    <w:p w:rsidR="00186EC4" w:rsidRDefault="00932745" w:rsidP="00186EC4">
      <w:pPr>
        <w:spacing w:after="0" w:line="240" w:lineRule="auto"/>
        <w:rPr>
          <w:rFonts w:ascii="Cambria" w:eastAsia="Times New Roman" w:hAnsi="Cambria" w:cs="Segoe UI"/>
          <w:bCs/>
          <w:color w:val="222222"/>
          <w:sz w:val="24"/>
          <w:szCs w:val="24"/>
          <w:lang w:eastAsia="el-GR"/>
        </w:rPr>
      </w:pPr>
      <w:r>
        <w:rPr>
          <w:rFonts w:ascii="Cambria" w:eastAsia="Times New Roman" w:hAnsi="Cambria" w:cs="Segoe UI"/>
          <w:bCs/>
          <w:color w:val="222222"/>
          <w:sz w:val="24"/>
          <w:szCs w:val="24"/>
          <w:lang w:eastAsia="el-GR"/>
        </w:rPr>
        <w:tab/>
      </w:r>
      <w:r w:rsidR="00186EC4">
        <w:rPr>
          <w:rFonts w:ascii="Cambria" w:eastAsia="Times New Roman" w:hAnsi="Cambria" w:cs="Segoe UI"/>
          <w:bCs/>
          <w:color w:val="222222"/>
          <w:sz w:val="24"/>
          <w:szCs w:val="24"/>
          <w:lang w:eastAsia="el-GR"/>
        </w:rPr>
        <w:t>Τις πρωινές ώρες σήμερα, ενημερώθηκε η Λιμενική Αρχή της Νισύρου για ακυβερνησία λόγω βλάβης στο πηδάλιο, ενός επιβατηγού-τουριστικού (Ε/Γ-Τ/Ρ) σκάφους έξω από το λιμάνι Πάλλων Νισύρου, με 5 αλλοδαπούς (υπηκόους Γερμανίας) επιβαίνοντες. Στο σημείο μετέβησαν ένα Περιπολικό σκάφος Λ.Σ.-ΕΛ.ΑΚΤ., καθώς και το αλιευτικό (Α/Κ) «ΑΓΙΑ ΒΑΡΒΑΡΑ» Ν. Καλύμνου 630, τα οποία εντόπισαν το Ε/Γ-Τ/Ρ με τους επιβαίνοντές του καλά στην υγεία τους. Το σκάφος κατέπλευσε με ασφάλεια στο λιμάνι Πάλλων Νισύρου, με τη συνδρομή του Α/Κ, ενώ από το συμβάν δεν διαπιστώθηκε θαλάσσια ρύπανση. Προανάκριση διενεργείται από το Λιμενικό Σταθμό της Νισύρου, κατά παράβαση του ΝΔ 712/1970 «Διερεύνηση ναυτικών ατυχημάτων», ενώ απαγορεύτηκε ο απόπλους του Ε/Γ-Τ/Ρ μέχρι την προσκόμιση βεβαιωτικού αξιοπλοΐας από τον αρμόδιο νηογνώμονα.</w:t>
      </w:r>
    </w:p>
    <w:p w:rsidR="00186EC4" w:rsidRDefault="00186EC4" w:rsidP="00186EC4">
      <w:pPr>
        <w:spacing w:after="0" w:line="240" w:lineRule="auto"/>
        <w:rPr>
          <w:rFonts w:ascii="Cambria" w:eastAsia="Times New Roman" w:hAnsi="Cambria" w:cs="Segoe UI"/>
          <w:bCs/>
          <w:color w:val="222222"/>
          <w:sz w:val="24"/>
          <w:szCs w:val="24"/>
          <w:lang w:eastAsia="el-GR"/>
        </w:rPr>
      </w:pPr>
    </w:p>
    <w:p w:rsidR="00186EC4" w:rsidRDefault="00186EC4" w:rsidP="00186EC4">
      <w:pPr>
        <w:shd w:val="clear" w:color="auto" w:fill="FFFFFF"/>
        <w:suppressAutoHyphens w:val="0"/>
        <w:spacing w:after="0" w:line="240" w:lineRule="auto"/>
        <w:contextualSpacing/>
        <w:jc w:val="center"/>
        <w:rPr>
          <w:rFonts w:ascii="Cambria" w:hAnsi="Cambria" w:cs="Segoe UI"/>
          <w:b/>
          <w:color w:val="222222"/>
          <w:sz w:val="24"/>
          <w:szCs w:val="24"/>
          <w:shd w:val="clear" w:color="auto" w:fill="FFFFFF"/>
        </w:rPr>
      </w:pPr>
      <w:r>
        <w:rPr>
          <w:rFonts w:ascii="Cambria" w:hAnsi="Cambria" w:cs="Segoe UI"/>
          <w:b/>
          <w:color w:val="222222"/>
          <w:sz w:val="24"/>
          <w:szCs w:val="24"/>
          <w:shd w:val="clear" w:color="auto" w:fill="FFFFFF"/>
        </w:rPr>
        <w:t>*****</w:t>
      </w:r>
    </w:p>
    <w:p w:rsidR="00186EC4" w:rsidRDefault="00186EC4" w:rsidP="00186EC4">
      <w:pPr>
        <w:shd w:val="clear" w:color="auto" w:fill="FFFFFF"/>
        <w:suppressAutoHyphens w:val="0"/>
        <w:spacing w:after="0" w:line="240" w:lineRule="auto"/>
        <w:contextualSpacing/>
        <w:jc w:val="center"/>
        <w:rPr>
          <w:rFonts w:ascii="Cambria" w:hAnsi="Cambria" w:cs="Segoe UI"/>
          <w:b/>
          <w:color w:val="222222"/>
          <w:sz w:val="24"/>
          <w:szCs w:val="24"/>
          <w:shd w:val="clear" w:color="auto" w:fill="FFFFFF"/>
        </w:rPr>
      </w:pPr>
    </w:p>
    <w:p w:rsidR="00186EC4" w:rsidRDefault="00186EC4" w:rsidP="00186EC4">
      <w:pPr>
        <w:shd w:val="clear" w:color="auto" w:fill="FFFFFF"/>
        <w:suppressAutoHyphens w:val="0"/>
        <w:spacing w:after="0" w:line="240" w:lineRule="auto"/>
        <w:contextualSpacing/>
        <w:rPr>
          <w:rFonts w:ascii="Cambria" w:hAnsi="Cambria" w:cs="Segoe UI"/>
          <w:b/>
          <w:color w:val="222222"/>
          <w:sz w:val="24"/>
          <w:szCs w:val="24"/>
          <w:shd w:val="clear" w:color="auto" w:fill="FFFFFF"/>
        </w:rPr>
      </w:pPr>
      <w:r>
        <w:rPr>
          <w:rFonts w:ascii="Cambria" w:hAnsi="Cambria" w:cs="Segoe UI"/>
          <w:color w:val="222222"/>
          <w:sz w:val="24"/>
          <w:szCs w:val="24"/>
          <w:shd w:val="clear" w:color="auto" w:fill="FFFFFF"/>
        </w:rPr>
        <w:tab/>
        <w:t xml:space="preserve">Τις απογευματινές ώρες σήμερα, ενημερώθηκε η Λιμενική Αρχή της Σερίφου </w:t>
      </w:r>
      <w:r>
        <w:rPr>
          <w:rFonts w:hAnsi="Cambria" w:cs="Segoe UI"/>
          <w:color w:val="222222"/>
          <w:sz w:val="24"/>
          <w:szCs w:val="24"/>
          <w:shd w:val="clear" w:color="auto" w:fill="FFFFFF"/>
        </w:rPr>
        <w:t>ότι</w:t>
      </w:r>
      <w:r>
        <w:rPr>
          <w:rFonts w:hAnsi="Cambria" w:cs="Segoe UI"/>
          <w:color w:val="222222"/>
          <w:sz w:val="24"/>
          <w:szCs w:val="24"/>
          <w:shd w:val="clear" w:color="auto" w:fill="FFFFFF"/>
        </w:rPr>
        <w:t xml:space="preserve"> </w:t>
      </w:r>
      <w:r>
        <w:rPr>
          <w:rFonts w:ascii="Cambria" w:hAnsi="Cambria" w:cs="Segoe UI"/>
          <w:color w:val="222222"/>
          <w:sz w:val="24"/>
          <w:szCs w:val="24"/>
          <w:shd w:val="clear" w:color="auto" w:fill="FFFFFF"/>
        </w:rPr>
        <w:t xml:space="preserve">ένα </w:t>
      </w:r>
      <w:r>
        <w:rPr>
          <w:rFonts w:ascii="Cambria" w:eastAsia="Times New Roman" w:hAnsi="Cambria" w:cs="Segoe UI"/>
          <w:bCs/>
          <w:color w:val="222222"/>
          <w:sz w:val="24"/>
          <w:szCs w:val="24"/>
          <w:lang w:eastAsia="el-GR"/>
        </w:rPr>
        <w:t>επιβατηγό-τουριστικό (Ε/Γ-Τ/Ρ) σκάφος με 6 αλλοδαπούς επιβαίνοντες (5 υπήκοοι Σουηδίας και 1 Ιταλίας), το οποίο ενώ βρίσκονταν αγκυροβολημένο στον όρμο Λιβαδάκια Σερίφου, ξέσυρε από την άγκυρά του και προσάραξε σε αμμώδη βυθό. Στη περιοχή έσπευσε το ταχύπλοο (Τ/Χ) «ΑΦΡΟΔΙΤΗ» Τ.Σ</w:t>
      </w:r>
      <w:r w:rsidRPr="00F245B6">
        <w:rPr>
          <w:rFonts w:eastAsia="Times New Roman" w:hAnsi="Cambria" w:cs="Segoe UI"/>
          <w:bCs/>
          <w:color w:val="222222"/>
          <w:sz w:val="24"/>
          <w:szCs w:val="24"/>
          <w:lang w:eastAsia="el-GR"/>
        </w:rPr>
        <w:t xml:space="preserve">. </w:t>
      </w:r>
      <w:r>
        <w:rPr>
          <w:rFonts w:ascii="Cambria" w:eastAsia="Times New Roman" w:hAnsi="Cambria" w:cs="Segoe UI"/>
          <w:bCs/>
          <w:color w:val="222222"/>
          <w:sz w:val="24"/>
          <w:szCs w:val="24"/>
          <w:lang w:eastAsia="el-GR"/>
        </w:rPr>
        <w:t>43, με τη συνδρομή του οποίου το Ε/Γ-Τ/Ρ κατέπλευσε με ασφάλεια στο λιμάνι του Λιβαδιού. Από τον Λιμενικό Σταθμό της Σερίφου απαγορεύτηκε ο απόπλους του Ε/Γ-Τ/Ρ μέχρι την προσκόμιση βεβαιωτικού αξιοπλοΐας από τον αρμόδιο νηογνώμονα, ενώ από το συμβάν δεν υπήρξε τραυματισμός και δεν διαπιστώθηκε θαλάσσια ρύπανση.</w:t>
      </w:r>
    </w:p>
    <w:p w:rsidR="00186EC4" w:rsidRDefault="00186EC4" w:rsidP="00186EC4">
      <w:pPr>
        <w:shd w:val="clear" w:color="auto" w:fill="FFFFFF"/>
        <w:suppressAutoHyphens w:val="0"/>
        <w:spacing w:after="0" w:line="240" w:lineRule="auto"/>
        <w:contextualSpacing/>
        <w:jc w:val="center"/>
        <w:rPr>
          <w:rFonts w:ascii="Cambria" w:hAnsi="Cambria" w:cs="Segoe UI"/>
          <w:b/>
          <w:color w:val="222222"/>
          <w:sz w:val="24"/>
          <w:szCs w:val="24"/>
          <w:shd w:val="clear" w:color="auto" w:fill="FFFFFF"/>
        </w:rPr>
      </w:pPr>
    </w:p>
    <w:p w:rsidR="00186EC4" w:rsidRDefault="00186EC4" w:rsidP="00186EC4">
      <w:pPr>
        <w:shd w:val="clear" w:color="auto" w:fill="FFFFFF"/>
        <w:suppressAutoHyphens w:val="0"/>
        <w:spacing w:after="0" w:line="240" w:lineRule="auto"/>
        <w:contextualSpacing/>
        <w:jc w:val="center"/>
        <w:rPr>
          <w:rStyle w:val="a6"/>
          <w:rFonts w:ascii="Cambria" w:eastAsia="Calibri" w:hAnsi="Cambria" w:cs="Cambria"/>
          <w:kern w:val="1"/>
          <w:sz w:val="24"/>
          <w:szCs w:val="24"/>
        </w:rPr>
      </w:pPr>
      <w:r>
        <w:rPr>
          <w:rFonts w:ascii="Cambria" w:hAnsi="Cambria" w:cs="Segoe UI"/>
          <w:b/>
          <w:color w:val="222222"/>
          <w:sz w:val="24"/>
          <w:szCs w:val="24"/>
          <w:shd w:val="clear" w:color="auto" w:fill="FFFFFF"/>
        </w:rPr>
        <w:t>*****</w:t>
      </w:r>
    </w:p>
    <w:p w:rsidR="00186EC4" w:rsidRDefault="00186EC4" w:rsidP="00186EC4">
      <w:pPr>
        <w:spacing w:after="0" w:line="240" w:lineRule="auto"/>
        <w:rPr>
          <w:rStyle w:val="a6"/>
          <w:rFonts w:ascii="Cambria" w:eastAsia="Calibri" w:hAnsi="Cambria" w:cs="Cambria"/>
          <w:kern w:val="1"/>
          <w:sz w:val="24"/>
          <w:szCs w:val="24"/>
        </w:rPr>
      </w:pPr>
    </w:p>
    <w:p w:rsidR="00186EC4" w:rsidRDefault="00186EC4" w:rsidP="00186EC4">
      <w:pPr>
        <w:shd w:val="clear" w:color="auto" w:fill="FFFFFF"/>
        <w:suppressAutoHyphens w:val="0"/>
        <w:spacing w:after="0" w:line="240" w:lineRule="auto"/>
        <w:contextualSpacing/>
        <w:rPr>
          <w:rFonts w:ascii="Segoe UI" w:hAnsi="Segoe UI" w:cs="Segoe UI"/>
          <w:color w:val="222222"/>
          <w:sz w:val="11"/>
          <w:szCs w:val="11"/>
          <w:shd w:val="clear" w:color="auto" w:fill="FFFFFF"/>
        </w:rPr>
      </w:pPr>
      <w:r>
        <w:rPr>
          <w:rFonts w:ascii="Cambria" w:eastAsia="Times New Roman" w:hAnsi="Cambria" w:cs="Segoe UI"/>
          <w:color w:val="222222"/>
          <w:sz w:val="24"/>
          <w:szCs w:val="24"/>
          <w:lang w:eastAsia="el-GR"/>
        </w:rPr>
        <w:tab/>
        <w:t xml:space="preserve">Τις πρωινές ώρες σήμερα, ενημερώθηκε η Λιμενική Αρχή της Ζακύνθου για τροχαίο ατύχημα που σημειώθηκε επί της οδού Λομβάρδου, </w:t>
      </w:r>
      <w:r>
        <w:rPr>
          <w:rFonts w:ascii="Cambria" w:hAnsi="Cambria" w:cs="Segoe UI"/>
          <w:color w:val="222222"/>
          <w:sz w:val="24"/>
          <w:szCs w:val="24"/>
          <w:shd w:val="clear" w:color="auto" w:fill="FFFFFF"/>
        </w:rPr>
        <w:t xml:space="preserve">όταν δίκυκλο όχημα με οδηγό έναν 32χρονο ημεδαπό συγκρούστηκε με Ε.Ι.Χ. όχημα που οδηγούσε ένας 36χρονος αλλοδαπός (υπήκοος Πολωνίας). Από το περιστατικό τραυματίστηκε ο 32χρονος, ο οποίος μεταφέρθηκε με ιδία μέσα στο Γενικό Νοσοκομείο Ζακύνθου «ΑΓΙΟΣ ΔΙΟΝΥΣΙΟΣ» για παροχή των πρώτων βοηθειών, από όπου και εξήλθε. Από το Λιμεναρχείο Ζακύνθου που διενεργεί την </w:t>
      </w:r>
      <w:r>
        <w:rPr>
          <w:rFonts w:ascii="Cambria" w:hAnsi="Cambria" w:cs="Segoe UI"/>
          <w:color w:val="222222"/>
          <w:sz w:val="24"/>
          <w:szCs w:val="24"/>
          <w:shd w:val="clear" w:color="auto" w:fill="FFFFFF"/>
        </w:rPr>
        <w:lastRenderedPageBreak/>
        <w:t>προανάκριση, συνελήφθη ο 36χρονος για παράβαση του άρθρου 314 του Π.Κ. «Σωματική βλάβη από αμέλεια».</w:t>
      </w:r>
    </w:p>
    <w:p w:rsidR="00186EC4" w:rsidRDefault="00186EC4" w:rsidP="00186EC4">
      <w:pPr>
        <w:shd w:val="clear" w:color="auto" w:fill="FFFFFF"/>
        <w:suppressAutoHyphens w:val="0"/>
        <w:spacing w:after="0" w:line="240" w:lineRule="auto"/>
        <w:contextualSpacing/>
        <w:rPr>
          <w:rFonts w:ascii="Segoe UI" w:hAnsi="Segoe UI" w:cs="Segoe UI"/>
          <w:color w:val="222222"/>
          <w:sz w:val="11"/>
          <w:szCs w:val="11"/>
          <w:shd w:val="clear" w:color="auto" w:fill="FFFFFF"/>
        </w:rPr>
      </w:pPr>
    </w:p>
    <w:p w:rsidR="00186EC4" w:rsidRDefault="00186EC4" w:rsidP="00186EC4">
      <w:pPr>
        <w:shd w:val="clear" w:color="auto" w:fill="FFFFFF"/>
        <w:suppressAutoHyphens w:val="0"/>
        <w:spacing w:after="0" w:line="240" w:lineRule="auto"/>
        <w:contextualSpacing/>
        <w:jc w:val="center"/>
        <w:rPr>
          <w:rFonts w:ascii="Cambria" w:hAnsi="Cambria" w:cs="Segoe UI"/>
          <w:b/>
          <w:color w:val="222222"/>
          <w:sz w:val="24"/>
          <w:szCs w:val="24"/>
          <w:shd w:val="clear" w:color="auto" w:fill="FFFFFF"/>
        </w:rPr>
      </w:pPr>
      <w:r>
        <w:rPr>
          <w:rFonts w:ascii="Cambria" w:hAnsi="Cambria" w:cs="Segoe UI"/>
          <w:b/>
          <w:color w:val="222222"/>
          <w:sz w:val="24"/>
          <w:szCs w:val="24"/>
          <w:shd w:val="clear" w:color="auto" w:fill="FFFFFF"/>
        </w:rPr>
        <w:t>*****</w:t>
      </w:r>
    </w:p>
    <w:p w:rsidR="00186EC4" w:rsidRDefault="00186EC4" w:rsidP="00186EC4">
      <w:pPr>
        <w:shd w:val="clear" w:color="auto" w:fill="FFFFFF"/>
        <w:suppressAutoHyphens w:val="0"/>
        <w:spacing w:after="0" w:line="240" w:lineRule="auto"/>
        <w:contextualSpacing/>
        <w:rPr>
          <w:rFonts w:ascii="Cambria" w:hAnsi="Cambria" w:cs="Segoe UI"/>
          <w:color w:val="222222"/>
          <w:sz w:val="24"/>
          <w:szCs w:val="24"/>
          <w:shd w:val="clear" w:color="auto" w:fill="FFFFFF"/>
        </w:rPr>
      </w:pPr>
    </w:p>
    <w:p w:rsidR="00186EC4" w:rsidRDefault="00186EC4" w:rsidP="00186EC4">
      <w:pPr>
        <w:shd w:val="clear" w:color="auto" w:fill="FFFFFF"/>
        <w:suppressAutoHyphens w:val="0"/>
        <w:spacing w:after="0" w:line="240" w:lineRule="auto"/>
        <w:contextualSpacing/>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ab/>
        <w:t>Τις απογευματινές ώρες χθες, ενημερώθηκε η Λιμενική Αρχή της Καλαμάτας για περιστατικό παρ’ ολίγον πνίγου ενός 78χρονου ημεδαπού στη θαλάσσια περιοχή «ΚΟΡΔΙΑ» δυτικής παραλίας Καλαμάτας. Ο 78χρονος ανασύρθηκε χωρίς τις αισθήσεις του από λουόμενους της παραλίας, οι οποίοι του παρείχαν τις πρώτες βοήθειες με καρδιοπνευμονική ανάνηψη (ΚΑΡΠΑ). Στη συνέχεια, διακομίστηκε με ασθενοφόρο όχημα του ΕΚΑΒ στο Γενικό Νοσοκομείο Καλαμάτας, όπου παραμένει νοσηλευόμενος στη Μονάδα Εντατικής Θεραπείας. Προανάκριση διενεργείται από το Κεντρικό Λιμεναρχείο Καλαμάτας.</w:t>
      </w:r>
    </w:p>
    <w:p w:rsidR="00186EC4" w:rsidRDefault="00186EC4" w:rsidP="00186EC4">
      <w:pPr>
        <w:shd w:val="clear" w:color="auto" w:fill="FFFFFF"/>
        <w:suppressAutoHyphens w:val="0"/>
        <w:spacing w:after="0" w:line="240" w:lineRule="auto"/>
        <w:contextualSpacing/>
        <w:rPr>
          <w:rFonts w:ascii="Cambria" w:hAnsi="Cambria" w:cs="Segoe UI"/>
          <w:color w:val="222222"/>
          <w:sz w:val="24"/>
          <w:szCs w:val="24"/>
          <w:shd w:val="clear" w:color="auto" w:fill="FFFFFF"/>
        </w:rPr>
      </w:pPr>
    </w:p>
    <w:p w:rsidR="00186EC4" w:rsidRDefault="00186EC4" w:rsidP="00186EC4">
      <w:pPr>
        <w:shd w:val="clear" w:color="auto" w:fill="FFFFFF"/>
        <w:suppressAutoHyphens w:val="0"/>
        <w:spacing w:after="0" w:line="240" w:lineRule="auto"/>
        <w:contextualSpacing/>
        <w:jc w:val="center"/>
        <w:rPr>
          <w:rFonts w:ascii="Cambria" w:hAnsi="Cambria" w:cs="Segoe UI"/>
          <w:b/>
          <w:color w:val="222222"/>
          <w:sz w:val="24"/>
          <w:szCs w:val="24"/>
          <w:shd w:val="clear" w:color="auto" w:fill="FFFFFF"/>
        </w:rPr>
      </w:pPr>
      <w:r>
        <w:rPr>
          <w:rFonts w:ascii="Cambria" w:hAnsi="Cambria" w:cs="Segoe UI"/>
          <w:b/>
          <w:color w:val="222222"/>
          <w:sz w:val="24"/>
          <w:szCs w:val="24"/>
          <w:shd w:val="clear" w:color="auto" w:fill="FFFFFF"/>
        </w:rPr>
        <w:t>*****</w:t>
      </w:r>
    </w:p>
    <w:p w:rsidR="00186EC4" w:rsidRDefault="00186EC4" w:rsidP="00186EC4">
      <w:pPr>
        <w:shd w:val="clear" w:color="auto" w:fill="FFFFFF"/>
        <w:suppressAutoHyphens w:val="0"/>
        <w:spacing w:after="0" w:line="240" w:lineRule="auto"/>
        <w:contextualSpacing/>
        <w:rPr>
          <w:rFonts w:ascii="Cambria" w:hAnsi="Cambria" w:cs="Segoe UI"/>
          <w:color w:val="222222"/>
          <w:sz w:val="24"/>
          <w:szCs w:val="24"/>
          <w:shd w:val="clear" w:color="auto" w:fill="FFFFFF"/>
        </w:rPr>
      </w:pPr>
    </w:p>
    <w:p w:rsidR="00186EC4" w:rsidRDefault="00186EC4" w:rsidP="00186EC4">
      <w:pPr>
        <w:shd w:val="clear" w:color="auto" w:fill="FFFFFF"/>
        <w:suppressAutoHyphens w:val="0"/>
        <w:spacing w:after="0" w:line="240" w:lineRule="auto"/>
        <w:contextualSpacing/>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ab/>
        <w:t>Τις πρώτες πρωινές ώρες σήμερα, ενημερώθηκε η Λιμενική Αρχή των Καλών Λιμένων από το Ενιαίο Κέντρο Συντονισμού Έρευνας και Διάσωσης (Ε.Κ.Σ.Ε.Δ.) του Αρχηγείου Λ.Σ.-ΕΛ.ΑΚΤ. για την παροχή συνδρομής σε λέμβο με αλλοδαπούς επιβαίνοντες σε δυσχερή θέση, στη θαλάσσια περιοχή νότια της Γαύδου. Άμεσα στην περιοχή κατέπλευσε το παραπλέον δεξαμενόπλοιο (Δ/Ξ) «</w:t>
      </w:r>
      <w:r>
        <w:rPr>
          <w:rFonts w:ascii="Cambria" w:hAnsi="Cambria" w:cs="Segoe UI"/>
          <w:color w:val="222222"/>
          <w:sz w:val="24"/>
          <w:szCs w:val="24"/>
          <w:shd w:val="clear" w:color="auto" w:fill="FFFFFF"/>
          <w:lang w:val="en-US"/>
        </w:rPr>
        <w:t>GAZFRATERNITY</w:t>
      </w:r>
      <w:r>
        <w:rPr>
          <w:rFonts w:ascii="Cambria" w:hAnsi="Cambria" w:cs="Segoe UI"/>
          <w:color w:val="222222"/>
          <w:sz w:val="24"/>
          <w:szCs w:val="24"/>
          <w:shd w:val="clear" w:color="auto" w:fill="FFFFFF"/>
        </w:rPr>
        <w:t>» σημαίας Παναμά, το οποίο εντόπισε και περισυνέλεξε 25 αλλοδαπούς (όλοι άνδρες), οι οποίοι αποβιβάστηκαν με ασφάλεια στο λιμάνι Τηγάνι της Παλαιόχωρας με τη συνδρομή ενός Περιπολικού σκάφους Λ.Σ.-ΕΛ.ΑΚΤ. Από το Κεντρικό Λιμεναρχείο Χανίων που διενεργεί την προανάκριση, συνελήφθη ένας 25χρονος αλλοδαπός (υπήκοος Νότιου Σουδάν) για παράβαση του άρθρου 83 του Ν. 3386/2005 «Παράνομη είσοδος στη χώρα», του Ν. 5275/26 «Προώθηση πολιτικών νόμιμης μετανάστευσης», του Ν. 5038/23 «Διευκόλυνση» και του άρθρου 306 του Π.Κ. «Έκθεση» καθώς αναγνωρίστηκε από τους υπόλοιπους αλλοδαπούς ως ο διακινητής τους, ενώ κατασχέθηκε μια συσκευή κινητής τηλεφωνίας.</w:t>
      </w:r>
    </w:p>
    <w:p w:rsidR="00186EC4" w:rsidRDefault="00186EC4" w:rsidP="00186EC4">
      <w:pPr>
        <w:shd w:val="clear" w:color="auto" w:fill="FFFFFF"/>
        <w:suppressAutoHyphens w:val="0"/>
        <w:spacing w:after="0" w:line="240" w:lineRule="auto"/>
        <w:contextualSpacing/>
        <w:rPr>
          <w:rFonts w:ascii="Cambria" w:hAnsi="Cambria" w:cs="Segoe UI"/>
          <w:color w:val="222222"/>
          <w:sz w:val="24"/>
          <w:szCs w:val="24"/>
          <w:shd w:val="clear" w:color="auto" w:fill="FFFFFF"/>
        </w:rPr>
      </w:pPr>
    </w:p>
    <w:p w:rsidR="00100FE5" w:rsidRDefault="00100FE5" w:rsidP="00186EC4">
      <w:pPr>
        <w:spacing w:after="0" w:line="240" w:lineRule="auto"/>
        <w:rPr>
          <w:rFonts w:ascii="Cambria" w:hAnsi="Cambria" w:cs="Segoe UI"/>
          <w:color w:val="222222"/>
          <w:sz w:val="24"/>
          <w:szCs w:val="24"/>
          <w:shd w:val="clear" w:color="auto" w:fill="FFFFFF"/>
        </w:rPr>
      </w:pPr>
    </w:p>
    <w:p w:rsidR="00100FE5" w:rsidRPr="00245EE1" w:rsidRDefault="00245EE1" w:rsidP="00932745">
      <w:pPr>
        <w:shd w:val="clear" w:color="auto" w:fill="FFFFFF"/>
        <w:suppressAutoHyphens w:val="0"/>
        <w:spacing w:after="0" w:line="240" w:lineRule="auto"/>
        <w:contextualSpacing/>
        <w:rPr>
          <w:rFonts w:ascii="Cambria" w:hAnsi="Cambria" w:cs="Segoe UI"/>
          <w:color w:val="222222"/>
          <w:sz w:val="24"/>
          <w:szCs w:val="24"/>
          <w:u w:val="single"/>
          <w:shd w:val="clear" w:color="auto" w:fill="FFFFFF"/>
        </w:rPr>
      </w:pPr>
      <w:r w:rsidRPr="00245EE1">
        <w:rPr>
          <w:rFonts w:ascii="Cambria" w:hAnsi="Cambria" w:cs="Segoe UI"/>
          <w:color w:val="222222"/>
          <w:sz w:val="24"/>
          <w:szCs w:val="24"/>
          <w:u w:val="single"/>
          <w:shd w:val="clear" w:color="auto" w:fill="FFFFFF"/>
        </w:rPr>
        <w:t>Επίσης</w:t>
      </w:r>
      <w:r w:rsidRPr="00E87B29">
        <w:rPr>
          <w:rFonts w:ascii="Cambria" w:hAnsi="Cambria" w:cs="Segoe UI"/>
          <w:color w:val="222222"/>
          <w:sz w:val="24"/>
          <w:szCs w:val="24"/>
          <w:u w:val="single"/>
          <w:shd w:val="clear" w:color="auto" w:fill="FFFFFF"/>
        </w:rPr>
        <w:t>:</w:t>
      </w:r>
    </w:p>
    <w:p w:rsidR="002746EB" w:rsidRPr="006A11BE" w:rsidRDefault="00245EE1" w:rsidP="00245EE1">
      <w:pPr>
        <w:shd w:val="clear" w:color="auto" w:fill="FFFFFF"/>
        <w:suppressAutoHyphens w:val="0"/>
        <w:spacing w:after="0" w:line="240" w:lineRule="auto"/>
        <w:contextualSpacing/>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ab/>
      </w:r>
      <w:r w:rsidRPr="006A11BE">
        <w:rPr>
          <w:rFonts w:ascii="Cambria" w:hAnsi="Cambria" w:cs="Segoe UI"/>
          <w:color w:val="222222"/>
          <w:sz w:val="24"/>
          <w:szCs w:val="24"/>
          <w:shd w:val="clear" w:color="auto" w:fill="FFFFFF"/>
        </w:rPr>
        <w:t xml:space="preserve">Τις </w:t>
      </w:r>
      <w:r>
        <w:rPr>
          <w:rFonts w:ascii="Cambria" w:hAnsi="Cambria" w:cs="Segoe UI"/>
          <w:color w:val="222222"/>
          <w:sz w:val="24"/>
          <w:szCs w:val="24"/>
          <w:shd w:val="clear" w:color="auto" w:fill="FFFFFF"/>
        </w:rPr>
        <w:t xml:space="preserve">πρώτες πρωινές ώρες σήμερα, </w:t>
      </w:r>
      <w:r w:rsidRPr="006A11BE">
        <w:rPr>
          <w:rFonts w:ascii="Cambria" w:hAnsi="Cambria" w:cs="Segoe UI"/>
          <w:color w:val="222222"/>
          <w:sz w:val="24"/>
          <w:szCs w:val="24"/>
          <w:shd w:val="clear" w:color="auto" w:fill="FFFFFF"/>
        </w:rPr>
        <w:t xml:space="preserve">ενημερώθηκε η Λιμενική Αρχή των Καλών Λιμένων από το Ενιαίο Κέντρο Συντονισμού Έρευνας και Διάσωσης (Ε.Κ.Σ.Ε.Δ.) του Αρχηγείου Λ.Σ.-ΕΛ.ΑΚΤ. για την παροχή συνδρομής σε λέμβο με αλλοδαπούς επιβαίνοντες σε δυσχερή θέση, στη θαλάσσια περιοχή νότια της Γαύδου. </w:t>
      </w:r>
      <w:r>
        <w:rPr>
          <w:rFonts w:ascii="Cambria" w:hAnsi="Cambria" w:cs="Segoe UI"/>
          <w:color w:val="222222"/>
          <w:sz w:val="24"/>
          <w:szCs w:val="24"/>
          <w:shd w:val="clear" w:color="auto" w:fill="FFFFFF"/>
        </w:rPr>
        <w:t xml:space="preserve">Στο σημείο μετέβη </w:t>
      </w:r>
      <w:r w:rsidRPr="006A11BE">
        <w:rPr>
          <w:rFonts w:ascii="Cambria" w:hAnsi="Cambria" w:cs="Segoe UI"/>
          <w:color w:val="222222"/>
          <w:sz w:val="24"/>
          <w:szCs w:val="24"/>
          <w:shd w:val="clear" w:color="auto" w:fill="FFFFFF"/>
        </w:rPr>
        <w:t>το παραπλέον φορτηγό «</w:t>
      </w:r>
      <w:r w:rsidRPr="006A11BE">
        <w:rPr>
          <w:rFonts w:ascii="Cambria" w:hAnsi="Cambria" w:cs="Segoe UI"/>
          <w:color w:val="222222"/>
          <w:sz w:val="24"/>
          <w:szCs w:val="24"/>
          <w:shd w:val="clear" w:color="auto" w:fill="FFFFFF"/>
          <w:lang w:val="en-US"/>
        </w:rPr>
        <w:t>YASA</w:t>
      </w:r>
      <w:r w:rsidRPr="006A11BE">
        <w:rPr>
          <w:rFonts w:ascii="Cambria" w:hAnsi="Cambria" w:cs="Segoe UI"/>
          <w:color w:val="222222"/>
          <w:sz w:val="24"/>
          <w:szCs w:val="24"/>
          <w:shd w:val="clear" w:color="auto" w:fill="FFFFFF"/>
        </w:rPr>
        <w:t xml:space="preserve"> </w:t>
      </w:r>
      <w:r w:rsidRPr="006A11BE">
        <w:rPr>
          <w:rFonts w:ascii="Cambria" w:hAnsi="Cambria" w:cs="Segoe UI"/>
          <w:color w:val="222222"/>
          <w:sz w:val="24"/>
          <w:szCs w:val="24"/>
          <w:shd w:val="clear" w:color="auto" w:fill="FFFFFF"/>
          <w:lang w:val="en-US"/>
        </w:rPr>
        <w:t>TOKYO</w:t>
      </w:r>
      <w:r w:rsidRPr="006A11BE">
        <w:rPr>
          <w:rFonts w:ascii="Cambria" w:hAnsi="Cambria" w:cs="Segoe UI"/>
          <w:color w:val="222222"/>
          <w:sz w:val="24"/>
          <w:szCs w:val="24"/>
          <w:shd w:val="clear" w:color="auto" w:fill="FFFFFF"/>
        </w:rPr>
        <w:t>» σημαίας Νήσοι Μάρσαλ,</w:t>
      </w:r>
      <w:r>
        <w:rPr>
          <w:rFonts w:ascii="Cambria" w:hAnsi="Cambria" w:cs="Segoe UI"/>
          <w:color w:val="222222"/>
          <w:sz w:val="24"/>
          <w:szCs w:val="24"/>
          <w:shd w:val="clear" w:color="auto" w:fill="FFFFFF"/>
        </w:rPr>
        <w:t xml:space="preserve"> το οποίο εντόπισε και περισυνέλεξε </w:t>
      </w:r>
      <w:r w:rsidRPr="006A11BE">
        <w:rPr>
          <w:rFonts w:ascii="Cambria" w:hAnsi="Cambria" w:cs="Segoe UI"/>
          <w:color w:val="222222"/>
          <w:sz w:val="24"/>
          <w:szCs w:val="24"/>
          <w:shd w:val="clear" w:color="auto" w:fill="FFFFFF"/>
        </w:rPr>
        <w:t>51 αλλοδαπούς (41 άνδρες, 4 γυναίκες και 6 ανήλικο</w:t>
      </w:r>
      <w:r>
        <w:rPr>
          <w:rFonts w:ascii="Cambria" w:hAnsi="Cambria" w:cs="Segoe UI"/>
          <w:color w:val="222222"/>
          <w:sz w:val="24"/>
          <w:szCs w:val="24"/>
          <w:shd w:val="clear" w:color="auto" w:fill="FFFFFF"/>
        </w:rPr>
        <w:t>ι</w:t>
      </w:r>
      <w:r w:rsidRPr="006A11BE">
        <w:rPr>
          <w:rFonts w:ascii="Cambria" w:hAnsi="Cambria" w:cs="Segoe UI"/>
          <w:color w:val="222222"/>
          <w:sz w:val="24"/>
          <w:szCs w:val="24"/>
          <w:shd w:val="clear" w:color="auto" w:fill="FFFFFF"/>
        </w:rPr>
        <w:t>),</w:t>
      </w:r>
      <w:r>
        <w:rPr>
          <w:rFonts w:ascii="Cambria" w:hAnsi="Cambria" w:cs="Segoe UI"/>
          <w:color w:val="222222"/>
          <w:sz w:val="24"/>
          <w:szCs w:val="24"/>
          <w:shd w:val="clear" w:color="auto" w:fill="FFFFFF"/>
        </w:rPr>
        <w:t xml:space="preserve">οι οποίοι αποβιβάστηκαν </w:t>
      </w:r>
      <w:r w:rsidRPr="006A11BE">
        <w:rPr>
          <w:rFonts w:ascii="Cambria" w:hAnsi="Cambria" w:cs="Segoe UI"/>
          <w:color w:val="222222"/>
          <w:sz w:val="24"/>
          <w:szCs w:val="24"/>
          <w:shd w:val="clear" w:color="auto" w:fill="FFFFFF"/>
        </w:rPr>
        <w:t xml:space="preserve">με ασφάλεια στο λιμάνι Τηγάνι της Παλαιόχωρας με τη συνδρομή </w:t>
      </w:r>
      <w:r>
        <w:rPr>
          <w:rFonts w:ascii="Cambria" w:hAnsi="Cambria" w:cs="Segoe UI"/>
          <w:color w:val="222222"/>
          <w:sz w:val="24"/>
          <w:szCs w:val="24"/>
          <w:shd w:val="clear" w:color="auto" w:fill="FFFFFF"/>
        </w:rPr>
        <w:t>ενός</w:t>
      </w:r>
      <w:r w:rsidRPr="006A11BE">
        <w:rPr>
          <w:rFonts w:ascii="Cambria" w:hAnsi="Cambria" w:cs="Segoe UI"/>
          <w:color w:val="222222"/>
          <w:sz w:val="24"/>
          <w:szCs w:val="24"/>
          <w:shd w:val="clear" w:color="auto" w:fill="FFFFFF"/>
        </w:rPr>
        <w:t xml:space="preserve"> </w:t>
      </w:r>
      <w:r w:rsidRPr="00245EE1">
        <w:rPr>
          <w:rFonts w:ascii="Cambria" w:hAnsi="Cambria" w:cs="Segoe UI"/>
          <w:color w:val="222222"/>
          <w:sz w:val="24"/>
          <w:szCs w:val="24"/>
          <w:shd w:val="clear" w:color="auto" w:fill="FFFFFF"/>
        </w:rPr>
        <w:t>Περιπολικού σκάφους Λ.Σ.-ΕΛ.ΑΚΤ. (ΠΛΣ).</w:t>
      </w:r>
      <w:r w:rsidR="00186EC4">
        <w:rPr>
          <w:rFonts w:ascii="Cambria" w:hAnsi="Cambria" w:cs="Segoe UI"/>
          <w:color w:val="222222"/>
          <w:sz w:val="24"/>
          <w:szCs w:val="24"/>
          <w:shd w:val="clear" w:color="auto" w:fill="FFFFFF"/>
        </w:rPr>
        <w:t xml:space="preserve"> </w:t>
      </w:r>
      <w:r w:rsidR="00892796" w:rsidRPr="00245EE1">
        <w:rPr>
          <w:rFonts w:ascii="Cambria" w:hAnsi="Cambria" w:cs="Segoe UI"/>
          <w:color w:val="222222"/>
          <w:sz w:val="24"/>
          <w:szCs w:val="24"/>
          <w:shd w:val="clear" w:color="auto" w:fill="FFFFFF"/>
        </w:rPr>
        <w:t>Από το Κεντρικό Λιμεναρχείο Χανίων που διενεργεί τ</w:t>
      </w:r>
      <w:r w:rsidR="00892796">
        <w:rPr>
          <w:rFonts w:ascii="Cambria" w:hAnsi="Cambria" w:cs="Segoe UI"/>
          <w:color w:val="222222"/>
          <w:sz w:val="24"/>
          <w:szCs w:val="24"/>
          <w:shd w:val="clear" w:color="auto" w:fill="FFFFFF"/>
        </w:rPr>
        <w:t>ην προανάκριση, συνελήφθη ένας 16</w:t>
      </w:r>
      <w:r w:rsidR="00892796" w:rsidRPr="00245EE1">
        <w:rPr>
          <w:rFonts w:ascii="Cambria" w:hAnsi="Cambria" w:cs="Segoe UI"/>
          <w:color w:val="222222"/>
          <w:sz w:val="24"/>
          <w:szCs w:val="24"/>
          <w:shd w:val="clear" w:color="auto" w:fill="FFFFFF"/>
        </w:rPr>
        <w:t>χρονος αλλοδαπός (υπήκοος Νότιου Σουδάν) για παράβαση του άρθρου 83 του Ν. 3386/2005 «Παράνομη είσοδος στη χώρα», του Ν. 5275/26 «Προώθηση πολιτικών νόμιμης μετανάστευσης», του Ν. 5038/23 «Διευκόλυνση» και του άρθρου 306 του Π.Κ. «Έκθεση» καθώς αναγνωρίστηκε από τους υπόλοιπους αλλοδαπούς ως ο διακινητής τους, ενώ κατασχέθηκε μια συσκευή κινητής τηλεφωνίας</w:t>
      </w:r>
      <w:r w:rsidR="00892796">
        <w:rPr>
          <w:rFonts w:ascii="Cambria" w:hAnsi="Cambria" w:cs="Segoe UI"/>
          <w:color w:val="222222"/>
          <w:sz w:val="24"/>
          <w:szCs w:val="24"/>
          <w:shd w:val="clear" w:color="auto" w:fill="FFFFFF"/>
        </w:rPr>
        <w:t>.</w:t>
      </w:r>
    </w:p>
    <w:p w:rsidR="00C853A8" w:rsidRPr="006A11BE" w:rsidRDefault="00C853A8" w:rsidP="00932745">
      <w:pPr>
        <w:shd w:val="clear" w:color="auto" w:fill="FFFFFF"/>
        <w:suppressAutoHyphens w:val="0"/>
        <w:spacing w:after="0" w:line="240" w:lineRule="auto"/>
        <w:contextualSpacing/>
        <w:rPr>
          <w:rFonts w:ascii="Cambria" w:hAnsi="Cambria" w:cs="Segoe UI"/>
          <w:color w:val="222222"/>
          <w:sz w:val="24"/>
          <w:szCs w:val="24"/>
          <w:shd w:val="clear" w:color="auto" w:fill="FFFFFF"/>
        </w:rPr>
      </w:pPr>
    </w:p>
    <w:p w:rsidR="00C853A8" w:rsidRPr="000C63F5" w:rsidRDefault="00C853A8" w:rsidP="00932745">
      <w:pPr>
        <w:shd w:val="clear" w:color="auto" w:fill="FFFFFF"/>
        <w:suppressAutoHyphens w:val="0"/>
        <w:spacing w:after="0" w:line="240" w:lineRule="auto"/>
        <w:contextualSpacing/>
        <w:rPr>
          <w:rFonts w:ascii="Cambria" w:hAnsi="Cambria" w:cs="Segoe UI"/>
          <w:color w:val="222222"/>
          <w:sz w:val="24"/>
          <w:szCs w:val="24"/>
          <w:shd w:val="clear" w:color="auto" w:fill="FFFFFF"/>
        </w:rPr>
      </w:pPr>
    </w:p>
    <w:sectPr w:rsidR="00C853A8" w:rsidRPr="000C63F5" w:rsidSect="0077435B">
      <w:footerReference w:type="default" r:id="rId10"/>
      <w:pgSz w:w="11906" w:h="16838"/>
      <w:pgMar w:top="614" w:right="1646" w:bottom="1493" w:left="1800" w:header="720" w:footer="475"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0B96" w:rsidRDefault="007B0B96">
      <w:pPr>
        <w:spacing w:after="0" w:line="240" w:lineRule="auto"/>
      </w:pPr>
      <w:r>
        <w:separator/>
      </w:r>
    </w:p>
  </w:endnote>
  <w:endnote w:type="continuationSeparator" w:id="1">
    <w:p w:rsidR="007B0B96" w:rsidRDefault="007B0B9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Microsoft YaHei">
    <w:altName w:val="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OpenSymbol">
    <w:altName w:val="OpenSymbol"/>
    <w:panose1 w:val="05010000000000000000"/>
    <w:charset w:val="00"/>
    <w:family w:val="auto"/>
    <w:pitch w:val="variable"/>
    <w:sig w:usb0="800000AF" w:usb1="1001ECEA" w:usb2="00000000" w:usb3="00000000" w:csb0="00000001" w:csb1="00000000"/>
  </w:font>
  <w:font w:name="Tahoma">
    <w:panose1 w:val="020B0604030504040204"/>
    <w:charset w:val="A1"/>
    <w:family w:val="swiss"/>
    <w:pitch w:val="variable"/>
    <w:sig w:usb0="E1002EFF" w:usb1="C000605B" w:usb2="00000029" w:usb3="00000000" w:csb0="000101FF" w:csb1="00000000"/>
  </w:font>
  <w:font w:name="Lucida Sans">
    <w:altName w:val="Lucida Sans"/>
    <w:panose1 w:val="020B0602030504020204"/>
    <w:charset w:val="00"/>
    <w:family w:val="swiss"/>
    <w:pitch w:val="variable"/>
    <w:sig w:usb0="00000003" w:usb1="00000000" w:usb2="00000000" w:usb3="00000000" w:csb0="00000001" w:csb1="00000000"/>
  </w:font>
  <w:font w:name="NSimSun">
    <w:altName w:val="NSimSun"/>
    <w:panose1 w:val="02010609030101010101"/>
    <w:charset w:val="86"/>
    <w:family w:val="modern"/>
    <w:pitch w:val="fixed"/>
    <w:sig w:usb0="00000203" w:usb1="288F0000" w:usb2="00000016" w:usb3="00000000" w:csb0="00040001" w:csb1="00000000"/>
  </w:font>
  <w:font w:name="Segoe UI">
    <w:altName w:val="Segoe UI"/>
    <w:panose1 w:val="020B0502040204020203"/>
    <w:charset w:val="A1"/>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042B" w:rsidRDefault="00EE042B">
    <w:pPr>
      <w:pStyle w:val="a5"/>
      <w:spacing w:line="100" w:lineRule="atLeast"/>
      <w:jc w:val="center"/>
      <w:rPr>
        <w:shd w:val="clear" w:color="auto" w:fill="FFFFFF"/>
      </w:rPr>
    </w:pPr>
    <w:r>
      <w:rPr>
        <w:rFonts w:ascii="Cambria" w:hAnsi="Cambria" w:cs="Cambria"/>
      </w:rPr>
      <w:t xml:space="preserve">Ακτή Βασιλειάδη Πύλη Ε1-Ε2, 185 10 Πειραιάς, τηλ.: </w:t>
    </w:r>
    <w:r>
      <w:rPr>
        <w:rFonts w:ascii="Cambria" w:hAnsi="Cambria" w:cs="Cambria"/>
        <w:lang w:val="en-US"/>
      </w:rPr>
      <w:t>213137-1714</w:t>
    </w:r>
    <w:r>
      <w:rPr>
        <w:rFonts w:ascii="Cambria" w:hAnsi="Cambria" w:cs="Cambria"/>
      </w:rPr>
      <w:t xml:space="preserve">, </w:t>
    </w:r>
    <w:r>
      <w:rPr>
        <w:rFonts w:ascii="Cambria" w:hAnsi="Cambria" w:cs="Cambria"/>
        <w:lang w:val="en-US"/>
      </w:rPr>
      <w:t>fax</w:t>
    </w:r>
    <w:r>
      <w:rPr>
        <w:rFonts w:ascii="Cambria" w:hAnsi="Cambria" w:cs="Cambria"/>
      </w:rPr>
      <w:t xml:space="preserve">: </w:t>
    </w:r>
    <w:r>
      <w:rPr>
        <w:rFonts w:ascii="Cambria" w:hAnsi="Cambria" w:cs="Cambria"/>
        <w:lang w:val="en-US"/>
      </w:rPr>
      <w:t>210-4191590</w:t>
    </w:r>
    <w:r>
      <w:rPr>
        <w:rFonts w:ascii="Cambria" w:hAnsi="Cambria" w:cs="Cambria"/>
      </w:rPr>
      <w:br/>
    </w:r>
    <w:r>
      <w:rPr>
        <w:rFonts w:ascii="Cambria" w:hAnsi="Cambria" w:cs="Cambria"/>
        <w:lang w:val="en-US"/>
      </w:rPr>
      <w:t>website</w:t>
    </w:r>
    <w:r>
      <w:rPr>
        <w:rFonts w:ascii="Cambria" w:hAnsi="Cambria" w:cs="Cambria"/>
      </w:rPr>
      <w:t xml:space="preserve">: </w:t>
    </w:r>
    <w:hyperlink r:id="rId1" w:history="1">
      <w:r>
        <w:rPr>
          <w:rStyle w:val="-"/>
          <w:rFonts w:ascii="Cambria" w:hAnsi="Cambria" w:cs="Cambria"/>
          <w:lang w:val="en-US"/>
        </w:rPr>
        <w:t>www</w:t>
      </w:r>
      <w:r>
        <w:rPr>
          <w:rStyle w:val="-"/>
          <w:rFonts w:ascii="Cambria" w:hAnsi="Cambria" w:cs="Cambria"/>
        </w:rPr>
        <w:t>.</w:t>
      </w:r>
      <w:r>
        <w:rPr>
          <w:rStyle w:val="-"/>
          <w:rFonts w:ascii="Cambria" w:hAnsi="Cambria" w:cs="Cambria"/>
          <w:lang w:val="en-US"/>
        </w:rPr>
        <w:t>hcg</w:t>
      </w:r>
      <w:r>
        <w:rPr>
          <w:rStyle w:val="-"/>
          <w:rFonts w:ascii="Cambria" w:hAnsi="Cambria" w:cs="Cambria"/>
        </w:rPr>
        <w:t>.</w:t>
      </w:r>
      <w:r>
        <w:rPr>
          <w:rStyle w:val="-"/>
          <w:rFonts w:ascii="Cambria" w:hAnsi="Cambria" w:cs="Cambria"/>
          <w:lang w:val="en-US"/>
        </w:rPr>
        <w:t>gr</w:t>
      </w:r>
    </w:hyperlink>
    <w:r>
      <w:rPr>
        <w:rFonts w:ascii="Cambria" w:hAnsi="Cambria" w:cs="Cambria"/>
      </w:rPr>
      <w:t xml:space="preserve"> , </w:t>
    </w:r>
    <w:r>
      <w:rPr>
        <w:rFonts w:ascii="Cambria" w:hAnsi="Cambria" w:cs="Cambria"/>
        <w:lang w:val="en-US"/>
      </w:rPr>
      <w:t>e</w:t>
    </w:r>
    <w:r>
      <w:rPr>
        <w:rFonts w:ascii="Cambria" w:hAnsi="Cambria" w:cs="Cambria"/>
      </w:rPr>
      <w:t>-</w:t>
    </w:r>
    <w:r>
      <w:rPr>
        <w:rFonts w:ascii="Cambria" w:hAnsi="Cambria" w:cs="Cambria"/>
        <w:lang w:val="en-US"/>
      </w:rPr>
      <w:t>mail</w:t>
    </w:r>
    <w:r>
      <w:rPr>
        <w:rFonts w:ascii="Cambria" w:hAnsi="Cambria" w:cs="Cambria"/>
      </w:rPr>
      <w:t xml:space="preserve">: </w:t>
    </w:r>
    <w:hyperlink r:id="rId2" w:history="1">
      <w:r>
        <w:rPr>
          <w:rStyle w:val="-"/>
          <w:rFonts w:ascii="Cambria" w:hAnsi="Cambria" w:cs="Cambria"/>
          <w:lang w:val="en-US"/>
        </w:rPr>
        <w:t>mme@yna.gov.gr</w:t>
      </w:r>
    </w:hyperlink>
  </w:p>
  <w:p w:rsidR="00EE042B" w:rsidRPr="00F80755" w:rsidRDefault="009D58F6">
    <w:pPr>
      <w:pStyle w:val="a5"/>
      <w:spacing w:line="100" w:lineRule="atLeast"/>
      <w:jc w:val="center"/>
    </w:pPr>
    <w:r>
      <w:rPr>
        <w:shd w:val="clear" w:color="auto" w:fill="FFFFFF"/>
      </w:rPr>
      <w:t>090</w:t>
    </w:r>
    <w:r w:rsidR="00F80755">
      <w:rPr>
        <w:shd w:val="clear" w:color="auto" w:fill="FFFFFF"/>
        <w:lang w:val="en-US"/>
      </w:rPr>
      <w:t>874</w:t>
    </w:r>
    <w:r w:rsidR="00F80755">
      <w:rPr>
        <w:shd w:val="clear" w:color="auto" w:fill="FFFFFF"/>
      </w:rPr>
      <w:t>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0B96" w:rsidRDefault="007B0B96">
      <w:pPr>
        <w:spacing w:after="0" w:line="240" w:lineRule="auto"/>
      </w:pPr>
      <w:r>
        <w:separator/>
      </w:r>
    </w:p>
  </w:footnote>
  <w:footnote w:type="continuationSeparator" w:id="1">
    <w:p w:rsidR="007B0B96" w:rsidRDefault="007B0B9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792" w:hanging="432"/>
      </w:pPr>
      <w:rPr>
        <w:rFonts w:ascii="Calibri" w:eastAsia="Calibri" w:hAnsi="Calibri" w:cs="Times New Roman" w:hint="default"/>
        <w:color w:val="000000"/>
        <w:sz w:val="22"/>
        <w:szCs w:val="24"/>
      </w:rPr>
    </w:lvl>
    <w:lvl w:ilvl="1">
      <w:start w:val="1"/>
      <w:numFmt w:val="none"/>
      <w:suff w:val="nothing"/>
      <w:lvlText w:val=""/>
      <w:lvlJc w:val="left"/>
      <w:pPr>
        <w:tabs>
          <w:tab w:val="num" w:pos="0"/>
        </w:tabs>
        <w:ind w:left="936" w:hanging="576"/>
      </w:pPr>
      <w:rPr>
        <w:rFonts w:ascii="Courier New" w:hAnsi="Courier New" w:cs="Courier New" w:hint="default"/>
      </w:rPr>
    </w:lvl>
    <w:lvl w:ilvl="2">
      <w:start w:val="1"/>
      <w:numFmt w:val="none"/>
      <w:suff w:val="nothing"/>
      <w:lvlText w:val=""/>
      <w:lvlJc w:val="left"/>
      <w:pPr>
        <w:tabs>
          <w:tab w:val="num" w:pos="0"/>
        </w:tabs>
        <w:ind w:left="1080" w:hanging="720"/>
      </w:pPr>
      <w:rPr>
        <w:rFonts w:ascii="Wingdings" w:hAnsi="Wingdings" w:cs="Wingdings" w:hint="default"/>
      </w:r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0"/>
        </w:tabs>
        <w:ind w:left="136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0"/>
        </w:tabs>
        <w:ind w:left="1656" w:hanging="1296"/>
      </w:pPr>
    </w:lvl>
    <w:lvl w:ilvl="7">
      <w:start w:val="1"/>
      <w:numFmt w:val="none"/>
      <w:suff w:val="nothing"/>
      <w:lvlText w:val=""/>
      <w:lvlJc w:val="left"/>
      <w:pPr>
        <w:tabs>
          <w:tab w:val="num" w:pos="0"/>
        </w:tabs>
        <w:ind w:left="1800" w:hanging="1440"/>
      </w:pPr>
    </w:lvl>
    <w:lvl w:ilvl="8">
      <w:start w:val="1"/>
      <w:numFmt w:val="none"/>
      <w:suff w:val="nothing"/>
      <w:lvlText w:val=""/>
      <w:lvlJc w:val="left"/>
      <w:pPr>
        <w:tabs>
          <w:tab w:val="num" w:pos="0"/>
        </w:tabs>
        <w:ind w:left="1944" w:hanging="1584"/>
      </w:pPr>
    </w:lvl>
  </w:abstractNum>
  <w:abstractNum w:abstractNumId="1">
    <w:nsid w:val="00000002"/>
    <w:multiLevelType w:val="multilevel"/>
    <w:tmpl w:val="00000002"/>
    <w:name w:val="WW8Num2"/>
    <w:lvl w:ilvl="0">
      <w:start w:val="1"/>
      <w:numFmt w:val="none"/>
      <w:suff w:val="nothing"/>
      <w:lvlText w:val=""/>
      <w:lvlJc w:val="left"/>
      <w:pPr>
        <w:tabs>
          <w:tab w:val="num" w:pos="0"/>
        </w:tabs>
        <w:ind w:left="10368" w:hanging="432"/>
      </w:pPr>
      <w:rPr>
        <w:rFonts w:ascii="Wingdings" w:hAnsi="Wingdings" w:cs="Wingdings" w:hint="default"/>
        <w:b/>
        <w:caps w:val="0"/>
        <w:smallCaps w:val="0"/>
        <w:lang w:val="el-GR"/>
      </w:rPr>
    </w:lvl>
    <w:lvl w:ilvl="1">
      <w:start w:val="1"/>
      <w:numFmt w:val="none"/>
      <w:suff w:val="nothing"/>
      <w:lvlText w:val=""/>
      <w:lvlJc w:val="left"/>
      <w:pPr>
        <w:tabs>
          <w:tab w:val="num" w:pos="0"/>
        </w:tabs>
        <w:ind w:left="10224" w:hanging="576"/>
      </w:pPr>
    </w:lvl>
    <w:lvl w:ilvl="2">
      <w:start w:val="1"/>
      <w:numFmt w:val="none"/>
      <w:suff w:val="nothing"/>
      <w:lvlText w:val=""/>
      <w:lvlJc w:val="left"/>
      <w:pPr>
        <w:tabs>
          <w:tab w:val="num" w:pos="0"/>
        </w:tabs>
        <w:ind w:left="10080" w:hanging="720"/>
      </w:pPr>
    </w:lvl>
    <w:lvl w:ilvl="3">
      <w:start w:val="1"/>
      <w:numFmt w:val="none"/>
      <w:suff w:val="nothing"/>
      <w:lvlText w:val=""/>
      <w:lvlJc w:val="left"/>
      <w:pPr>
        <w:tabs>
          <w:tab w:val="num" w:pos="0"/>
        </w:tabs>
        <w:ind w:left="9936" w:hanging="864"/>
      </w:pPr>
    </w:lvl>
    <w:lvl w:ilvl="4">
      <w:start w:val="1"/>
      <w:numFmt w:val="none"/>
      <w:suff w:val="nothing"/>
      <w:lvlText w:val=""/>
      <w:lvlJc w:val="left"/>
      <w:pPr>
        <w:tabs>
          <w:tab w:val="num" w:pos="0"/>
        </w:tabs>
        <w:ind w:left="9792" w:hanging="1008"/>
      </w:pPr>
    </w:lvl>
    <w:lvl w:ilvl="5">
      <w:start w:val="1"/>
      <w:numFmt w:val="none"/>
      <w:suff w:val="nothing"/>
      <w:lvlText w:val=""/>
      <w:lvlJc w:val="left"/>
      <w:pPr>
        <w:tabs>
          <w:tab w:val="num" w:pos="0"/>
        </w:tabs>
        <w:ind w:left="9648" w:hanging="1152"/>
      </w:pPr>
    </w:lvl>
    <w:lvl w:ilvl="6">
      <w:start w:val="1"/>
      <w:numFmt w:val="none"/>
      <w:suff w:val="nothing"/>
      <w:lvlText w:val=""/>
      <w:lvlJc w:val="left"/>
      <w:pPr>
        <w:tabs>
          <w:tab w:val="num" w:pos="0"/>
        </w:tabs>
        <w:ind w:left="9504" w:hanging="1296"/>
      </w:pPr>
    </w:lvl>
    <w:lvl w:ilvl="7">
      <w:start w:val="1"/>
      <w:numFmt w:val="none"/>
      <w:suff w:val="nothing"/>
      <w:lvlText w:val=""/>
      <w:lvlJc w:val="left"/>
      <w:pPr>
        <w:tabs>
          <w:tab w:val="num" w:pos="0"/>
        </w:tabs>
        <w:ind w:left="9360" w:hanging="1440"/>
      </w:pPr>
    </w:lvl>
    <w:lvl w:ilvl="8">
      <w:start w:val="1"/>
      <w:numFmt w:val="none"/>
      <w:suff w:val="nothing"/>
      <w:lvlText w:val=""/>
      <w:lvlJc w:val="left"/>
      <w:pPr>
        <w:tabs>
          <w:tab w:val="num" w:pos="0"/>
        </w:tabs>
        <w:ind w:left="9216" w:hanging="1584"/>
      </w:pPr>
    </w:lvl>
  </w:abstractNum>
  <w:abstractNum w:abstractNumId="2">
    <w:nsid w:val="311F2A1D"/>
    <w:multiLevelType w:val="hybridMultilevel"/>
    <w:tmpl w:val="AA96DFB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displayBackgroundShape/>
  <w:stylePaneFormatFilter w:val="000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doNotShadeFormData/>
  <w:characterSpacingControl w:val="doNotCompress"/>
  <w:doNotValidateAgainstSchema/>
  <w:doNotDemarcateInvalidXml/>
  <w:footnotePr>
    <w:footnote w:id="0"/>
    <w:footnote w:id="1"/>
  </w:footnotePr>
  <w:endnotePr>
    <w:endnote w:id="0"/>
    <w:endnote w:id="1"/>
  </w:endnotePr>
  <w:compat/>
  <w:rsids>
    <w:rsidRoot w:val="00172A27"/>
    <w:rsid w:val="00002C1E"/>
    <w:rsid w:val="00010BF4"/>
    <w:rsid w:val="000127A2"/>
    <w:rsid w:val="000179C4"/>
    <w:rsid w:val="00023800"/>
    <w:rsid w:val="0002432A"/>
    <w:rsid w:val="00025028"/>
    <w:rsid w:val="00026BE6"/>
    <w:rsid w:val="00033253"/>
    <w:rsid w:val="0005334A"/>
    <w:rsid w:val="000639B1"/>
    <w:rsid w:val="00063E5A"/>
    <w:rsid w:val="000655A0"/>
    <w:rsid w:val="000771B0"/>
    <w:rsid w:val="00095A4C"/>
    <w:rsid w:val="0009612E"/>
    <w:rsid w:val="000A1FC1"/>
    <w:rsid w:val="000C1413"/>
    <w:rsid w:val="000C1E16"/>
    <w:rsid w:val="000C2016"/>
    <w:rsid w:val="000C63F5"/>
    <w:rsid w:val="000D06B3"/>
    <w:rsid w:val="000D17C0"/>
    <w:rsid w:val="000E1B6C"/>
    <w:rsid w:val="000E1DFC"/>
    <w:rsid w:val="000E1E65"/>
    <w:rsid w:val="000F4A41"/>
    <w:rsid w:val="000F57D1"/>
    <w:rsid w:val="00100FE5"/>
    <w:rsid w:val="00110019"/>
    <w:rsid w:val="00110986"/>
    <w:rsid w:val="00111D56"/>
    <w:rsid w:val="001132D3"/>
    <w:rsid w:val="00122DB7"/>
    <w:rsid w:val="00151F10"/>
    <w:rsid w:val="00154DC1"/>
    <w:rsid w:val="00157A36"/>
    <w:rsid w:val="001610A1"/>
    <w:rsid w:val="0017167E"/>
    <w:rsid w:val="00172A27"/>
    <w:rsid w:val="0017492E"/>
    <w:rsid w:val="001812A3"/>
    <w:rsid w:val="00186EC4"/>
    <w:rsid w:val="00187B97"/>
    <w:rsid w:val="00190590"/>
    <w:rsid w:val="001972F2"/>
    <w:rsid w:val="001B026A"/>
    <w:rsid w:val="001B6220"/>
    <w:rsid w:val="001C2547"/>
    <w:rsid w:val="001C5B71"/>
    <w:rsid w:val="001C6E17"/>
    <w:rsid w:val="001F1632"/>
    <w:rsid w:val="001F2460"/>
    <w:rsid w:val="001F3CD5"/>
    <w:rsid w:val="0020340D"/>
    <w:rsid w:val="00204C64"/>
    <w:rsid w:val="00206F78"/>
    <w:rsid w:val="002128B3"/>
    <w:rsid w:val="00215629"/>
    <w:rsid w:val="00223295"/>
    <w:rsid w:val="00226959"/>
    <w:rsid w:val="00234544"/>
    <w:rsid w:val="00235241"/>
    <w:rsid w:val="00245EE1"/>
    <w:rsid w:val="00250F2A"/>
    <w:rsid w:val="0025151B"/>
    <w:rsid w:val="0026113E"/>
    <w:rsid w:val="0027038D"/>
    <w:rsid w:val="002746EB"/>
    <w:rsid w:val="00287AF4"/>
    <w:rsid w:val="00297B76"/>
    <w:rsid w:val="002A6A4E"/>
    <w:rsid w:val="002B06CD"/>
    <w:rsid w:val="002B370E"/>
    <w:rsid w:val="002B45AC"/>
    <w:rsid w:val="002C03D9"/>
    <w:rsid w:val="002C740A"/>
    <w:rsid w:val="002D271D"/>
    <w:rsid w:val="002E3B13"/>
    <w:rsid w:val="002E3DE9"/>
    <w:rsid w:val="002E5C6C"/>
    <w:rsid w:val="002E6640"/>
    <w:rsid w:val="00313B77"/>
    <w:rsid w:val="00314FE8"/>
    <w:rsid w:val="00320051"/>
    <w:rsid w:val="00321588"/>
    <w:rsid w:val="00321BD0"/>
    <w:rsid w:val="00325EA3"/>
    <w:rsid w:val="003275B3"/>
    <w:rsid w:val="00330F5B"/>
    <w:rsid w:val="0033289E"/>
    <w:rsid w:val="00334B23"/>
    <w:rsid w:val="00344405"/>
    <w:rsid w:val="00345A58"/>
    <w:rsid w:val="00345F0F"/>
    <w:rsid w:val="0034620E"/>
    <w:rsid w:val="003530E6"/>
    <w:rsid w:val="00365FD4"/>
    <w:rsid w:val="00376EE8"/>
    <w:rsid w:val="00381048"/>
    <w:rsid w:val="003947FD"/>
    <w:rsid w:val="003A6ABE"/>
    <w:rsid w:val="003B3359"/>
    <w:rsid w:val="003B5BC9"/>
    <w:rsid w:val="003B60A4"/>
    <w:rsid w:val="003C6C68"/>
    <w:rsid w:val="003E3FBA"/>
    <w:rsid w:val="003F44C9"/>
    <w:rsid w:val="004033DC"/>
    <w:rsid w:val="00413A1B"/>
    <w:rsid w:val="00413D75"/>
    <w:rsid w:val="0041755C"/>
    <w:rsid w:val="00421073"/>
    <w:rsid w:val="004244D5"/>
    <w:rsid w:val="004623A2"/>
    <w:rsid w:val="00462DE0"/>
    <w:rsid w:val="00467F68"/>
    <w:rsid w:val="00470F9D"/>
    <w:rsid w:val="0047304C"/>
    <w:rsid w:val="0048583E"/>
    <w:rsid w:val="004874F0"/>
    <w:rsid w:val="004921FD"/>
    <w:rsid w:val="004933B6"/>
    <w:rsid w:val="00493CEE"/>
    <w:rsid w:val="00494A04"/>
    <w:rsid w:val="004A133D"/>
    <w:rsid w:val="004A160D"/>
    <w:rsid w:val="004B7669"/>
    <w:rsid w:val="004B787E"/>
    <w:rsid w:val="004C2DB1"/>
    <w:rsid w:val="004D0289"/>
    <w:rsid w:val="004D22FE"/>
    <w:rsid w:val="004E36B5"/>
    <w:rsid w:val="004E4F9B"/>
    <w:rsid w:val="005103CC"/>
    <w:rsid w:val="00523AA9"/>
    <w:rsid w:val="005248BF"/>
    <w:rsid w:val="005250F3"/>
    <w:rsid w:val="00533880"/>
    <w:rsid w:val="00537425"/>
    <w:rsid w:val="00543285"/>
    <w:rsid w:val="00550E55"/>
    <w:rsid w:val="00553F8E"/>
    <w:rsid w:val="00570F79"/>
    <w:rsid w:val="00574EE4"/>
    <w:rsid w:val="00596C1A"/>
    <w:rsid w:val="005A2DED"/>
    <w:rsid w:val="005A37DE"/>
    <w:rsid w:val="005A3B22"/>
    <w:rsid w:val="005B3169"/>
    <w:rsid w:val="005B3E51"/>
    <w:rsid w:val="005C07F6"/>
    <w:rsid w:val="005D123F"/>
    <w:rsid w:val="005E31F2"/>
    <w:rsid w:val="005E6190"/>
    <w:rsid w:val="005F0EED"/>
    <w:rsid w:val="005F35F6"/>
    <w:rsid w:val="005F3973"/>
    <w:rsid w:val="005F4614"/>
    <w:rsid w:val="005F4950"/>
    <w:rsid w:val="005F73E1"/>
    <w:rsid w:val="005F7FA9"/>
    <w:rsid w:val="006067E6"/>
    <w:rsid w:val="00611469"/>
    <w:rsid w:val="006133DE"/>
    <w:rsid w:val="006235F2"/>
    <w:rsid w:val="006237AA"/>
    <w:rsid w:val="0062423A"/>
    <w:rsid w:val="00624D61"/>
    <w:rsid w:val="00627972"/>
    <w:rsid w:val="00630566"/>
    <w:rsid w:val="00630D30"/>
    <w:rsid w:val="00640E8D"/>
    <w:rsid w:val="00641C15"/>
    <w:rsid w:val="0065541F"/>
    <w:rsid w:val="00655B8C"/>
    <w:rsid w:val="006624C3"/>
    <w:rsid w:val="00663911"/>
    <w:rsid w:val="00664B66"/>
    <w:rsid w:val="00666837"/>
    <w:rsid w:val="006711C6"/>
    <w:rsid w:val="00676925"/>
    <w:rsid w:val="00684920"/>
    <w:rsid w:val="00687669"/>
    <w:rsid w:val="00687AAD"/>
    <w:rsid w:val="0069480A"/>
    <w:rsid w:val="0069752B"/>
    <w:rsid w:val="006A11BE"/>
    <w:rsid w:val="006A40D3"/>
    <w:rsid w:val="006A5F73"/>
    <w:rsid w:val="006B21E3"/>
    <w:rsid w:val="006B4DEB"/>
    <w:rsid w:val="006C4FC1"/>
    <w:rsid w:val="006D13BD"/>
    <w:rsid w:val="006D44CF"/>
    <w:rsid w:val="006D69D3"/>
    <w:rsid w:val="006D6DDB"/>
    <w:rsid w:val="006D70CA"/>
    <w:rsid w:val="006E0ED5"/>
    <w:rsid w:val="006F02F3"/>
    <w:rsid w:val="006F0608"/>
    <w:rsid w:val="006F18AD"/>
    <w:rsid w:val="006F1FF9"/>
    <w:rsid w:val="006F5718"/>
    <w:rsid w:val="0070037A"/>
    <w:rsid w:val="00707CE3"/>
    <w:rsid w:val="00712D59"/>
    <w:rsid w:val="00722B63"/>
    <w:rsid w:val="00726413"/>
    <w:rsid w:val="00730D45"/>
    <w:rsid w:val="00732210"/>
    <w:rsid w:val="00736C82"/>
    <w:rsid w:val="00740780"/>
    <w:rsid w:val="00746C82"/>
    <w:rsid w:val="0074755A"/>
    <w:rsid w:val="00750367"/>
    <w:rsid w:val="0075379A"/>
    <w:rsid w:val="007563CF"/>
    <w:rsid w:val="00770B39"/>
    <w:rsid w:val="0077435B"/>
    <w:rsid w:val="00780F0C"/>
    <w:rsid w:val="00797735"/>
    <w:rsid w:val="007B0B96"/>
    <w:rsid w:val="007B7489"/>
    <w:rsid w:val="007B79DA"/>
    <w:rsid w:val="007C06B5"/>
    <w:rsid w:val="007C3249"/>
    <w:rsid w:val="007C64E4"/>
    <w:rsid w:val="007D073E"/>
    <w:rsid w:val="007D37E2"/>
    <w:rsid w:val="007E38B9"/>
    <w:rsid w:val="007E5156"/>
    <w:rsid w:val="007E654D"/>
    <w:rsid w:val="007F2749"/>
    <w:rsid w:val="007F3304"/>
    <w:rsid w:val="007F51BD"/>
    <w:rsid w:val="007F5459"/>
    <w:rsid w:val="00800975"/>
    <w:rsid w:val="00803587"/>
    <w:rsid w:val="008052EC"/>
    <w:rsid w:val="0081038A"/>
    <w:rsid w:val="00813A39"/>
    <w:rsid w:val="00813C38"/>
    <w:rsid w:val="00814050"/>
    <w:rsid w:val="00825892"/>
    <w:rsid w:val="0083043A"/>
    <w:rsid w:val="00834B5A"/>
    <w:rsid w:val="00836923"/>
    <w:rsid w:val="00844D76"/>
    <w:rsid w:val="00847420"/>
    <w:rsid w:val="008501FA"/>
    <w:rsid w:val="00853BF0"/>
    <w:rsid w:val="00855EE9"/>
    <w:rsid w:val="00856BE2"/>
    <w:rsid w:val="00857505"/>
    <w:rsid w:val="0087064B"/>
    <w:rsid w:val="00870915"/>
    <w:rsid w:val="0087267F"/>
    <w:rsid w:val="00872954"/>
    <w:rsid w:val="00872983"/>
    <w:rsid w:val="00881022"/>
    <w:rsid w:val="00884BD8"/>
    <w:rsid w:val="00892588"/>
    <w:rsid w:val="00892796"/>
    <w:rsid w:val="0089287E"/>
    <w:rsid w:val="0089324D"/>
    <w:rsid w:val="008A297A"/>
    <w:rsid w:val="008A4115"/>
    <w:rsid w:val="008A5BEC"/>
    <w:rsid w:val="008B6AB1"/>
    <w:rsid w:val="008C579F"/>
    <w:rsid w:val="008D06F1"/>
    <w:rsid w:val="008D7E20"/>
    <w:rsid w:val="008F04F5"/>
    <w:rsid w:val="008F3E2B"/>
    <w:rsid w:val="008F7998"/>
    <w:rsid w:val="009048CD"/>
    <w:rsid w:val="0091160E"/>
    <w:rsid w:val="00923915"/>
    <w:rsid w:val="00932745"/>
    <w:rsid w:val="00950DF6"/>
    <w:rsid w:val="0095159A"/>
    <w:rsid w:val="00957B92"/>
    <w:rsid w:val="00964CC5"/>
    <w:rsid w:val="009652AE"/>
    <w:rsid w:val="00980514"/>
    <w:rsid w:val="00981B5B"/>
    <w:rsid w:val="00984927"/>
    <w:rsid w:val="00984978"/>
    <w:rsid w:val="009878E2"/>
    <w:rsid w:val="0099215D"/>
    <w:rsid w:val="009921C5"/>
    <w:rsid w:val="00992AEF"/>
    <w:rsid w:val="009A0BB3"/>
    <w:rsid w:val="009A6072"/>
    <w:rsid w:val="009C052A"/>
    <w:rsid w:val="009C2385"/>
    <w:rsid w:val="009C76CE"/>
    <w:rsid w:val="009D58F6"/>
    <w:rsid w:val="009E6E11"/>
    <w:rsid w:val="009E70A4"/>
    <w:rsid w:val="009F1938"/>
    <w:rsid w:val="00A111F5"/>
    <w:rsid w:val="00A12078"/>
    <w:rsid w:val="00A20567"/>
    <w:rsid w:val="00A22841"/>
    <w:rsid w:val="00A330E0"/>
    <w:rsid w:val="00A424D3"/>
    <w:rsid w:val="00A45E11"/>
    <w:rsid w:val="00A465BE"/>
    <w:rsid w:val="00A60084"/>
    <w:rsid w:val="00A70AA9"/>
    <w:rsid w:val="00A76EF4"/>
    <w:rsid w:val="00A82985"/>
    <w:rsid w:val="00A95509"/>
    <w:rsid w:val="00A97B47"/>
    <w:rsid w:val="00A97EB0"/>
    <w:rsid w:val="00AA2A07"/>
    <w:rsid w:val="00AB2B72"/>
    <w:rsid w:val="00AB4AFB"/>
    <w:rsid w:val="00AB79AE"/>
    <w:rsid w:val="00AC0EEC"/>
    <w:rsid w:val="00AC6E55"/>
    <w:rsid w:val="00AD0CD9"/>
    <w:rsid w:val="00AD6044"/>
    <w:rsid w:val="00AE2A4E"/>
    <w:rsid w:val="00AE33D4"/>
    <w:rsid w:val="00AE6FE8"/>
    <w:rsid w:val="00AF20F1"/>
    <w:rsid w:val="00AF5088"/>
    <w:rsid w:val="00AF618D"/>
    <w:rsid w:val="00B0788F"/>
    <w:rsid w:val="00B07E06"/>
    <w:rsid w:val="00B13414"/>
    <w:rsid w:val="00B175CA"/>
    <w:rsid w:val="00B20DA2"/>
    <w:rsid w:val="00B212D6"/>
    <w:rsid w:val="00B21BD7"/>
    <w:rsid w:val="00B2391F"/>
    <w:rsid w:val="00B26DBD"/>
    <w:rsid w:val="00B27B1E"/>
    <w:rsid w:val="00B374A7"/>
    <w:rsid w:val="00B41102"/>
    <w:rsid w:val="00B4151B"/>
    <w:rsid w:val="00B51BE7"/>
    <w:rsid w:val="00B62F01"/>
    <w:rsid w:val="00B675BE"/>
    <w:rsid w:val="00B72063"/>
    <w:rsid w:val="00B82BA0"/>
    <w:rsid w:val="00B836D7"/>
    <w:rsid w:val="00B91323"/>
    <w:rsid w:val="00B956A3"/>
    <w:rsid w:val="00B95AEA"/>
    <w:rsid w:val="00BA24E9"/>
    <w:rsid w:val="00BB450A"/>
    <w:rsid w:val="00BC1227"/>
    <w:rsid w:val="00BC3067"/>
    <w:rsid w:val="00BD0DEA"/>
    <w:rsid w:val="00BD1311"/>
    <w:rsid w:val="00BF0871"/>
    <w:rsid w:val="00BF723C"/>
    <w:rsid w:val="00C162AB"/>
    <w:rsid w:val="00C21A25"/>
    <w:rsid w:val="00C25CE6"/>
    <w:rsid w:val="00C32992"/>
    <w:rsid w:val="00C33364"/>
    <w:rsid w:val="00C373EB"/>
    <w:rsid w:val="00C4211D"/>
    <w:rsid w:val="00C465B7"/>
    <w:rsid w:val="00C609FD"/>
    <w:rsid w:val="00C60FC4"/>
    <w:rsid w:val="00C63898"/>
    <w:rsid w:val="00C65AE6"/>
    <w:rsid w:val="00C72A99"/>
    <w:rsid w:val="00C730DF"/>
    <w:rsid w:val="00C827D0"/>
    <w:rsid w:val="00C853A8"/>
    <w:rsid w:val="00C928C5"/>
    <w:rsid w:val="00C96AD8"/>
    <w:rsid w:val="00C96DB1"/>
    <w:rsid w:val="00CA1CB9"/>
    <w:rsid w:val="00CA6528"/>
    <w:rsid w:val="00CA688F"/>
    <w:rsid w:val="00CB2577"/>
    <w:rsid w:val="00CB2C40"/>
    <w:rsid w:val="00CC2A06"/>
    <w:rsid w:val="00CD3EE5"/>
    <w:rsid w:val="00CE413E"/>
    <w:rsid w:val="00CF150C"/>
    <w:rsid w:val="00CF59F5"/>
    <w:rsid w:val="00D02D3D"/>
    <w:rsid w:val="00D21BDB"/>
    <w:rsid w:val="00D315B3"/>
    <w:rsid w:val="00D3387D"/>
    <w:rsid w:val="00D33ADE"/>
    <w:rsid w:val="00D36AB0"/>
    <w:rsid w:val="00D50813"/>
    <w:rsid w:val="00D5088C"/>
    <w:rsid w:val="00D54DE7"/>
    <w:rsid w:val="00D5679A"/>
    <w:rsid w:val="00D5729A"/>
    <w:rsid w:val="00D578EA"/>
    <w:rsid w:val="00D6157F"/>
    <w:rsid w:val="00D65237"/>
    <w:rsid w:val="00D762E7"/>
    <w:rsid w:val="00D875DF"/>
    <w:rsid w:val="00D90D1A"/>
    <w:rsid w:val="00D90F6C"/>
    <w:rsid w:val="00D94098"/>
    <w:rsid w:val="00D96337"/>
    <w:rsid w:val="00D96771"/>
    <w:rsid w:val="00DA0396"/>
    <w:rsid w:val="00DA5219"/>
    <w:rsid w:val="00DB57F2"/>
    <w:rsid w:val="00DB5BF3"/>
    <w:rsid w:val="00DD28D4"/>
    <w:rsid w:val="00DD30AA"/>
    <w:rsid w:val="00DD4BBF"/>
    <w:rsid w:val="00DD5233"/>
    <w:rsid w:val="00DE2209"/>
    <w:rsid w:val="00DE6F4C"/>
    <w:rsid w:val="00DF0A0E"/>
    <w:rsid w:val="00DF268A"/>
    <w:rsid w:val="00DF4EF4"/>
    <w:rsid w:val="00E0336D"/>
    <w:rsid w:val="00E12F72"/>
    <w:rsid w:val="00E217DD"/>
    <w:rsid w:val="00E269C1"/>
    <w:rsid w:val="00E34C64"/>
    <w:rsid w:val="00E34F8C"/>
    <w:rsid w:val="00E36FD3"/>
    <w:rsid w:val="00E67F99"/>
    <w:rsid w:val="00E74AF6"/>
    <w:rsid w:val="00E76926"/>
    <w:rsid w:val="00E8095A"/>
    <w:rsid w:val="00E836AA"/>
    <w:rsid w:val="00E86FEC"/>
    <w:rsid w:val="00E877D9"/>
    <w:rsid w:val="00E879BB"/>
    <w:rsid w:val="00E87B29"/>
    <w:rsid w:val="00E91C7E"/>
    <w:rsid w:val="00E94ACD"/>
    <w:rsid w:val="00E96474"/>
    <w:rsid w:val="00E96D83"/>
    <w:rsid w:val="00EA4BAF"/>
    <w:rsid w:val="00EA5779"/>
    <w:rsid w:val="00EB0F06"/>
    <w:rsid w:val="00EC443C"/>
    <w:rsid w:val="00EC6113"/>
    <w:rsid w:val="00ED1633"/>
    <w:rsid w:val="00EE042B"/>
    <w:rsid w:val="00EE3060"/>
    <w:rsid w:val="00EE3130"/>
    <w:rsid w:val="00EE323A"/>
    <w:rsid w:val="00EE7568"/>
    <w:rsid w:val="00EF70AD"/>
    <w:rsid w:val="00EF7CA5"/>
    <w:rsid w:val="00F02B68"/>
    <w:rsid w:val="00F049AF"/>
    <w:rsid w:val="00F0528A"/>
    <w:rsid w:val="00F052D4"/>
    <w:rsid w:val="00F0572A"/>
    <w:rsid w:val="00F07FF5"/>
    <w:rsid w:val="00F12C44"/>
    <w:rsid w:val="00F16A19"/>
    <w:rsid w:val="00F31FAF"/>
    <w:rsid w:val="00F53BC5"/>
    <w:rsid w:val="00F64EDD"/>
    <w:rsid w:val="00F67EFD"/>
    <w:rsid w:val="00F70AEF"/>
    <w:rsid w:val="00F72FF4"/>
    <w:rsid w:val="00F7357A"/>
    <w:rsid w:val="00F74A00"/>
    <w:rsid w:val="00F77B95"/>
    <w:rsid w:val="00F80570"/>
    <w:rsid w:val="00F80755"/>
    <w:rsid w:val="00F90F67"/>
    <w:rsid w:val="00F920F5"/>
    <w:rsid w:val="00F92B5E"/>
    <w:rsid w:val="00FA14F7"/>
    <w:rsid w:val="00FA70C2"/>
    <w:rsid w:val="00FB0482"/>
    <w:rsid w:val="00FD02F1"/>
    <w:rsid w:val="00FD1C27"/>
    <w:rsid w:val="00FD43EB"/>
    <w:rsid w:val="00FD4B42"/>
    <w:rsid w:val="00FD51E4"/>
    <w:rsid w:val="00FE589A"/>
    <w:rsid w:val="00FE5E22"/>
    <w:rsid w:val="00FE6D65"/>
    <w:rsid w:val="00FF20F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435B"/>
    <w:pPr>
      <w:suppressAutoHyphens/>
      <w:spacing w:after="200" w:line="276" w:lineRule="auto"/>
      <w:jc w:val="both"/>
    </w:pPr>
    <w:rPr>
      <w:rFonts w:ascii="Calibri" w:eastAsia="Calibri" w:hAnsi="Calibri" w:cs="Calibri"/>
      <w:sz w:val="22"/>
      <w:szCs w:val="22"/>
      <w:lang w:eastAsia="ar-SA"/>
    </w:rPr>
  </w:style>
  <w:style w:type="paragraph" w:styleId="1">
    <w:name w:val="heading 1"/>
    <w:basedOn w:val="a"/>
    <w:next w:val="a"/>
    <w:qFormat/>
    <w:rsid w:val="0077435B"/>
    <w:pPr>
      <w:keepNext/>
      <w:numPr>
        <w:numId w:val="1"/>
      </w:numPr>
      <w:spacing w:after="0" w:line="240" w:lineRule="auto"/>
      <w:jc w:val="center"/>
      <w:outlineLvl w:val="0"/>
    </w:pPr>
    <w:rPr>
      <w:rFonts w:ascii="Times New Roman" w:eastAsia="Arial Unicode MS" w:hAnsi="Times New Roman" w:cs="Times New Roman"/>
      <w:b/>
      <w:bCs/>
      <w:sz w:val="24"/>
      <w:szCs w:val="24"/>
      <w:u w:val="single"/>
    </w:rPr>
  </w:style>
  <w:style w:type="paragraph" w:styleId="2">
    <w:name w:val="heading 2"/>
    <w:basedOn w:val="a"/>
    <w:next w:val="a"/>
    <w:qFormat/>
    <w:rsid w:val="0077435B"/>
    <w:pPr>
      <w:keepNext/>
      <w:tabs>
        <w:tab w:val="num" w:pos="0"/>
      </w:tabs>
      <w:spacing w:before="240" w:after="60"/>
      <w:ind w:left="936" w:hanging="576"/>
      <w:outlineLvl w:val="1"/>
    </w:pPr>
    <w:rPr>
      <w:rFonts w:ascii="Arial" w:eastAsia="Times New Roman" w:hAnsi="Arial" w:cs="Arial"/>
      <w:b/>
      <w:bCs/>
      <w:i/>
      <w:iCs/>
      <w:sz w:val="28"/>
      <w:szCs w:val="28"/>
    </w:rPr>
  </w:style>
  <w:style w:type="paragraph" w:styleId="3">
    <w:name w:val="heading 3"/>
    <w:basedOn w:val="a"/>
    <w:next w:val="a"/>
    <w:qFormat/>
    <w:rsid w:val="0077435B"/>
    <w:pPr>
      <w:keepNext/>
      <w:tabs>
        <w:tab w:val="num" w:pos="0"/>
      </w:tabs>
      <w:spacing w:before="240" w:after="60"/>
      <w:ind w:left="1080" w:hanging="720"/>
      <w:outlineLvl w:val="2"/>
    </w:pPr>
    <w:rPr>
      <w:rFonts w:ascii="Cambria" w:eastAsia="Times New Roman" w:hAnsi="Cambria" w:cs="Times New Roman"/>
      <w:b/>
      <w:bCs/>
      <w:sz w:val="26"/>
      <w:szCs w:val="26"/>
    </w:rPr>
  </w:style>
  <w:style w:type="paragraph" w:styleId="4">
    <w:name w:val="heading 4"/>
    <w:basedOn w:val="a"/>
    <w:next w:val="a"/>
    <w:link w:val="4Char"/>
    <w:qFormat/>
    <w:rsid w:val="0077435B"/>
    <w:pPr>
      <w:keepNext/>
      <w:spacing w:before="240" w:after="60"/>
      <w:outlineLvl w:val="3"/>
    </w:pPr>
    <w:rPr>
      <w:rFonts w:eastAsia="Times New Roman" w:cs="Times New Roman"/>
      <w:b/>
      <w:bCs/>
      <w:sz w:val="28"/>
      <w:szCs w:val="28"/>
    </w:rPr>
  </w:style>
  <w:style w:type="paragraph" w:styleId="5">
    <w:name w:val="heading 5"/>
    <w:basedOn w:val="a"/>
    <w:next w:val="a"/>
    <w:qFormat/>
    <w:rsid w:val="0077435B"/>
    <w:pPr>
      <w:tabs>
        <w:tab w:val="num" w:pos="0"/>
      </w:tabs>
      <w:spacing w:before="240" w:after="60"/>
      <w:ind w:left="1368" w:hanging="1008"/>
      <w:outlineLvl w:val="4"/>
    </w:pPr>
    <w:rPr>
      <w:rFonts w:ascii="Times New Roman" w:eastAsia="Times New Roman" w:hAnsi="Times New Roman" w:cs="Times New Roman"/>
      <w:b/>
      <w:bCs/>
      <w:i/>
      <w:iCs/>
      <w:sz w:val="26"/>
      <w:szCs w:val="26"/>
    </w:rPr>
  </w:style>
  <w:style w:type="paragraph" w:styleId="7">
    <w:name w:val="heading 7"/>
    <w:basedOn w:val="a0"/>
    <w:next w:val="a1"/>
    <w:qFormat/>
    <w:rsid w:val="0077435B"/>
    <w:pPr>
      <w:tabs>
        <w:tab w:val="num" w:pos="0"/>
      </w:tabs>
      <w:ind w:left="1656" w:hanging="1296"/>
      <w:outlineLvl w:val="6"/>
    </w:pPr>
    <w:rPr>
      <w:rFonts w:ascii="Times New Roman" w:eastAsia="Times New Roman" w:hAnsi="Times New Roman" w:cs="Times New Roman"/>
      <w:b/>
      <w:bCs/>
      <w:sz w:val="21"/>
      <w:szCs w:val="21"/>
    </w:rPr>
  </w:style>
  <w:style w:type="paragraph" w:styleId="8">
    <w:name w:val="heading 8"/>
    <w:basedOn w:val="a0"/>
    <w:next w:val="a1"/>
    <w:qFormat/>
    <w:rsid w:val="0077435B"/>
    <w:pPr>
      <w:tabs>
        <w:tab w:val="num" w:pos="0"/>
      </w:tabs>
      <w:ind w:left="1800" w:hanging="1440"/>
      <w:outlineLvl w:val="7"/>
    </w:pPr>
    <w:rPr>
      <w:rFonts w:ascii="Times New Roman" w:eastAsia="Times New Roman" w:hAnsi="Times New Roman" w:cs="Times New Roman"/>
      <w:b/>
      <w:bCs/>
      <w:sz w:val="21"/>
      <w:szCs w:val="21"/>
    </w:rPr>
  </w:style>
  <w:style w:type="paragraph" w:styleId="9">
    <w:name w:val="heading 9"/>
    <w:basedOn w:val="a0"/>
    <w:next w:val="a1"/>
    <w:qFormat/>
    <w:rsid w:val="0077435B"/>
    <w:pPr>
      <w:tabs>
        <w:tab w:val="num" w:pos="0"/>
      </w:tabs>
      <w:ind w:left="1944" w:hanging="1584"/>
      <w:outlineLvl w:val="8"/>
    </w:pPr>
    <w:rPr>
      <w:rFonts w:ascii="Times New Roman" w:eastAsia="Times New Roman" w:hAnsi="Times New Roman" w:cs="Times New Roman"/>
      <w:b/>
      <w:bCs/>
      <w:sz w:val="21"/>
      <w:szCs w:val="2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
    <w:rsid w:val="0077435B"/>
    <w:rPr>
      <w:rFonts w:ascii="Times New Roman" w:eastAsia="Times New Roman" w:hAnsi="Times New Roman" w:cs="Times New Roman"/>
    </w:rPr>
  </w:style>
  <w:style w:type="character" w:styleId="-">
    <w:name w:val="Hyperlink"/>
    <w:rsid w:val="0077435B"/>
    <w:rPr>
      <w:rFonts w:ascii="Times New Roman" w:eastAsia="Times New Roman" w:hAnsi="Times New Roman" w:cs="Times New Roman"/>
      <w:color w:val="0000FF"/>
      <w:u w:val="single"/>
    </w:rPr>
  </w:style>
  <w:style w:type="paragraph" w:styleId="a1">
    <w:name w:val="Body Text"/>
    <w:basedOn w:val="a"/>
    <w:rsid w:val="0077435B"/>
    <w:pPr>
      <w:spacing w:after="120"/>
    </w:pPr>
    <w:rPr>
      <w:rFonts w:ascii="Times New Roman" w:eastAsia="Times New Roman" w:hAnsi="Times New Roman" w:cs="Times New Roman"/>
    </w:rPr>
  </w:style>
  <w:style w:type="character" w:styleId="a6">
    <w:name w:val="Strong"/>
    <w:qFormat/>
    <w:rsid w:val="0077435B"/>
    <w:rPr>
      <w:rFonts w:ascii="Times New Roman" w:eastAsia="Times New Roman" w:hAnsi="Times New Roman" w:cs="Times New Roman"/>
      <w:b/>
      <w:bCs/>
    </w:rPr>
  </w:style>
  <w:style w:type="character" w:customStyle="1" w:styleId="4Char">
    <w:name w:val="Επικεφαλίδα 4 Char"/>
    <w:link w:val="4"/>
    <w:rsid w:val="0077435B"/>
    <w:rPr>
      <w:rFonts w:ascii="Calibri" w:eastAsia="Times New Roman" w:hAnsi="Calibri" w:cs="Times New Roman"/>
      <w:b/>
      <w:bCs/>
      <w:sz w:val="28"/>
      <w:szCs w:val="28"/>
      <w:lang w:eastAsia="ar-SA"/>
    </w:rPr>
  </w:style>
  <w:style w:type="paragraph" w:customStyle="1" w:styleId="a0">
    <w:name w:val="Επικεφαλίδα"/>
    <w:basedOn w:val="a"/>
    <w:next w:val="a1"/>
    <w:rsid w:val="0077435B"/>
    <w:pPr>
      <w:keepNext/>
      <w:spacing w:before="240" w:after="120"/>
    </w:pPr>
    <w:rPr>
      <w:rFonts w:ascii="Arial" w:eastAsia="Microsoft YaHei" w:hAnsi="Arial" w:cs="Mangal"/>
      <w:sz w:val="28"/>
      <w:szCs w:val="28"/>
    </w:rPr>
  </w:style>
  <w:style w:type="character" w:customStyle="1" w:styleId="WW8Num1z0">
    <w:name w:val="WW8Num1z0"/>
    <w:rsid w:val="0077435B"/>
    <w:rPr>
      <w:rFonts w:ascii="Calibri" w:eastAsia="Calibri" w:hAnsi="Calibri" w:cs="Times New Roman" w:hint="default"/>
      <w:color w:val="000000"/>
      <w:sz w:val="22"/>
      <w:szCs w:val="24"/>
    </w:rPr>
  </w:style>
  <w:style w:type="character" w:customStyle="1" w:styleId="WW8Num1z1">
    <w:name w:val="WW8Num1z1"/>
    <w:rsid w:val="0077435B"/>
    <w:rPr>
      <w:rFonts w:ascii="Courier New" w:eastAsia="Times New Roman" w:hAnsi="Courier New" w:cs="Courier New" w:hint="default"/>
    </w:rPr>
  </w:style>
  <w:style w:type="character" w:customStyle="1" w:styleId="WW8Num1z2">
    <w:name w:val="WW8Num1z2"/>
    <w:rsid w:val="0077435B"/>
    <w:rPr>
      <w:rFonts w:ascii="Wingdings" w:eastAsia="Times New Roman" w:hAnsi="Wingdings" w:cs="Wingdings" w:hint="default"/>
    </w:rPr>
  </w:style>
  <w:style w:type="character" w:customStyle="1" w:styleId="WW8Num1z3">
    <w:name w:val="WW8Num1z3"/>
    <w:rsid w:val="0077435B"/>
    <w:rPr>
      <w:rFonts w:ascii="Symbol" w:eastAsia="Times New Roman" w:hAnsi="Symbol" w:cs="Symbol" w:hint="default"/>
    </w:rPr>
  </w:style>
  <w:style w:type="character" w:customStyle="1" w:styleId="WW8Num1z4">
    <w:name w:val="WW8Num1z4"/>
    <w:rsid w:val="0077435B"/>
    <w:rPr>
      <w:rFonts w:ascii="Times New Roman" w:eastAsia="Times New Roman" w:hAnsi="Times New Roman" w:cs="Times New Roman"/>
    </w:rPr>
  </w:style>
  <w:style w:type="character" w:customStyle="1" w:styleId="WW8Num1z5">
    <w:name w:val="WW8Num1z5"/>
    <w:rsid w:val="0077435B"/>
    <w:rPr>
      <w:rFonts w:ascii="Times New Roman" w:eastAsia="Times New Roman" w:hAnsi="Times New Roman" w:cs="Times New Roman"/>
    </w:rPr>
  </w:style>
  <w:style w:type="character" w:customStyle="1" w:styleId="WW8Num1z6">
    <w:name w:val="WW8Num1z6"/>
    <w:rsid w:val="0077435B"/>
    <w:rPr>
      <w:rFonts w:ascii="Times New Roman" w:eastAsia="Times New Roman" w:hAnsi="Times New Roman" w:cs="Times New Roman"/>
    </w:rPr>
  </w:style>
  <w:style w:type="character" w:customStyle="1" w:styleId="WW8Num1z7">
    <w:name w:val="WW8Num1z7"/>
    <w:rsid w:val="0077435B"/>
    <w:rPr>
      <w:rFonts w:ascii="Times New Roman" w:eastAsia="Times New Roman" w:hAnsi="Times New Roman" w:cs="Times New Roman"/>
    </w:rPr>
  </w:style>
  <w:style w:type="character" w:customStyle="1" w:styleId="WW8Num1z8">
    <w:name w:val="WW8Num1z8"/>
    <w:rsid w:val="0077435B"/>
    <w:rPr>
      <w:rFonts w:ascii="Times New Roman" w:eastAsia="Times New Roman" w:hAnsi="Times New Roman" w:cs="Times New Roman"/>
    </w:rPr>
  </w:style>
  <w:style w:type="character" w:customStyle="1" w:styleId="WW8Num2z0">
    <w:name w:val="WW8Num2z0"/>
    <w:rsid w:val="0077435B"/>
    <w:rPr>
      <w:rFonts w:ascii="Wingdings" w:eastAsia="Times New Roman" w:hAnsi="Wingdings" w:cs="Wingdings" w:hint="default"/>
      <w:b/>
      <w:caps w:val="0"/>
      <w:smallCaps w:val="0"/>
      <w:lang w:val="el-GR"/>
    </w:rPr>
  </w:style>
  <w:style w:type="character" w:customStyle="1" w:styleId="WW8Num2z1">
    <w:name w:val="WW8Num2z1"/>
    <w:rsid w:val="0077435B"/>
    <w:rPr>
      <w:rFonts w:ascii="Times New Roman" w:eastAsia="Times New Roman" w:hAnsi="Times New Roman" w:cs="Times New Roman"/>
    </w:rPr>
  </w:style>
  <w:style w:type="character" w:customStyle="1" w:styleId="WW8Num2z2">
    <w:name w:val="WW8Num2z2"/>
    <w:rsid w:val="0077435B"/>
    <w:rPr>
      <w:rFonts w:ascii="Times New Roman" w:eastAsia="Times New Roman" w:hAnsi="Times New Roman" w:cs="Times New Roman"/>
    </w:rPr>
  </w:style>
  <w:style w:type="character" w:customStyle="1" w:styleId="WW8Num2z3">
    <w:name w:val="WW8Num2z3"/>
    <w:rsid w:val="0077435B"/>
    <w:rPr>
      <w:rFonts w:ascii="Times New Roman" w:eastAsia="Times New Roman" w:hAnsi="Times New Roman" w:cs="Times New Roman"/>
    </w:rPr>
  </w:style>
  <w:style w:type="character" w:customStyle="1" w:styleId="WW8Num2z4">
    <w:name w:val="WW8Num2z4"/>
    <w:rsid w:val="0077435B"/>
    <w:rPr>
      <w:rFonts w:ascii="Times New Roman" w:eastAsia="Times New Roman" w:hAnsi="Times New Roman" w:cs="Times New Roman"/>
    </w:rPr>
  </w:style>
  <w:style w:type="character" w:customStyle="1" w:styleId="WW8Num2z5">
    <w:name w:val="WW8Num2z5"/>
    <w:rsid w:val="0077435B"/>
    <w:rPr>
      <w:rFonts w:ascii="Times New Roman" w:eastAsia="Times New Roman" w:hAnsi="Times New Roman" w:cs="Times New Roman"/>
    </w:rPr>
  </w:style>
  <w:style w:type="character" w:customStyle="1" w:styleId="WW8Num2z6">
    <w:name w:val="WW8Num2z6"/>
    <w:rsid w:val="0077435B"/>
    <w:rPr>
      <w:rFonts w:ascii="Times New Roman" w:eastAsia="Times New Roman" w:hAnsi="Times New Roman" w:cs="Times New Roman"/>
    </w:rPr>
  </w:style>
  <w:style w:type="character" w:customStyle="1" w:styleId="WW8Num2z7">
    <w:name w:val="WW8Num2z7"/>
    <w:rsid w:val="0077435B"/>
    <w:rPr>
      <w:rFonts w:ascii="Times New Roman" w:eastAsia="Times New Roman" w:hAnsi="Times New Roman" w:cs="Times New Roman"/>
    </w:rPr>
  </w:style>
  <w:style w:type="character" w:customStyle="1" w:styleId="WW8Num2z8">
    <w:name w:val="WW8Num2z8"/>
    <w:rsid w:val="0077435B"/>
    <w:rPr>
      <w:rFonts w:ascii="Times New Roman" w:eastAsia="Times New Roman" w:hAnsi="Times New Roman" w:cs="Times New Roman"/>
    </w:rPr>
  </w:style>
  <w:style w:type="character" w:customStyle="1" w:styleId="12">
    <w:name w:val="Προεπιλεγμένη γραμματοσειρά12"/>
    <w:rsid w:val="0077435B"/>
    <w:rPr>
      <w:rFonts w:ascii="Times New Roman" w:eastAsia="Times New Roman" w:hAnsi="Times New Roman" w:cs="Times New Roman"/>
    </w:rPr>
  </w:style>
  <w:style w:type="character" w:customStyle="1" w:styleId="WW8Num3z0">
    <w:name w:val="WW8Num3z0"/>
    <w:rsid w:val="0077435B"/>
    <w:rPr>
      <w:rFonts w:ascii="Calibri" w:eastAsia="Calibri" w:hAnsi="Calibri" w:cs="Times New Roman" w:hint="default"/>
      <w:caps w:val="0"/>
      <w:smallCaps w:val="0"/>
      <w:color w:val="000000"/>
      <w:spacing w:val="0"/>
      <w:kern w:val="1"/>
      <w:position w:val="0"/>
      <w:sz w:val="22"/>
      <w:szCs w:val="24"/>
      <w:shd w:val="clear" w:color="auto" w:fill="FFFFFF"/>
      <w:vertAlign w:val="baseline"/>
      <w:lang w:val="el-GR" w:eastAsia="ar-SA" w:bidi="ar-SA"/>
    </w:rPr>
  </w:style>
  <w:style w:type="character" w:customStyle="1" w:styleId="WW8Num3z1">
    <w:name w:val="WW8Num3z1"/>
    <w:rsid w:val="0077435B"/>
    <w:rPr>
      <w:rFonts w:ascii="Courier New" w:eastAsia="Times New Roman" w:hAnsi="Courier New" w:cs="Courier New" w:hint="default"/>
    </w:rPr>
  </w:style>
  <w:style w:type="character" w:customStyle="1" w:styleId="WW8Num3z2">
    <w:name w:val="WW8Num3z2"/>
    <w:rsid w:val="0077435B"/>
    <w:rPr>
      <w:rFonts w:ascii="Wingdings" w:eastAsia="Times New Roman" w:hAnsi="Wingdings" w:cs="Wingdings" w:hint="default"/>
    </w:rPr>
  </w:style>
  <w:style w:type="character" w:customStyle="1" w:styleId="WW8Num3z3">
    <w:name w:val="WW8Num3z3"/>
    <w:rsid w:val="0077435B"/>
    <w:rPr>
      <w:rFonts w:ascii="Symbol" w:eastAsia="Times New Roman" w:hAnsi="Symbol" w:cs="Symbol" w:hint="default"/>
    </w:rPr>
  </w:style>
  <w:style w:type="character" w:customStyle="1" w:styleId="WW8Num3z4">
    <w:name w:val="WW8Num3z4"/>
    <w:rsid w:val="0077435B"/>
    <w:rPr>
      <w:rFonts w:ascii="Times New Roman" w:eastAsia="Times New Roman" w:hAnsi="Times New Roman" w:cs="Times New Roman"/>
    </w:rPr>
  </w:style>
  <w:style w:type="character" w:customStyle="1" w:styleId="WW8Num3z5">
    <w:name w:val="WW8Num3z5"/>
    <w:rsid w:val="0077435B"/>
    <w:rPr>
      <w:rFonts w:ascii="Times New Roman" w:eastAsia="Times New Roman" w:hAnsi="Times New Roman" w:cs="Times New Roman"/>
    </w:rPr>
  </w:style>
  <w:style w:type="character" w:customStyle="1" w:styleId="WW8Num3z6">
    <w:name w:val="WW8Num3z6"/>
    <w:rsid w:val="0077435B"/>
    <w:rPr>
      <w:rFonts w:ascii="Times New Roman" w:eastAsia="Times New Roman" w:hAnsi="Times New Roman" w:cs="Times New Roman"/>
    </w:rPr>
  </w:style>
  <w:style w:type="character" w:customStyle="1" w:styleId="WW8Num3z7">
    <w:name w:val="WW8Num3z7"/>
    <w:rsid w:val="0077435B"/>
    <w:rPr>
      <w:rFonts w:ascii="Times New Roman" w:eastAsia="Times New Roman" w:hAnsi="Times New Roman" w:cs="Times New Roman"/>
    </w:rPr>
  </w:style>
  <w:style w:type="character" w:customStyle="1" w:styleId="WW8Num3z8">
    <w:name w:val="WW8Num3z8"/>
    <w:rsid w:val="0077435B"/>
    <w:rPr>
      <w:rFonts w:ascii="Times New Roman" w:eastAsia="Times New Roman" w:hAnsi="Times New Roman" w:cs="Times New Roman"/>
    </w:rPr>
  </w:style>
  <w:style w:type="character" w:customStyle="1" w:styleId="WW8Num4z0">
    <w:name w:val="WW8Num4z0"/>
    <w:rsid w:val="0077435B"/>
    <w:rPr>
      <w:rFonts w:ascii="Symbol" w:eastAsia="Times New Roman" w:hAnsi="Symbol" w:cs="OpenSymbol"/>
      <w:caps w:val="0"/>
      <w:smallCaps w:val="0"/>
      <w:color w:val="000000"/>
      <w:position w:val="0"/>
      <w:sz w:val="22"/>
      <w:szCs w:val="24"/>
      <w:vertAlign w:val="baseline"/>
      <w:lang w:val="el-GR"/>
    </w:rPr>
  </w:style>
  <w:style w:type="character" w:customStyle="1" w:styleId="WW8Num4z1">
    <w:name w:val="WW8Num4z1"/>
    <w:rsid w:val="0077435B"/>
    <w:rPr>
      <w:rFonts w:ascii="OpenSymbol" w:eastAsia="Times New Roman" w:hAnsi="OpenSymbol" w:cs="OpenSymbol"/>
    </w:rPr>
  </w:style>
  <w:style w:type="character" w:customStyle="1" w:styleId="WW8Num4z2">
    <w:name w:val="WW8Num4z2"/>
    <w:rsid w:val="0077435B"/>
    <w:rPr>
      <w:rFonts w:ascii="Wingdings" w:eastAsia="Times New Roman" w:hAnsi="Wingdings" w:cs="Wingdings" w:hint="default"/>
    </w:rPr>
  </w:style>
  <w:style w:type="character" w:customStyle="1" w:styleId="WW8Num4z3">
    <w:name w:val="WW8Num4z3"/>
    <w:rsid w:val="0077435B"/>
    <w:rPr>
      <w:rFonts w:ascii="Symbol" w:eastAsia="Times New Roman" w:hAnsi="Symbol" w:cs="Symbol" w:hint="default"/>
    </w:rPr>
  </w:style>
  <w:style w:type="character" w:customStyle="1" w:styleId="WW8Num4z4">
    <w:name w:val="WW8Num4z4"/>
    <w:rsid w:val="0077435B"/>
    <w:rPr>
      <w:rFonts w:ascii="Times New Roman" w:eastAsia="Times New Roman" w:hAnsi="Times New Roman" w:cs="Times New Roman"/>
    </w:rPr>
  </w:style>
  <w:style w:type="character" w:customStyle="1" w:styleId="WW8Num4z5">
    <w:name w:val="WW8Num4z5"/>
    <w:rsid w:val="0077435B"/>
    <w:rPr>
      <w:rFonts w:ascii="Times New Roman" w:eastAsia="Times New Roman" w:hAnsi="Times New Roman" w:cs="Times New Roman"/>
    </w:rPr>
  </w:style>
  <w:style w:type="character" w:customStyle="1" w:styleId="WW8Num4z6">
    <w:name w:val="WW8Num4z6"/>
    <w:rsid w:val="0077435B"/>
    <w:rPr>
      <w:rFonts w:ascii="Times New Roman" w:eastAsia="Times New Roman" w:hAnsi="Times New Roman" w:cs="Times New Roman"/>
    </w:rPr>
  </w:style>
  <w:style w:type="character" w:customStyle="1" w:styleId="WW8Num4z7">
    <w:name w:val="WW8Num4z7"/>
    <w:rsid w:val="0077435B"/>
    <w:rPr>
      <w:rFonts w:ascii="Times New Roman" w:eastAsia="Times New Roman" w:hAnsi="Times New Roman" w:cs="Times New Roman"/>
    </w:rPr>
  </w:style>
  <w:style w:type="character" w:customStyle="1" w:styleId="WW8Num4z8">
    <w:name w:val="WW8Num4z8"/>
    <w:rsid w:val="0077435B"/>
    <w:rPr>
      <w:rFonts w:ascii="Times New Roman" w:eastAsia="Times New Roman" w:hAnsi="Times New Roman" w:cs="Times New Roman"/>
    </w:rPr>
  </w:style>
  <w:style w:type="character" w:customStyle="1" w:styleId="11">
    <w:name w:val="Προεπιλεγμένη γραμματοσειρά11"/>
    <w:rsid w:val="0077435B"/>
    <w:rPr>
      <w:rFonts w:ascii="Times New Roman" w:eastAsia="Times New Roman" w:hAnsi="Times New Roman" w:cs="Times New Roman"/>
    </w:rPr>
  </w:style>
  <w:style w:type="character" w:customStyle="1" w:styleId="10">
    <w:name w:val="Προεπιλεγμένη γραμματοσειρά10"/>
    <w:rsid w:val="0077435B"/>
    <w:rPr>
      <w:rFonts w:ascii="Times New Roman" w:eastAsia="Times New Roman" w:hAnsi="Times New Roman" w:cs="Times New Roman"/>
    </w:rPr>
  </w:style>
  <w:style w:type="character" w:customStyle="1" w:styleId="90">
    <w:name w:val="Προεπιλεγμένη γραμματοσειρά9"/>
    <w:rsid w:val="0077435B"/>
    <w:rPr>
      <w:rFonts w:ascii="Times New Roman" w:eastAsia="Times New Roman" w:hAnsi="Times New Roman" w:cs="Times New Roman"/>
    </w:rPr>
  </w:style>
  <w:style w:type="character" w:customStyle="1" w:styleId="80">
    <w:name w:val="Προεπιλεγμένη γραμματοσειρά8"/>
    <w:rsid w:val="0077435B"/>
    <w:rPr>
      <w:rFonts w:ascii="Times New Roman" w:eastAsia="Times New Roman" w:hAnsi="Times New Roman" w:cs="Times New Roman"/>
    </w:rPr>
  </w:style>
  <w:style w:type="character" w:customStyle="1" w:styleId="70">
    <w:name w:val="Προεπιλεγμένη γραμματοσειρά7"/>
    <w:rsid w:val="0077435B"/>
    <w:rPr>
      <w:rFonts w:ascii="Times New Roman" w:eastAsia="Times New Roman" w:hAnsi="Times New Roman" w:cs="Times New Roman"/>
    </w:rPr>
  </w:style>
  <w:style w:type="character" w:customStyle="1" w:styleId="6">
    <w:name w:val="Προεπιλεγμένη γραμματοσειρά6"/>
    <w:rsid w:val="0077435B"/>
    <w:rPr>
      <w:rFonts w:ascii="Times New Roman" w:eastAsia="Times New Roman" w:hAnsi="Times New Roman" w:cs="Times New Roman"/>
    </w:rPr>
  </w:style>
  <w:style w:type="character" w:customStyle="1" w:styleId="50">
    <w:name w:val="Προεπιλεγμένη γραμματοσειρά5"/>
    <w:rsid w:val="0077435B"/>
    <w:rPr>
      <w:rFonts w:ascii="Times New Roman" w:eastAsia="Times New Roman" w:hAnsi="Times New Roman" w:cs="Times New Roman"/>
    </w:rPr>
  </w:style>
  <w:style w:type="character" w:customStyle="1" w:styleId="40">
    <w:name w:val="Προεπιλεγμένη γραμματοσειρά4"/>
    <w:rsid w:val="0077435B"/>
    <w:rPr>
      <w:rFonts w:ascii="Times New Roman" w:eastAsia="Times New Roman" w:hAnsi="Times New Roman" w:cs="Times New Roman"/>
    </w:rPr>
  </w:style>
  <w:style w:type="character" w:customStyle="1" w:styleId="30">
    <w:name w:val="Προεπιλεγμένη γραμματοσειρά3"/>
    <w:rsid w:val="0077435B"/>
    <w:rPr>
      <w:rFonts w:ascii="Times New Roman" w:eastAsia="Times New Roman" w:hAnsi="Times New Roman" w:cs="Times New Roman"/>
    </w:rPr>
  </w:style>
  <w:style w:type="character" w:customStyle="1" w:styleId="20">
    <w:name w:val="Προεπιλεγμένη γραμματοσειρά2"/>
    <w:rsid w:val="0077435B"/>
    <w:rPr>
      <w:rFonts w:ascii="Times New Roman" w:eastAsia="Times New Roman" w:hAnsi="Times New Roman" w:cs="Times New Roman"/>
    </w:rPr>
  </w:style>
  <w:style w:type="character" w:customStyle="1" w:styleId="13">
    <w:name w:val="Προεπιλεγμένη γραμματοσειρά1"/>
    <w:rsid w:val="0077435B"/>
    <w:rPr>
      <w:rFonts w:ascii="Times New Roman" w:eastAsia="Times New Roman" w:hAnsi="Times New Roman" w:cs="Times New Roman"/>
    </w:rPr>
  </w:style>
  <w:style w:type="character" w:customStyle="1" w:styleId="Char">
    <w:name w:val="Κείμενο πλαισίου Char"/>
    <w:rsid w:val="0077435B"/>
    <w:rPr>
      <w:rFonts w:ascii="Tahoma" w:eastAsia="Times New Roman" w:hAnsi="Tahoma" w:cs="Tahoma"/>
      <w:sz w:val="16"/>
      <w:szCs w:val="16"/>
    </w:rPr>
  </w:style>
  <w:style w:type="character" w:customStyle="1" w:styleId="Char0">
    <w:name w:val="Κεφαλίδα Char"/>
    <w:rsid w:val="0077435B"/>
    <w:rPr>
      <w:rFonts w:ascii="Times New Roman" w:eastAsia="Times New Roman" w:hAnsi="Times New Roman" w:cs="Times New Roman"/>
      <w:sz w:val="22"/>
      <w:szCs w:val="22"/>
    </w:rPr>
  </w:style>
  <w:style w:type="character" w:customStyle="1" w:styleId="Char1">
    <w:name w:val="Υποσέλιδο Char"/>
    <w:rsid w:val="0077435B"/>
    <w:rPr>
      <w:rFonts w:ascii="Times New Roman" w:eastAsia="Times New Roman" w:hAnsi="Times New Roman" w:cs="Times New Roman"/>
      <w:sz w:val="22"/>
      <w:szCs w:val="22"/>
    </w:rPr>
  </w:style>
  <w:style w:type="character" w:customStyle="1" w:styleId="2Char">
    <w:name w:val="Σώμα κείμενου 2 Char"/>
    <w:rsid w:val="0077435B"/>
    <w:rPr>
      <w:rFonts w:ascii="Times New Roman" w:eastAsia="Times New Roman" w:hAnsi="Times New Roman" w:cs="Times New Roman"/>
      <w:sz w:val="28"/>
    </w:rPr>
  </w:style>
  <w:style w:type="character" w:customStyle="1" w:styleId="apple-converted-space">
    <w:name w:val="apple-converted-space"/>
    <w:rsid w:val="0077435B"/>
    <w:rPr>
      <w:rFonts w:ascii="Times New Roman" w:eastAsia="Times New Roman" w:hAnsi="Times New Roman" w:cs="Times New Roman"/>
    </w:rPr>
  </w:style>
  <w:style w:type="character" w:customStyle="1" w:styleId="Char2">
    <w:name w:val="Σώμα κειμένου Char"/>
    <w:rsid w:val="0077435B"/>
    <w:rPr>
      <w:rFonts w:ascii="Times New Roman" w:eastAsia="Times New Roman" w:hAnsi="Times New Roman" w:cs="Times New Roman"/>
      <w:sz w:val="22"/>
      <w:szCs w:val="22"/>
    </w:rPr>
  </w:style>
  <w:style w:type="character" w:customStyle="1" w:styleId="1Char">
    <w:name w:val="Επικεφαλίδα 1 Char"/>
    <w:rsid w:val="0077435B"/>
    <w:rPr>
      <w:rFonts w:ascii="Times New Roman" w:eastAsia="Arial Unicode MS" w:hAnsi="Times New Roman" w:cs="Times New Roman"/>
      <w:b/>
      <w:bCs/>
      <w:sz w:val="24"/>
      <w:szCs w:val="24"/>
      <w:u w:val="single"/>
    </w:rPr>
  </w:style>
  <w:style w:type="character" w:customStyle="1" w:styleId="Char3">
    <w:name w:val="Υπότιτλος Char"/>
    <w:rsid w:val="0077435B"/>
    <w:rPr>
      <w:rFonts w:ascii="Cambria" w:eastAsia="Times New Roman" w:hAnsi="Cambria" w:cs="Times New Roman"/>
      <w:sz w:val="24"/>
      <w:szCs w:val="24"/>
    </w:rPr>
  </w:style>
  <w:style w:type="character" w:customStyle="1" w:styleId="Char4">
    <w:name w:val="Σώμα κείμενου με εσοχή Char"/>
    <w:rsid w:val="0077435B"/>
    <w:rPr>
      <w:rFonts w:ascii="Times New Roman" w:eastAsia="Times New Roman" w:hAnsi="Times New Roman" w:cs="Times New Roman"/>
      <w:sz w:val="24"/>
      <w:lang w:val="en-US"/>
    </w:rPr>
  </w:style>
  <w:style w:type="character" w:customStyle="1" w:styleId="3Char">
    <w:name w:val="Επικεφαλίδα 3 Char"/>
    <w:rsid w:val="0077435B"/>
    <w:rPr>
      <w:rFonts w:ascii="Cambria" w:eastAsia="Times New Roman" w:hAnsi="Cambria" w:cs="Times New Roman"/>
      <w:b/>
      <w:bCs/>
      <w:sz w:val="26"/>
      <w:szCs w:val="26"/>
    </w:rPr>
  </w:style>
  <w:style w:type="character" w:customStyle="1" w:styleId="a7">
    <w:name w:val="Κουκίδες"/>
    <w:rsid w:val="0077435B"/>
    <w:rPr>
      <w:rFonts w:ascii="OpenSymbol" w:eastAsia="OpenSymbol" w:hAnsi="OpenSymbol" w:cs="OpenSymbol"/>
    </w:rPr>
  </w:style>
  <w:style w:type="character" w:styleId="a8">
    <w:name w:val="Emphasis"/>
    <w:uiPriority w:val="20"/>
    <w:qFormat/>
    <w:rsid w:val="0077435B"/>
    <w:rPr>
      <w:rFonts w:ascii="Times New Roman" w:eastAsia="Times New Roman" w:hAnsi="Times New Roman" w:cs="Times New Roman"/>
      <w:i/>
      <w:iCs/>
    </w:rPr>
  </w:style>
  <w:style w:type="character" w:customStyle="1" w:styleId="a9">
    <w:name w:val="Σύμβολο υποσημείωσης"/>
    <w:rsid w:val="0077435B"/>
    <w:rPr>
      <w:rFonts w:ascii="Times New Roman" w:eastAsia="Times New Roman" w:hAnsi="Times New Roman" w:cs="Times New Roman"/>
    </w:rPr>
  </w:style>
  <w:style w:type="character" w:customStyle="1" w:styleId="aa">
    <w:name w:val="Σύμβολα σημείωσης τέλους"/>
    <w:rsid w:val="0077435B"/>
    <w:rPr>
      <w:rFonts w:ascii="Times New Roman" w:eastAsia="Times New Roman" w:hAnsi="Times New Roman" w:cs="Times New Roman"/>
    </w:rPr>
  </w:style>
  <w:style w:type="character" w:styleId="-0">
    <w:name w:val="FollowedHyperlink"/>
    <w:rsid w:val="0077435B"/>
    <w:rPr>
      <w:rFonts w:ascii="Times New Roman" w:eastAsia="Times New Roman" w:hAnsi="Times New Roman" w:cs="Times New Roman"/>
      <w:color w:val="800000"/>
      <w:u w:val="single"/>
    </w:rPr>
  </w:style>
  <w:style w:type="character" w:customStyle="1" w:styleId="ab">
    <w:name w:val="Χαρακτήρες αρίθμησης"/>
    <w:rsid w:val="0077435B"/>
    <w:rPr>
      <w:rFonts w:ascii="Times New Roman" w:eastAsia="Times New Roman" w:hAnsi="Times New Roman" w:cs="Times New Roman"/>
    </w:rPr>
  </w:style>
  <w:style w:type="character" w:customStyle="1" w:styleId="130">
    <w:name w:val="Προεπιλεγμένη γραμματοσειρά13"/>
    <w:rsid w:val="0077435B"/>
    <w:rPr>
      <w:rFonts w:ascii="Times New Roman" w:eastAsia="Times New Roman" w:hAnsi="Times New Roman" w:cs="Times New Roman"/>
    </w:rPr>
  </w:style>
  <w:style w:type="character" w:customStyle="1" w:styleId="apple-style-span">
    <w:name w:val="apple-style-span"/>
    <w:rsid w:val="0077435B"/>
    <w:rPr>
      <w:rFonts w:ascii="Times New Roman" w:eastAsia="Times New Roman" w:hAnsi="Times New Roman" w:cs="Times New Roman"/>
    </w:rPr>
  </w:style>
  <w:style w:type="paragraph" w:styleId="ac">
    <w:name w:val="List"/>
    <w:basedOn w:val="a1"/>
    <w:rsid w:val="0077435B"/>
    <w:rPr>
      <w:rFonts w:cs="Mangal"/>
    </w:rPr>
  </w:style>
  <w:style w:type="paragraph" w:customStyle="1" w:styleId="120">
    <w:name w:val="Λεζάντα12"/>
    <w:basedOn w:val="a"/>
    <w:rsid w:val="0077435B"/>
    <w:pPr>
      <w:suppressLineNumbers/>
      <w:spacing w:before="120" w:after="120"/>
    </w:pPr>
    <w:rPr>
      <w:rFonts w:ascii="Times New Roman" w:eastAsia="Times New Roman" w:hAnsi="Times New Roman" w:cs="Lucida Sans"/>
      <w:i/>
      <w:iCs/>
      <w:sz w:val="24"/>
      <w:szCs w:val="24"/>
    </w:rPr>
  </w:style>
  <w:style w:type="paragraph" w:customStyle="1" w:styleId="ad">
    <w:name w:val="Ευρετήριο"/>
    <w:basedOn w:val="a"/>
    <w:rsid w:val="0077435B"/>
    <w:pPr>
      <w:suppressLineNumbers/>
    </w:pPr>
    <w:rPr>
      <w:rFonts w:ascii="Times New Roman" w:eastAsia="Times New Roman" w:hAnsi="Times New Roman" w:cs="Mangal"/>
    </w:rPr>
  </w:style>
  <w:style w:type="paragraph" w:customStyle="1" w:styleId="110">
    <w:name w:val="Λεζάντα11"/>
    <w:basedOn w:val="a"/>
    <w:rsid w:val="0077435B"/>
    <w:pPr>
      <w:suppressLineNumbers/>
      <w:spacing w:before="120" w:after="120"/>
    </w:pPr>
    <w:rPr>
      <w:rFonts w:ascii="Times New Roman" w:eastAsia="Times New Roman" w:hAnsi="Times New Roman" w:cs="Lucida Sans"/>
      <w:i/>
      <w:iCs/>
      <w:sz w:val="24"/>
      <w:szCs w:val="24"/>
    </w:rPr>
  </w:style>
  <w:style w:type="paragraph" w:customStyle="1" w:styleId="100">
    <w:name w:val="Λεζάντα10"/>
    <w:basedOn w:val="a"/>
    <w:rsid w:val="0077435B"/>
    <w:pPr>
      <w:suppressLineNumbers/>
      <w:spacing w:before="120" w:after="120"/>
    </w:pPr>
    <w:rPr>
      <w:rFonts w:ascii="Times New Roman" w:eastAsia="Times New Roman" w:hAnsi="Times New Roman" w:cs="Mangal"/>
      <w:i/>
      <w:iCs/>
      <w:sz w:val="24"/>
      <w:szCs w:val="24"/>
    </w:rPr>
  </w:style>
  <w:style w:type="paragraph" w:customStyle="1" w:styleId="91">
    <w:name w:val="Λεζάντα9"/>
    <w:basedOn w:val="a"/>
    <w:rsid w:val="0077435B"/>
    <w:pPr>
      <w:suppressLineNumbers/>
      <w:spacing w:before="120" w:after="120"/>
    </w:pPr>
    <w:rPr>
      <w:rFonts w:ascii="Times New Roman" w:eastAsia="Times New Roman" w:hAnsi="Times New Roman" w:cs="Mangal"/>
      <w:i/>
      <w:iCs/>
      <w:sz w:val="24"/>
      <w:szCs w:val="24"/>
    </w:rPr>
  </w:style>
  <w:style w:type="paragraph" w:customStyle="1" w:styleId="81">
    <w:name w:val="Λεζάντα8"/>
    <w:basedOn w:val="a"/>
    <w:rsid w:val="0077435B"/>
    <w:pPr>
      <w:suppressLineNumbers/>
      <w:spacing w:before="120" w:after="120"/>
    </w:pPr>
    <w:rPr>
      <w:rFonts w:ascii="Times New Roman" w:eastAsia="Times New Roman" w:hAnsi="Times New Roman" w:cs="Mangal"/>
      <w:i/>
      <w:iCs/>
      <w:sz w:val="24"/>
      <w:szCs w:val="24"/>
    </w:rPr>
  </w:style>
  <w:style w:type="paragraph" w:customStyle="1" w:styleId="71">
    <w:name w:val="Λεζάντα7"/>
    <w:basedOn w:val="a"/>
    <w:rsid w:val="0077435B"/>
    <w:pPr>
      <w:suppressLineNumbers/>
      <w:spacing w:before="120" w:after="120"/>
    </w:pPr>
    <w:rPr>
      <w:rFonts w:ascii="Times New Roman" w:eastAsia="Times New Roman" w:hAnsi="Times New Roman" w:cs="Mangal"/>
      <w:i/>
      <w:iCs/>
      <w:sz w:val="24"/>
      <w:szCs w:val="24"/>
    </w:rPr>
  </w:style>
  <w:style w:type="paragraph" w:customStyle="1" w:styleId="60">
    <w:name w:val="Λεζάντα6"/>
    <w:basedOn w:val="a"/>
    <w:rsid w:val="0077435B"/>
    <w:pPr>
      <w:suppressLineNumbers/>
      <w:spacing w:before="120" w:after="120"/>
    </w:pPr>
    <w:rPr>
      <w:rFonts w:ascii="Times New Roman" w:eastAsia="Times New Roman" w:hAnsi="Times New Roman" w:cs="Mangal"/>
      <w:i/>
      <w:iCs/>
      <w:sz w:val="24"/>
      <w:szCs w:val="24"/>
    </w:rPr>
  </w:style>
  <w:style w:type="paragraph" w:customStyle="1" w:styleId="51">
    <w:name w:val="Λεζάντα5"/>
    <w:basedOn w:val="a"/>
    <w:rsid w:val="0077435B"/>
    <w:pPr>
      <w:suppressLineNumbers/>
      <w:spacing w:before="120" w:after="120"/>
    </w:pPr>
    <w:rPr>
      <w:rFonts w:ascii="Times New Roman" w:eastAsia="Times New Roman" w:hAnsi="Times New Roman" w:cs="Mangal"/>
      <w:i/>
      <w:iCs/>
      <w:sz w:val="24"/>
      <w:szCs w:val="24"/>
    </w:rPr>
  </w:style>
  <w:style w:type="paragraph" w:customStyle="1" w:styleId="41">
    <w:name w:val="Λεζάντα4"/>
    <w:basedOn w:val="a"/>
    <w:rsid w:val="0077435B"/>
    <w:pPr>
      <w:suppressLineNumbers/>
      <w:spacing w:before="120" w:after="120"/>
    </w:pPr>
    <w:rPr>
      <w:rFonts w:ascii="Times New Roman" w:eastAsia="Times New Roman" w:hAnsi="Times New Roman" w:cs="Mangal"/>
      <w:i/>
      <w:iCs/>
      <w:sz w:val="24"/>
      <w:szCs w:val="24"/>
    </w:rPr>
  </w:style>
  <w:style w:type="paragraph" w:customStyle="1" w:styleId="31">
    <w:name w:val="Λεζάντα3"/>
    <w:basedOn w:val="a"/>
    <w:rsid w:val="0077435B"/>
    <w:pPr>
      <w:suppressLineNumbers/>
      <w:spacing w:before="120" w:after="120"/>
    </w:pPr>
    <w:rPr>
      <w:rFonts w:ascii="Times New Roman" w:eastAsia="Times New Roman" w:hAnsi="Times New Roman" w:cs="Mangal"/>
      <w:i/>
      <w:iCs/>
      <w:sz w:val="24"/>
      <w:szCs w:val="24"/>
    </w:rPr>
  </w:style>
  <w:style w:type="paragraph" w:customStyle="1" w:styleId="21">
    <w:name w:val="Λεζάντα2"/>
    <w:basedOn w:val="a"/>
    <w:rsid w:val="0077435B"/>
    <w:pPr>
      <w:suppressLineNumbers/>
      <w:spacing w:before="120" w:after="120"/>
    </w:pPr>
    <w:rPr>
      <w:rFonts w:ascii="Times New Roman" w:eastAsia="Times New Roman" w:hAnsi="Times New Roman" w:cs="Mangal"/>
      <w:i/>
      <w:iCs/>
      <w:sz w:val="24"/>
      <w:szCs w:val="24"/>
    </w:rPr>
  </w:style>
  <w:style w:type="paragraph" w:customStyle="1" w:styleId="14">
    <w:name w:val="Λεζάντα1"/>
    <w:basedOn w:val="a"/>
    <w:rsid w:val="0077435B"/>
    <w:pPr>
      <w:suppressLineNumbers/>
      <w:spacing w:before="120" w:after="120"/>
    </w:pPr>
    <w:rPr>
      <w:rFonts w:ascii="Times New Roman" w:eastAsia="Times New Roman" w:hAnsi="Times New Roman" w:cs="Mangal"/>
      <w:i/>
      <w:iCs/>
      <w:sz w:val="24"/>
      <w:szCs w:val="24"/>
    </w:rPr>
  </w:style>
  <w:style w:type="paragraph" w:styleId="ae">
    <w:name w:val="Balloon Text"/>
    <w:basedOn w:val="a"/>
    <w:rsid w:val="0077435B"/>
    <w:pPr>
      <w:spacing w:after="0" w:line="240" w:lineRule="auto"/>
    </w:pPr>
    <w:rPr>
      <w:rFonts w:ascii="Tahoma" w:eastAsia="Times New Roman" w:hAnsi="Tahoma" w:cs="Tahoma"/>
      <w:sz w:val="16"/>
      <w:szCs w:val="16"/>
    </w:rPr>
  </w:style>
  <w:style w:type="paragraph" w:styleId="Web">
    <w:name w:val="Normal (Web)"/>
    <w:basedOn w:val="a"/>
    <w:uiPriority w:val="99"/>
    <w:rsid w:val="0077435B"/>
    <w:pPr>
      <w:spacing w:before="280" w:after="280" w:line="240" w:lineRule="auto"/>
    </w:pPr>
    <w:rPr>
      <w:rFonts w:ascii="Times New Roman" w:eastAsia="Times New Roman" w:hAnsi="Times New Roman" w:cs="Times New Roman"/>
      <w:sz w:val="24"/>
      <w:szCs w:val="24"/>
    </w:rPr>
  </w:style>
  <w:style w:type="paragraph" w:styleId="af">
    <w:name w:val="header"/>
    <w:basedOn w:val="a"/>
    <w:rsid w:val="0077435B"/>
    <w:rPr>
      <w:rFonts w:ascii="Times New Roman" w:eastAsia="Times New Roman" w:hAnsi="Times New Roman" w:cs="Times New Roman"/>
    </w:rPr>
  </w:style>
  <w:style w:type="paragraph" w:customStyle="1" w:styleId="210">
    <w:name w:val="Σώμα κείμενου 21"/>
    <w:basedOn w:val="a"/>
    <w:rsid w:val="0077435B"/>
    <w:pPr>
      <w:spacing w:after="0" w:line="240" w:lineRule="auto"/>
    </w:pPr>
    <w:rPr>
      <w:rFonts w:ascii="Times New Roman" w:eastAsia="Times New Roman" w:hAnsi="Times New Roman" w:cs="Times New Roman"/>
      <w:sz w:val="28"/>
      <w:szCs w:val="20"/>
    </w:rPr>
  </w:style>
  <w:style w:type="paragraph" w:customStyle="1" w:styleId="Char1CharChar1">
    <w:name w:val="Char1 Char Char1"/>
    <w:basedOn w:val="a"/>
    <w:rsid w:val="0077435B"/>
    <w:pPr>
      <w:spacing w:after="0" w:line="240" w:lineRule="auto"/>
    </w:pPr>
    <w:rPr>
      <w:rFonts w:ascii="Times New Roman" w:eastAsia="Times New Roman" w:hAnsi="Times New Roman" w:cs="Times New Roman"/>
      <w:sz w:val="24"/>
      <w:szCs w:val="24"/>
      <w:lang w:val="pl-PL"/>
    </w:rPr>
  </w:style>
  <w:style w:type="paragraph" w:customStyle="1" w:styleId="CharCharCharChar1CharChar">
    <w:name w:val="Char Char Char Char1 Char Char"/>
    <w:basedOn w:val="a"/>
    <w:rsid w:val="0077435B"/>
    <w:pPr>
      <w:spacing w:after="0" w:line="240" w:lineRule="auto"/>
    </w:pPr>
    <w:rPr>
      <w:rFonts w:ascii="Times New Roman" w:eastAsia="Times New Roman" w:hAnsi="Times New Roman" w:cs="Times New Roman"/>
      <w:sz w:val="24"/>
      <w:szCs w:val="24"/>
      <w:lang w:val="pl-PL"/>
    </w:rPr>
  </w:style>
  <w:style w:type="paragraph" w:styleId="-HTML">
    <w:name w:val="HTML Preformatted"/>
    <w:basedOn w:val="a"/>
    <w:rsid w:val="0077435B"/>
    <w:pPr>
      <w:spacing w:after="0" w:line="240" w:lineRule="auto"/>
    </w:pPr>
    <w:rPr>
      <w:rFonts w:ascii="Courier New" w:eastAsia="Times New Roman" w:hAnsi="Courier New" w:cs="Courier New"/>
      <w:sz w:val="20"/>
      <w:szCs w:val="20"/>
    </w:rPr>
  </w:style>
  <w:style w:type="paragraph" w:customStyle="1" w:styleId="XY">
    <w:name w:val="Σελίδα X από Y"/>
    <w:rsid w:val="0077435B"/>
    <w:pPr>
      <w:suppressAutoHyphens/>
      <w:jc w:val="both"/>
    </w:pPr>
    <w:rPr>
      <w:sz w:val="24"/>
      <w:szCs w:val="24"/>
      <w:lang w:eastAsia="ar-SA"/>
    </w:rPr>
  </w:style>
  <w:style w:type="paragraph" w:customStyle="1" w:styleId="WW-Char1CharChar1">
    <w:name w:val="WW-Char1 Char Char1"/>
    <w:basedOn w:val="a"/>
    <w:rsid w:val="0077435B"/>
    <w:pPr>
      <w:spacing w:after="0" w:line="240" w:lineRule="auto"/>
    </w:pPr>
    <w:rPr>
      <w:rFonts w:ascii="Times New Roman" w:eastAsia="Times New Roman" w:hAnsi="Times New Roman" w:cs="Times New Roman"/>
      <w:sz w:val="24"/>
      <w:szCs w:val="24"/>
      <w:lang w:val="pl-PL"/>
    </w:rPr>
  </w:style>
  <w:style w:type="paragraph" w:customStyle="1" w:styleId="Char1CharChar10">
    <w:name w:val="Char1 Char Char1"/>
    <w:basedOn w:val="a"/>
    <w:rsid w:val="0077435B"/>
    <w:pPr>
      <w:spacing w:after="0" w:line="240" w:lineRule="auto"/>
      <w:jc w:val="left"/>
    </w:pPr>
    <w:rPr>
      <w:rFonts w:ascii="Times New Roman" w:eastAsia="Times New Roman" w:hAnsi="Times New Roman" w:cs="Times New Roman"/>
      <w:sz w:val="24"/>
      <w:szCs w:val="24"/>
      <w:lang w:val="pl-PL"/>
    </w:rPr>
  </w:style>
  <w:style w:type="paragraph" w:customStyle="1" w:styleId="CharCharCharChar1CharChar0">
    <w:name w:val="Char Char Char Char1 Char Char"/>
    <w:basedOn w:val="a"/>
    <w:rsid w:val="0077435B"/>
    <w:pPr>
      <w:spacing w:after="0" w:line="240" w:lineRule="auto"/>
      <w:jc w:val="left"/>
    </w:pPr>
    <w:rPr>
      <w:rFonts w:ascii="Times New Roman" w:eastAsia="Times New Roman" w:hAnsi="Times New Roman" w:cs="Times New Roman"/>
      <w:sz w:val="24"/>
      <w:szCs w:val="24"/>
      <w:lang w:val="pl-PL"/>
    </w:rPr>
  </w:style>
  <w:style w:type="paragraph" w:customStyle="1" w:styleId="15">
    <w:name w:val="Τμήμα κειμένου1"/>
    <w:basedOn w:val="a"/>
    <w:rsid w:val="0077435B"/>
    <w:pPr>
      <w:spacing w:after="0" w:line="240" w:lineRule="auto"/>
      <w:ind w:left="142" w:right="-108"/>
      <w:jc w:val="left"/>
    </w:pPr>
    <w:rPr>
      <w:rFonts w:ascii="Times New Roman" w:eastAsia="Times New Roman" w:hAnsi="Times New Roman" w:cs="Times New Roman"/>
      <w:sz w:val="28"/>
      <w:szCs w:val="20"/>
    </w:rPr>
  </w:style>
  <w:style w:type="paragraph" w:styleId="af0">
    <w:name w:val="Subtitle"/>
    <w:basedOn w:val="a"/>
    <w:next w:val="a"/>
    <w:qFormat/>
    <w:rsid w:val="0077435B"/>
    <w:pPr>
      <w:spacing w:after="60"/>
      <w:jc w:val="center"/>
    </w:pPr>
    <w:rPr>
      <w:rFonts w:ascii="Cambria" w:eastAsia="Times New Roman" w:hAnsi="Cambria" w:cs="Cambria"/>
      <w:sz w:val="24"/>
      <w:szCs w:val="24"/>
    </w:rPr>
  </w:style>
  <w:style w:type="paragraph" w:styleId="af1">
    <w:name w:val="Body Text Indent"/>
    <w:basedOn w:val="a"/>
    <w:rsid w:val="0077435B"/>
    <w:pPr>
      <w:overflowPunct w:val="0"/>
      <w:autoSpaceDE w:val="0"/>
      <w:spacing w:after="120" w:line="240" w:lineRule="auto"/>
      <w:ind w:left="283"/>
      <w:jc w:val="left"/>
      <w:textAlignment w:val="baseline"/>
    </w:pPr>
    <w:rPr>
      <w:rFonts w:ascii="Times New Roman" w:eastAsia="Times New Roman" w:hAnsi="Times New Roman" w:cs="Times New Roman"/>
      <w:sz w:val="24"/>
      <w:szCs w:val="20"/>
      <w:lang w:val="en-US"/>
    </w:rPr>
  </w:style>
  <w:style w:type="paragraph" w:customStyle="1" w:styleId="af2">
    <w:name w:val="Περιεχόμενα πλαισίου"/>
    <w:basedOn w:val="a1"/>
    <w:rsid w:val="0077435B"/>
  </w:style>
  <w:style w:type="paragraph" w:customStyle="1" w:styleId="Web1">
    <w:name w:val="Κανονικό (Web)1"/>
    <w:basedOn w:val="a"/>
    <w:rsid w:val="0077435B"/>
    <w:pPr>
      <w:spacing w:before="280" w:after="280" w:line="240" w:lineRule="auto"/>
    </w:pPr>
    <w:rPr>
      <w:rFonts w:ascii="Times New Roman" w:eastAsia="Times New Roman" w:hAnsi="Times New Roman" w:cs="Times New Roman"/>
      <w:sz w:val="24"/>
      <w:szCs w:val="24"/>
    </w:rPr>
  </w:style>
  <w:style w:type="paragraph" w:customStyle="1" w:styleId="101">
    <w:name w:val="Επικεφαλίδα 10"/>
    <w:basedOn w:val="a0"/>
    <w:next w:val="a1"/>
    <w:rsid w:val="0077435B"/>
    <w:pPr>
      <w:tabs>
        <w:tab w:val="num" w:pos="0"/>
      </w:tabs>
      <w:ind w:left="10368" w:hanging="432"/>
    </w:pPr>
    <w:rPr>
      <w:rFonts w:ascii="Times New Roman" w:eastAsia="Times New Roman" w:hAnsi="Times New Roman" w:cs="Times New Roman"/>
      <w:b/>
      <w:bCs/>
      <w:sz w:val="21"/>
      <w:szCs w:val="21"/>
    </w:rPr>
  </w:style>
  <w:style w:type="paragraph" w:customStyle="1" w:styleId="af3">
    <w:name w:val="Προμορφοποιημένο κείμενο"/>
    <w:basedOn w:val="a"/>
    <w:rsid w:val="0077435B"/>
    <w:pPr>
      <w:spacing w:after="0"/>
    </w:pPr>
    <w:rPr>
      <w:rFonts w:ascii="Courier New" w:eastAsia="NSimSun" w:hAnsi="Courier New" w:cs="Courier New"/>
      <w:sz w:val="20"/>
      <w:szCs w:val="20"/>
    </w:rPr>
  </w:style>
  <w:style w:type="paragraph" w:customStyle="1" w:styleId="af4">
    <w:name w:val="Περιεχόμενο λίστας"/>
    <w:basedOn w:val="a"/>
    <w:rsid w:val="0077435B"/>
    <w:pPr>
      <w:ind w:left="567"/>
    </w:pPr>
    <w:rPr>
      <w:rFonts w:ascii="Times New Roman" w:eastAsia="Times New Roman" w:hAnsi="Times New Roman" w:cs="Times New Roman"/>
    </w:rPr>
  </w:style>
  <w:style w:type="paragraph" w:customStyle="1" w:styleId="yiv0128021470msonormal">
    <w:name w:val="yiv0128021470msonormal"/>
    <w:basedOn w:val="a"/>
    <w:rsid w:val="0077435B"/>
    <w:pPr>
      <w:suppressAutoHyphens w:val="0"/>
      <w:spacing w:before="280" w:after="280" w:line="240" w:lineRule="auto"/>
      <w:jc w:val="left"/>
    </w:pPr>
    <w:rPr>
      <w:rFonts w:ascii="Times New Roman" w:eastAsia="Times New Roman" w:hAnsi="Times New Roman" w:cs="Times New Roman"/>
      <w:sz w:val="24"/>
      <w:szCs w:val="24"/>
    </w:rPr>
  </w:style>
  <w:style w:type="paragraph" w:customStyle="1" w:styleId="af5">
    <w:name w:val="Περιεχόμενα πίνακα"/>
    <w:basedOn w:val="a"/>
    <w:rsid w:val="0077435B"/>
    <w:pPr>
      <w:suppressLineNumbers/>
    </w:pPr>
    <w:rPr>
      <w:rFonts w:ascii="Times New Roman" w:eastAsia="Times New Roman" w:hAnsi="Times New Roman" w:cs="Times New Roman"/>
    </w:rPr>
  </w:style>
  <w:style w:type="paragraph" w:styleId="af6">
    <w:name w:val="List Paragraph"/>
    <w:basedOn w:val="a"/>
    <w:qFormat/>
    <w:rsid w:val="0077435B"/>
    <w:pPr>
      <w:ind w:left="720"/>
    </w:pPr>
    <w:rPr>
      <w:rFonts w:cs="Times New Roman"/>
    </w:rPr>
  </w:style>
  <w:style w:type="paragraph" w:styleId="af7">
    <w:name w:val="No Spacing"/>
    <w:qFormat/>
    <w:rsid w:val="0077435B"/>
    <w:pPr>
      <w:suppressAutoHyphens/>
      <w:jc w:val="both"/>
    </w:pPr>
    <w:rPr>
      <w:rFonts w:ascii="Calibri" w:eastAsia="Calibri" w:hAnsi="Calibri" w:cs="Calibri"/>
      <w:sz w:val="22"/>
      <w:szCs w:val="22"/>
      <w:lang w:eastAsia="ar-SA"/>
    </w:rPr>
  </w:style>
  <w:style w:type="paragraph" w:customStyle="1" w:styleId="Default">
    <w:name w:val="Default"/>
    <w:basedOn w:val="a"/>
    <w:rsid w:val="00F0528A"/>
    <w:pPr>
      <w:widowControl w:val="0"/>
      <w:autoSpaceDE w:val="0"/>
      <w:spacing w:after="0" w:line="240" w:lineRule="auto"/>
      <w:jc w:val="left"/>
    </w:pPr>
    <w:rPr>
      <w:rFonts w:ascii="Times New Roman" w:eastAsia="Times New Roman" w:hAnsi="Times New Roman" w:cs="Times New Roman"/>
      <w:color w:val="000000"/>
      <w:kern w:val="1"/>
      <w:sz w:val="24"/>
      <w:szCs w:val="24"/>
      <w:lang w:eastAsia="hi-IN" w:bidi="hi-IN"/>
    </w:rPr>
  </w:style>
</w:styles>
</file>

<file path=word/webSettings.xml><?xml version="1.0" encoding="utf-8"?>
<w:webSettings xmlns:r="http://schemas.openxmlformats.org/officeDocument/2006/relationships" xmlns:w="http://schemas.openxmlformats.org/wordprocessingml/2006/main">
  <w:divs>
    <w:div w:id="41175044">
      <w:bodyDiv w:val="1"/>
      <w:marLeft w:val="0"/>
      <w:marRight w:val="0"/>
      <w:marTop w:val="0"/>
      <w:marBottom w:val="0"/>
      <w:divBdr>
        <w:top w:val="none" w:sz="0" w:space="0" w:color="auto"/>
        <w:left w:val="none" w:sz="0" w:space="0" w:color="auto"/>
        <w:bottom w:val="none" w:sz="0" w:space="0" w:color="auto"/>
        <w:right w:val="none" w:sz="0" w:space="0" w:color="auto"/>
      </w:divBdr>
    </w:div>
    <w:div w:id="339165463">
      <w:bodyDiv w:val="1"/>
      <w:marLeft w:val="0"/>
      <w:marRight w:val="0"/>
      <w:marTop w:val="0"/>
      <w:marBottom w:val="0"/>
      <w:divBdr>
        <w:top w:val="none" w:sz="0" w:space="0" w:color="auto"/>
        <w:left w:val="none" w:sz="0" w:space="0" w:color="auto"/>
        <w:bottom w:val="none" w:sz="0" w:space="0" w:color="auto"/>
        <w:right w:val="none" w:sz="0" w:space="0" w:color="auto"/>
      </w:divBdr>
    </w:div>
    <w:div w:id="555121175">
      <w:bodyDiv w:val="1"/>
      <w:marLeft w:val="0"/>
      <w:marRight w:val="0"/>
      <w:marTop w:val="0"/>
      <w:marBottom w:val="0"/>
      <w:divBdr>
        <w:top w:val="none" w:sz="0" w:space="0" w:color="auto"/>
        <w:left w:val="none" w:sz="0" w:space="0" w:color="auto"/>
        <w:bottom w:val="none" w:sz="0" w:space="0" w:color="auto"/>
        <w:right w:val="none" w:sz="0" w:space="0" w:color="auto"/>
      </w:divBdr>
    </w:div>
    <w:div w:id="555548862">
      <w:bodyDiv w:val="1"/>
      <w:marLeft w:val="0"/>
      <w:marRight w:val="0"/>
      <w:marTop w:val="0"/>
      <w:marBottom w:val="0"/>
      <w:divBdr>
        <w:top w:val="none" w:sz="0" w:space="0" w:color="auto"/>
        <w:left w:val="none" w:sz="0" w:space="0" w:color="auto"/>
        <w:bottom w:val="none" w:sz="0" w:space="0" w:color="auto"/>
        <w:right w:val="none" w:sz="0" w:space="0" w:color="auto"/>
      </w:divBdr>
    </w:div>
    <w:div w:id="565145013">
      <w:bodyDiv w:val="1"/>
      <w:marLeft w:val="0"/>
      <w:marRight w:val="0"/>
      <w:marTop w:val="0"/>
      <w:marBottom w:val="0"/>
      <w:divBdr>
        <w:top w:val="none" w:sz="0" w:space="0" w:color="auto"/>
        <w:left w:val="none" w:sz="0" w:space="0" w:color="auto"/>
        <w:bottom w:val="none" w:sz="0" w:space="0" w:color="auto"/>
        <w:right w:val="none" w:sz="0" w:space="0" w:color="auto"/>
      </w:divBdr>
    </w:div>
    <w:div w:id="763182904">
      <w:bodyDiv w:val="1"/>
      <w:marLeft w:val="0"/>
      <w:marRight w:val="0"/>
      <w:marTop w:val="0"/>
      <w:marBottom w:val="0"/>
      <w:divBdr>
        <w:top w:val="none" w:sz="0" w:space="0" w:color="auto"/>
        <w:left w:val="none" w:sz="0" w:space="0" w:color="auto"/>
        <w:bottom w:val="none" w:sz="0" w:space="0" w:color="auto"/>
        <w:right w:val="none" w:sz="0" w:space="0" w:color="auto"/>
      </w:divBdr>
    </w:div>
    <w:div w:id="847449212">
      <w:bodyDiv w:val="1"/>
      <w:marLeft w:val="0"/>
      <w:marRight w:val="0"/>
      <w:marTop w:val="0"/>
      <w:marBottom w:val="0"/>
      <w:divBdr>
        <w:top w:val="none" w:sz="0" w:space="0" w:color="auto"/>
        <w:left w:val="none" w:sz="0" w:space="0" w:color="auto"/>
        <w:bottom w:val="none" w:sz="0" w:space="0" w:color="auto"/>
        <w:right w:val="none" w:sz="0" w:space="0" w:color="auto"/>
      </w:divBdr>
    </w:div>
    <w:div w:id="923487699">
      <w:bodyDiv w:val="1"/>
      <w:marLeft w:val="0"/>
      <w:marRight w:val="0"/>
      <w:marTop w:val="0"/>
      <w:marBottom w:val="0"/>
      <w:divBdr>
        <w:top w:val="none" w:sz="0" w:space="0" w:color="auto"/>
        <w:left w:val="none" w:sz="0" w:space="0" w:color="auto"/>
        <w:bottom w:val="none" w:sz="0" w:space="0" w:color="auto"/>
        <w:right w:val="none" w:sz="0" w:space="0" w:color="auto"/>
      </w:divBdr>
    </w:div>
    <w:div w:id="988096518">
      <w:bodyDiv w:val="1"/>
      <w:marLeft w:val="0"/>
      <w:marRight w:val="0"/>
      <w:marTop w:val="0"/>
      <w:marBottom w:val="0"/>
      <w:divBdr>
        <w:top w:val="none" w:sz="0" w:space="0" w:color="auto"/>
        <w:left w:val="none" w:sz="0" w:space="0" w:color="auto"/>
        <w:bottom w:val="none" w:sz="0" w:space="0" w:color="auto"/>
        <w:right w:val="none" w:sz="0" w:space="0" w:color="auto"/>
      </w:divBdr>
    </w:div>
    <w:div w:id="1657300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2" Type="http://schemas.openxmlformats.org/officeDocument/2006/relationships/hyperlink" Target="mailto:mme@yna.gov.gr" TargetMode="External"/><Relationship Id="rId1" Type="http://schemas.openxmlformats.org/officeDocument/2006/relationships/hyperlink" Target="http://www.hcg.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AFAFFE-4FBF-41FF-8F15-581572189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514</TotalTime>
  <Pages>2</Pages>
  <Words>796</Words>
  <Characters>4304</Characters>
  <Application>Microsoft Office Word</Application>
  <DocSecurity>0</DocSecurity>
  <Lines>35</Lines>
  <Paragraphs>10</Paragraphs>
  <ScaleCrop>false</ScaleCrop>
  <HeadingPairs>
    <vt:vector size="2" baseType="variant">
      <vt:variant>
        <vt:lpstr>Τίτλος</vt:lpstr>
      </vt:variant>
      <vt:variant>
        <vt:i4>1</vt:i4>
      </vt:variant>
    </vt:vector>
  </HeadingPairs>
  <TitlesOfParts>
    <vt:vector size="1" baseType="lpstr">
      <vt:lpstr>ΔΦΔΦΔΦΔΦ</vt:lpstr>
    </vt:vector>
  </TitlesOfParts>
  <Company/>
  <LinksUpToDate>false</LinksUpToDate>
  <CharactersWithSpaces>5090</CharactersWithSpaces>
  <SharedDoc>false</SharedDoc>
  <HLinks>
    <vt:vector size="12" baseType="variant">
      <vt:variant>
        <vt:i4>262246</vt:i4>
      </vt:variant>
      <vt:variant>
        <vt:i4>3</vt:i4>
      </vt:variant>
      <vt:variant>
        <vt:i4>0</vt:i4>
      </vt:variant>
      <vt:variant>
        <vt:i4>5</vt:i4>
      </vt:variant>
      <vt:variant>
        <vt:lpwstr>mailto:mme@yna.gov.gr</vt:lpwstr>
      </vt:variant>
      <vt:variant>
        <vt:lpwstr/>
      </vt:variant>
      <vt:variant>
        <vt:i4>7077999</vt:i4>
      </vt:variant>
      <vt:variant>
        <vt:i4>0</vt:i4>
      </vt:variant>
      <vt:variant>
        <vt:i4>0</vt:i4>
      </vt:variant>
      <vt:variant>
        <vt:i4>5</vt:i4>
      </vt:variant>
      <vt:variant>
        <vt:lpwstr>http://www.hcg.gr/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ΔΦΔΦΔΦΔΦ</dc:title>
  <dc:creator>Tziortzio</dc:creator>
  <cp:lastModifiedBy>user</cp:lastModifiedBy>
  <cp:revision>84</cp:revision>
  <cp:lastPrinted>2023-12-27T10:26:00Z</cp:lastPrinted>
  <dcterms:created xsi:type="dcterms:W3CDTF">2026-05-23T10:29:00Z</dcterms:created>
  <dcterms:modified xsi:type="dcterms:W3CDTF">2026-09-08T18:39:00Z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ec995a4f48724dc8937dfef8a45b261c</vt:lpwstr>
  </property>
</Properties>
</file>