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A65193">
      <w:pPr>
        <w:pStyle w:val="a1"/>
        <w:spacing w:after="0" w:line="360" w:lineRule="auto"/>
        <w:rPr>
          <w:rFonts w:ascii="Cambria" w:hAnsi="Cambria" w:cs="Cambria"/>
          <w:sz w:val="24"/>
          <w:szCs w:val="24"/>
        </w:rPr>
      </w:pPr>
      <w:r w:rsidRPr="00A65193">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A65193">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A65193">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46748E" w:rsidP="006E09B7">
      <w:pPr>
        <w:spacing w:after="0" w:line="240" w:lineRule="auto"/>
        <w:jc w:val="right"/>
        <w:rPr>
          <w:rFonts w:ascii="Cambria" w:hAnsi="Cambria" w:cs="Cambria"/>
          <w:sz w:val="24"/>
          <w:szCs w:val="24"/>
        </w:rPr>
      </w:pPr>
      <w:r>
        <w:rPr>
          <w:rFonts w:ascii="Cambria" w:hAnsi="Cambria"/>
          <w:sz w:val="24"/>
          <w:szCs w:val="24"/>
        </w:rPr>
        <w:t>Π</w:t>
      </w:r>
      <w:r w:rsidR="0055464C">
        <w:rPr>
          <w:rFonts w:ascii="Cambria" w:hAnsi="Cambria"/>
          <w:sz w:val="24"/>
          <w:szCs w:val="24"/>
        </w:rPr>
        <w:t>αρασκευή</w:t>
      </w:r>
      <w:r w:rsidR="00340CDE" w:rsidRPr="00487C91">
        <w:rPr>
          <w:rFonts w:ascii="Cambria" w:hAnsi="Cambria"/>
          <w:sz w:val="24"/>
          <w:szCs w:val="24"/>
        </w:rPr>
        <w:t xml:space="preserve">, </w:t>
      </w:r>
      <w:r w:rsidR="00AC31D4">
        <w:rPr>
          <w:rFonts w:ascii="Cambria" w:hAnsi="Cambria"/>
          <w:sz w:val="24"/>
          <w:szCs w:val="24"/>
        </w:rPr>
        <w:t>1</w:t>
      </w:r>
      <w:r w:rsidR="0055464C">
        <w:rPr>
          <w:rFonts w:ascii="Cambria" w:hAnsi="Cambria"/>
          <w:sz w:val="24"/>
          <w:szCs w:val="24"/>
        </w:rPr>
        <w:t>8</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663DE7" w:rsidRPr="00487C91" w:rsidRDefault="00663DE7" w:rsidP="00AB7815">
      <w:pPr>
        <w:spacing w:after="0" w:line="240" w:lineRule="auto"/>
        <w:jc w:val="center"/>
        <w:rPr>
          <w:rFonts w:ascii="Cambria" w:hAnsi="Cambria" w:cs="Cambria"/>
          <w:b/>
          <w:sz w:val="24"/>
          <w:szCs w:val="24"/>
        </w:rPr>
      </w:pPr>
    </w:p>
    <w:p w:rsidR="00F92414" w:rsidRDefault="004222BE" w:rsidP="00205059">
      <w:pPr>
        <w:spacing w:after="0" w:line="240" w:lineRule="auto"/>
        <w:jc w:val="center"/>
        <w:rPr>
          <w:rFonts w:ascii="Cambria" w:eastAsia="Times New Roman" w:hAnsi="Cambria"/>
          <w:lang w:eastAsia="el-GR"/>
        </w:rPr>
      </w:pPr>
      <w:r>
        <w:rPr>
          <w:rFonts w:ascii="Cambria" w:eastAsia="Times New Roman" w:hAnsi="Cambria"/>
          <w:b/>
          <w:sz w:val="24"/>
          <w:szCs w:val="24"/>
          <w:lang w:eastAsia="el-GR"/>
        </w:rPr>
        <w:t xml:space="preserve">Συνέχεια ενημέρωσης αναφορικά με τις έρευνες προς εντοπισμό 45χρονου αλλοδαπού στην Κεφαλληνία - </w:t>
      </w:r>
      <w:r w:rsidR="001F1E3F">
        <w:rPr>
          <w:rFonts w:ascii="Cambria" w:eastAsia="Times New Roman" w:hAnsi="Cambria"/>
          <w:b/>
          <w:sz w:val="24"/>
          <w:szCs w:val="24"/>
          <w:lang w:eastAsia="el-GR"/>
        </w:rPr>
        <w:t xml:space="preserve">Πτώση καβοδέτη στη θάλασσα στην Πάτρα </w:t>
      </w:r>
      <w:r w:rsidR="00BD1FF1">
        <w:rPr>
          <w:rFonts w:ascii="Cambria" w:eastAsia="Times New Roman" w:hAnsi="Cambria"/>
          <w:b/>
          <w:sz w:val="24"/>
          <w:szCs w:val="24"/>
          <w:lang w:eastAsia="el-GR"/>
        </w:rPr>
        <w:t>- Ε</w:t>
      </w:r>
      <w:r w:rsidR="00A12DB7">
        <w:rPr>
          <w:rFonts w:ascii="Cambria" w:eastAsia="Times New Roman" w:hAnsi="Cambria"/>
          <w:b/>
          <w:sz w:val="24"/>
          <w:szCs w:val="24"/>
          <w:lang w:eastAsia="el-GR"/>
        </w:rPr>
        <w:t>ντοπισμός και διάσωση 59 αλλοδαπών νότια της Γαύδου - Ε</w:t>
      </w:r>
      <w:r w:rsidR="00BD1FF1">
        <w:rPr>
          <w:rFonts w:ascii="Cambria" w:eastAsia="Times New Roman" w:hAnsi="Cambria"/>
          <w:b/>
          <w:sz w:val="24"/>
          <w:szCs w:val="24"/>
          <w:lang w:eastAsia="el-GR"/>
        </w:rPr>
        <w:t xml:space="preserve">ντοπισμός </w:t>
      </w:r>
      <w:r w:rsidR="005263BA">
        <w:rPr>
          <w:rFonts w:ascii="Cambria" w:eastAsia="Times New Roman" w:hAnsi="Cambria"/>
          <w:b/>
          <w:sz w:val="24"/>
          <w:szCs w:val="24"/>
          <w:lang w:eastAsia="el-GR"/>
        </w:rPr>
        <w:t xml:space="preserve">56 </w:t>
      </w:r>
      <w:r w:rsidR="00BD1FF1">
        <w:rPr>
          <w:rFonts w:ascii="Cambria" w:eastAsia="Times New Roman" w:hAnsi="Cambria"/>
          <w:b/>
          <w:sz w:val="24"/>
          <w:szCs w:val="24"/>
          <w:lang w:eastAsia="el-GR"/>
        </w:rPr>
        <w:t xml:space="preserve">αλλοδαπών στους Καλούς Λιμένες </w:t>
      </w:r>
    </w:p>
    <w:p w:rsidR="009F406A" w:rsidRDefault="009F406A" w:rsidP="009F406A">
      <w:pPr>
        <w:rPr>
          <w:lang w:eastAsia="el-GR"/>
        </w:rPr>
      </w:pPr>
    </w:p>
    <w:p w:rsidR="00F07E81" w:rsidRPr="00F07E81" w:rsidRDefault="00F07E81" w:rsidP="00F07E81">
      <w:pPr>
        <w:shd w:val="clear" w:color="auto" w:fill="FFFFFF"/>
        <w:suppressAutoHyphens w:val="0"/>
        <w:spacing w:after="0" w:line="240" w:lineRule="auto"/>
        <w:rPr>
          <w:rFonts w:asciiTheme="majorHAnsi" w:eastAsia="Times New Roman" w:hAnsiTheme="majorHAnsi" w:cs="Segoe UI"/>
          <w:color w:val="222222"/>
          <w:sz w:val="24"/>
          <w:szCs w:val="24"/>
          <w:lang w:eastAsia="el-GR"/>
        </w:rPr>
      </w:pPr>
      <w:r w:rsidRPr="00F07E81">
        <w:rPr>
          <w:rFonts w:asciiTheme="majorHAnsi" w:eastAsia="Times New Roman" w:hAnsiTheme="majorHAnsi" w:cs="Segoe UI"/>
          <w:color w:val="222222"/>
          <w:sz w:val="24"/>
          <w:szCs w:val="24"/>
          <w:u w:val="single"/>
          <w:lang w:eastAsia="el-GR"/>
        </w:rPr>
        <w:t>Συνέχεια ενημέρωσης:</w:t>
      </w:r>
    </w:p>
    <w:p w:rsidR="00F07E81" w:rsidRDefault="00F07E81" w:rsidP="00F07E81">
      <w:pPr>
        <w:shd w:val="clear" w:color="auto" w:fill="FFFFFF"/>
        <w:suppressAutoHyphens w:val="0"/>
        <w:spacing w:after="0" w:line="240" w:lineRule="auto"/>
        <w:ind w:firstLine="720"/>
        <w:rPr>
          <w:rFonts w:asciiTheme="majorHAnsi" w:eastAsia="Times New Roman" w:hAnsiTheme="majorHAnsi" w:cs="Segoe UI"/>
          <w:color w:val="222222"/>
          <w:sz w:val="24"/>
          <w:szCs w:val="24"/>
          <w:lang w:eastAsia="el-GR"/>
        </w:rPr>
      </w:pPr>
      <w:r>
        <w:rPr>
          <w:rFonts w:asciiTheme="majorHAnsi" w:eastAsia="Times New Roman" w:hAnsiTheme="majorHAnsi" w:cs="Segoe UI"/>
          <w:color w:val="222222"/>
          <w:sz w:val="24"/>
          <w:szCs w:val="24"/>
          <w:lang w:eastAsia="el-GR"/>
        </w:rPr>
        <w:t>Αναφορικά με τις έρευνες προς τον εντοπισμό</w:t>
      </w:r>
      <w:r w:rsidRPr="00F07E81">
        <w:rPr>
          <w:rFonts w:asciiTheme="majorHAnsi" w:eastAsia="Times New Roman" w:hAnsiTheme="majorHAnsi" w:cs="Segoe UI"/>
          <w:color w:val="222222"/>
          <w:sz w:val="24"/>
          <w:szCs w:val="24"/>
          <w:lang w:eastAsia="el-GR"/>
        </w:rPr>
        <w:t xml:space="preserve"> </w:t>
      </w:r>
      <w:r>
        <w:rPr>
          <w:rFonts w:asciiTheme="majorHAnsi" w:eastAsia="Times New Roman" w:hAnsiTheme="majorHAnsi" w:cs="Segoe UI"/>
          <w:color w:val="222222"/>
          <w:sz w:val="24"/>
          <w:szCs w:val="24"/>
          <w:lang w:eastAsia="el-GR"/>
        </w:rPr>
        <w:t>45χρονου</w:t>
      </w:r>
      <w:r w:rsidR="001570D4">
        <w:rPr>
          <w:rFonts w:asciiTheme="majorHAnsi" w:eastAsia="Times New Roman" w:hAnsiTheme="majorHAnsi" w:cs="Segoe UI"/>
          <w:color w:val="222222"/>
          <w:sz w:val="24"/>
          <w:szCs w:val="24"/>
          <w:lang w:eastAsia="el-GR"/>
        </w:rPr>
        <w:t xml:space="preserve"> αλλοδαπού επιβαίνοντα σε ταχύπλοο (Τ/Χ) σκάφος</w:t>
      </w:r>
      <w:r w:rsidR="009C3E33">
        <w:rPr>
          <w:rFonts w:asciiTheme="majorHAnsi" w:eastAsia="Times New Roman" w:hAnsiTheme="majorHAnsi" w:cs="Segoe UI"/>
          <w:color w:val="222222"/>
          <w:sz w:val="24"/>
          <w:szCs w:val="24"/>
          <w:lang w:eastAsia="el-GR"/>
        </w:rPr>
        <w:t>,</w:t>
      </w:r>
      <w:r w:rsidR="001570D4">
        <w:rPr>
          <w:rFonts w:asciiTheme="majorHAnsi" w:eastAsia="Times New Roman" w:hAnsiTheme="majorHAnsi" w:cs="Segoe UI"/>
          <w:color w:val="222222"/>
          <w:sz w:val="24"/>
          <w:szCs w:val="24"/>
          <w:lang w:eastAsia="el-GR"/>
        </w:rPr>
        <w:t xml:space="preserve"> το οποίο ανετράπη </w:t>
      </w:r>
      <w:r w:rsidR="00B606FD">
        <w:rPr>
          <w:rFonts w:asciiTheme="majorHAnsi" w:eastAsia="Times New Roman" w:hAnsiTheme="majorHAnsi" w:cs="Segoe UI"/>
          <w:color w:val="222222"/>
          <w:sz w:val="24"/>
          <w:szCs w:val="24"/>
          <w:lang w:eastAsia="el-GR"/>
        </w:rPr>
        <w:t xml:space="preserve">τις πρωινές ώρες την 15/09/2026 </w:t>
      </w:r>
      <w:r w:rsidR="001570D4">
        <w:rPr>
          <w:rFonts w:asciiTheme="majorHAnsi" w:eastAsia="Times New Roman" w:hAnsiTheme="majorHAnsi" w:cs="Segoe UI"/>
          <w:color w:val="222222"/>
          <w:sz w:val="24"/>
          <w:szCs w:val="24"/>
          <w:lang w:eastAsia="el-GR"/>
        </w:rPr>
        <w:t>στη θαλάσσια περιοχή 12νμ νοτιοανατολικά της Κεφαλληνίας, εντοπίστηκε τις πρωινές ώρες χθες σορός άνδρα, στη παραλία «ΡΑΓΙΑ» Πόρου Κεφαλληνίας. Η σορός περισυλλέχθηκε από το ιδιωτικό σκάφος «ΣΕΛΕΣΤΙΑΛ» Σ.Π. 1862 μ</w:t>
      </w:r>
      <w:r w:rsidR="009C3E33">
        <w:rPr>
          <w:rFonts w:asciiTheme="majorHAnsi" w:eastAsia="Times New Roman" w:hAnsiTheme="majorHAnsi" w:cs="Segoe UI"/>
          <w:color w:val="222222"/>
          <w:sz w:val="24"/>
          <w:szCs w:val="24"/>
          <w:lang w:eastAsia="el-GR"/>
        </w:rPr>
        <w:t>ε στέλεχος Λ.Σ- ΕΛ.ΑΚΤ</w:t>
      </w:r>
      <w:r w:rsidR="001E5DD0">
        <w:rPr>
          <w:rFonts w:asciiTheme="majorHAnsi" w:eastAsia="Times New Roman" w:hAnsiTheme="majorHAnsi" w:cs="Segoe UI"/>
          <w:color w:val="222222"/>
          <w:sz w:val="24"/>
          <w:szCs w:val="24"/>
          <w:lang w:eastAsia="el-GR"/>
        </w:rPr>
        <w:t xml:space="preserve"> το οποίο επέβαινε,</w:t>
      </w:r>
      <w:r w:rsidR="009C3E33">
        <w:rPr>
          <w:rFonts w:asciiTheme="majorHAnsi" w:eastAsia="Times New Roman" w:hAnsiTheme="majorHAnsi" w:cs="Segoe UI"/>
          <w:color w:val="222222"/>
          <w:sz w:val="24"/>
          <w:szCs w:val="24"/>
          <w:lang w:eastAsia="el-GR"/>
        </w:rPr>
        <w:t xml:space="preserve"> και στη συνέχεια μεταφέρθηκε με ασθενοφόρο όχημα του ΕΚΑΒ στο Γενικό Νοσοκομείο Κεφαλληνίας στο Αργοστόλι, όπου αναγνωρίσθηκε από οικείο πρόσωπο ως ο αγνοούμενος Κυβερνήτης του Τ/Χ. </w:t>
      </w:r>
    </w:p>
    <w:p w:rsidR="001570D4" w:rsidRDefault="001570D4" w:rsidP="00F07E81">
      <w:pPr>
        <w:shd w:val="clear" w:color="auto" w:fill="FFFFFF"/>
        <w:suppressAutoHyphens w:val="0"/>
        <w:spacing w:after="0" w:line="240" w:lineRule="auto"/>
        <w:ind w:firstLine="720"/>
        <w:rPr>
          <w:rFonts w:asciiTheme="majorHAnsi" w:eastAsia="Times New Roman" w:hAnsiTheme="majorHAnsi" w:cs="Segoe UI"/>
          <w:color w:val="222222"/>
          <w:sz w:val="24"/>
          <w:szCs w:val="24"/>
          <w:lang w:eastAsia="el-GR"/>
        </w:rPr>
      </w:pPr>
    </w:p>
    <w:p w:rsidR="00F07E81" w:rsidRPr="00F07E81" w:rsidRDefault="00F07E81" w:rsidP="00F07E81">
      <w:pPr>
        <w:shd w:val="clear" w:color="auto" w:fill="FFFFFF"/>
        <w:suppressAutoHyphens w:val="0"/>
        <w:spacing w:after="0" w:line="240" w:lineRule="auto"/>
        <w:rPr>
          <w:rFonts w:asciiTheme="majorHAnsi" w:eastAsia="Times New Roman" w:hAnsiTheme="majorHAnsi" w:cs="Segoe UI"/>
          <w:color w:val="222222"/>
          <w:sz w:val="24"/>
          <w:szCs w:val="24"/>
          <w:lang w:eastAsia="el-GR"/>
        </w:rPr>
      </w:pPr>
    </w:p>
    <w:p w:rsidR="00F07E81" w:rsidRPr="00F07E81" w:rsidRDefault="00F07E81" w:rsidP="00F07E81">
      <w:pPr>
        <w:spacing w:after="0" w:line="240" w:lineRule="auto"/>
        <w:jc w:val="center"/>
        <w:rPr>
          <w:rFonts w:ascii="Cambria" w:eastAsia="Times New Roman" w:hAnsi="Cambria"/>
          <w:b/>
          <w:sz w:val="24"/>
          <w:szCs w:val="24"/>
          <w:lang w:eastAsia="el-GR"/>
        </w:rPr>
      </w:pPr>
      <w:r w:rsidRPr="009C26EA">
        <w:rPr>
          <w:rFonts w:ascii="Cambria" w:eastAsia="Times New Roman" w:hAnsi="Cambria"/>
          <w:b/>
          <w:sz w:val="24"/>
          <w:szCs w:val="24"/>
          <w:lang w:eastAsia="el-GR"/>
        </w:rPr>
        <w:t>*****</w:t>
      </w:r>
    </w:p>
    <w:p w:rsidR="00CA78BD" w:rsidRDefault="001F1E3F" w:rsidP="00AC79B9">
      <w:pPr>
        <w:spacing w:after="0" w:line="240" w:lineRule="auto"/>
        <w:ind w:firstLine="720"/>
        <w:rPr>
          <w:rFonts w:ascii="Cambria" w:eastAsia="Times New Roman" w:hAnsi="Cambria"/>
          <w:sz w:val="24"/>
          <w:szCs w:val="24"/>
          <w:lang w:eastAsia="el-GR"/>
        </w:rPr>
      </w:pPr>
      <w:r w:rsidRPr="001F1E3F">
        <w:rPr>
          <w:rFonts w:ascii="Cambria" w:eastAsia="Times New Roman" w:hAnsi="Cambria"/>
          <w:sz w:val="24"/>
          <w:szCs w:val="24"/>
          <w:lang w:eastAsia="el-GR"/>
        </w:rPr>
        <w:t xml:space="preserve">Τις </w:t>
      </w:r>
      <w:r>
        <w:rPr>
          <w:rFonts w:ascii="Cambria" w:eastAsia="Times New Roman" w:hAnsi="Cambria"/>
          <w:sz w:val="24"/>
          <w:szCs w:val="24"/>
          <w:lang w:eastAsia="el-GR"/>
        </w:rPr>
        <w:t>απογευματ</w:t>
      </w:r>
      <w:r w:rsidRPr="001F1E3F">
        <w:rPr>
          <w:rFonts w:ascii="Cambria" w:eastAsia="Times New Roman" w:hAnsi="Cambria"/>
          <w:sz w:val="24"/>
          <w:szCs w:val="24"/>
          <w:lang w:eastAsia="el-GR"/>
        </w:rPr>
        <w:t xml:space="preserve">ινές ώρες </w:t>
      </w:r>
      <w:r>
        <w:rPr>
          <w:rFonts w:ascii="Cambria" w:eastAsia="Times New Roman" w:hAnsi="Cambria"/>
          <w:sz w:val="24"/>
          <w:szCs w:val="24"/>
          <w:lang w:eastAsia="el-GR"/>
        </w:rPr>
        <w:t>χθες</w:t>
      </w:r>
      <w:r w:rsidRPr="001F1E3F">
        <w:rPr>
          <w:rFonts w:ascii="Cambria" w:eastAsia="Times New Roman" w:hAnsi="Cambria"/>
          <w:sz w:val="24"/>
          <w:szCs w:val="24"/>
          <w:lang w:eastAsia="el-GR"/>
        </w:rPr>
        <w:t xml:space="preserve">, ενημερώθηκε η Λιμενική Αρχή της </w:t>
      </w:r>
      <w:r>
        <w:rPr>
          <w:rFonts w:ascii="Cambria" w:eastAsia="Times New Roman" w:hAnsi="Cambria"/>
          <w:sz w:val="24"/>
          <w:szCs w:val="24"/>
          <w:lang w:eastAsia="el-GR"/>
        </w:rPr>
        <w:t>Πάτρ</w:t>
      </w:r>
      <w:r w:rsidRPr="001F1E3F">
        <w:rPr>
          <w:rFonts w:ascii="Cambria" w:eastAsia="Times New Roman" w:hAnsi="Cambria"/>
          <w:sz w:val="24"/>
          <w:szCs w:val="24"/>
          <w:lang w:eastAsia="el-GR"/>
        </w:rPr>
        <w:t>ας για τ</w:t>
      </w:r>
      <w:r>
        <w:rPr>
          <w:rFonts w:ascii="Cambria" w:eastAsia="Times New Roman" w:hAnsi="Cambria"/>
          <w:sz w:val="24"/>
          <w:szCs w:val="24"/>
          <w:lang w:eastAsia="el-GR"/>
        </w:rPr>
        <w:t xml:space="preserve">ην πτώση </w:t>
      </w:r>
      <w:r w:rsidRPr="001F1E3F">
        <w:rPr>
          <w:rFonts w:ascii="Cambria" w:eastAsia="Times New Roman" w:hAnsi="Cambria"/>
          <w:sz w:val="24"/>
          <w:szCs w:val="24"/>
          <w:lang w:eastAsia="el-GR"/>
        </w:rPr>
        <w:t>ενός ημεδαπού καβοδέτη</w:t>
      </w:r>
      <w:r>
        <w:rPr>
          <w:rFonts w:ascii="Cambria" w:eastAsia="Times New Roman" w:hAnsi="Cambria"/>
          <w:sz w:val="24"/>
          <w:szCs w:val="24"/>
          <w:lang w:eastAsia="el-GR"/>
        </w:rPr>
        <w:t xml:space="preserve"> στη θαλάσσια περιοχή του νέου λιμένα Πάτρας</w:t>
      </w:r>
      <w:r w:rsidRPr="001F1E3F">
        <w:rPr>
          <w:rFonts w:ascii="Cambria" w:eastAsia="Times New Roman" w:hAnsi="Cambria"/>
          <w:sz w:val="24"/>
          <w:szCs w:val="24"/>
          <w:lang w:eastAsia="el-GR"/>
        </w:rPr>
        <w:t>. Συγκεκριμένα, κατά τ</w:t>
      </w:r>
      <w:r>
        <w:rPr>
          <w:rFonts w:ascii="Cambria" w:eastAsia="Times New Roman" w:hAnsi="Cambria"/>
          <w:sz w:val="24"/>
          <w:szCs w:val="24"/>
          <w:lang w:eastAsia="el-GR"/>
        </w:rPr>
        <w:t>ον</w:t>
      </w:r>
      <w:r w:rsidRPr="001F1E3F">
        <w:rPr>
          <w:rFonts w:ascii="Cambria" w:eastAsia="Times New Roman" w:hAnsi="Cambria"/>
          <w:sz w:val="24"/>
          <w:szCs w:val="24"/>
          <w:lang w:eastAsia="el-GR"/>
        </w:rPr>
        <w:t xml:space="preserve"> </w:t>
      </w:r>
      <w:r>
        <w:rPr>
          <w:rFonts w:ascii="Cambria" w:eastAsia="Times New Roman" w:hAnsi="Cambria"/>
          <w:sz w:val="24"/>
          <w:szCs w:val="24"/>
          <w:lang w:eastAsia="el-GR"/>
        </w:rPr>
        <w:t>απόπλου</w:t>
      </w:r>
      <w:r w:rsidRPr="001F1E3F">
        <w:rPr>
          <w:rFonts w:ascii="Cambria" w:eastAsia="Times New Roman" w:hAnsi="Cambria"/>
          <w:sz w:val="24"/>
          <w:szCs w:val="24"/>
          <w:lang w:eastAsia="el-GR"/>
        </w:rPr>
        <w:t xml:space="preserve"> ενός επιβατηγού-οχηματαγωγού (Ε/Γ-Ο/Γ) πλοίου, </w:t>
      </w:r>
      <w:r>
        <w:rPr>
          <w:rFonts w:ascii="Cambria" w:eastAsia="Times New Roman" w:hAnsi="Cambria"/>
          <w:sz w:val="24"/>
          <w:szCs w:val="24"/>
          <w:lang w:eastAsia="el-GR"/>
        </w:rPr>
        <w:t xml:space="preserve">ο ανωτέρω </w:t>
      </w:r>
      <w:r w:rsidR="004222BE">
        <w:rPr>
          <w:rFonts w:ascii="Cambria" w:eastAsia="Times New Roman" w:hAnsi="Cambria"/>
          <w:sz w:val="24"/>
          <w:szCs w:val="24"/>
          <w:lang w:eastAsia="el-GR"/>
        </w:rPr>
        <w:t xml:space="preserve">έχασε </w:t>
      </w:r>
      <w:r>
        <w:rPr>
          <w:rFonts w:ascii="Cambria" w:eastAsia="Times New Roman" w:hAnsi="Cambria"/>
          <w:sz w:val="24"/>
          <w:szCs w:val="24"/>
          <w:lang w:eastAsia="el-GR"/>
        </w:rPr>
        <w:t xml:space="preserve">την ισορροπία του με αποτέλεσμα να πέσει στη θάλασσα. Άμεσα το πλήρωμα του πλοίου προέβη στη ρίψη δύο σωσιβίων. Επιπλέον, στο σημείο έσπευσαν στελέχη του Β’ Λιμενικού Τμήματος </w:t>
      </w:r>
      <w:r w:rsidR="005F7180">
        <w:rPr>
          <w:rFonts w:ascii="Cambria" w:eastAsia="Times New Roman" w:hAnsi="Cambria"/>
          <w:sz w:val="24"/>
          <w:szCs w:val="24"/>
          <w:lang w:eastAsia="el-GR"/>
        </w:rPr>
        <w:t>του Κεντρικού Λιμεναρχείου Πάτρας</w:t>
      </w:r>
      <w:r>
        <w:rPr>
          <w:rFonts w:ascii="Cambria" w:eastAsia="Times New Roman" w:hAnsi="Cambria"/>
          <w:sz w:val="24"/>
          <w:szCs w:val="24"/>
          <w:lang w:eastAsia="el-GR"/>
        </w:rPr>
        <w:t xml:space="preserve"> και του Κεντρικού Λιμεναρχείου Πάτρας, όπου διαπίστωσαν ότι ο εν λόγω ημεδαπός είχε ανέλθει από τη σκάλα ασφαλείας και είχε εξέλθει από τη θάλασσα</w:t>
      </w:r>
      <w:r w:rsidR="00CA78BD">
        <w:rPr>
          <w:rFonts w:ascii="Cambria" w:eastAsia="Times New Roman" w:hAnsi="Cambria"/>
          <w:sz w:val="24"/>
          <w:szCs w:val="24"/>
          <w:lang w:eastAsia="el-GR"/>
        </w:rPr>
        <w:t xml:space="preserve"> με ιδία μέσα</w:t>
      </w:r>
      <w:r>
        <w:rPr>
          <w:rFonts w:ascii="Cambria" w:eastAsia="Times New Roman" w:hAnsi="Cambria"/>
          <w:sz w:val="24"/>
          <w:szCs w:val="24"/>
          <w:lang w:eastAsia="el-GR"/>
        </w:rPr>
        <w:t xml:space="preserve">, ενώ δήλωσε ότι ήταν καλά στην υγεία του και ότι δεν </w:t>
      </w:r>
      <w:r w:rsidR="004F0DA7">
        <w:rPr>
          <w:rFonts w:ascii="Cambria" w:eastAsia="Times New Roman" w:hAnsi="Cambria"/>
          <w:sz w:val="24"/>
          <w:szCs w:val="24"/>
          <w:lang w:eastAsia="el-GR"/>
        </w:rPr>
        <w:t>έχρηζε</w:t>
      </w:r>
      <w:r>
        <w:rPr>
          <w:rFonts w:ascii="Cambria" w:eastAsia="Times New Roman" w:hAnsi="Cambria"/>
          <w:sz w:val="24"/>
          <w:szCs w:val="24"/>
          <w:lang w:eastAsia="el-GR"/>
        </w:rPr>
        <w:t xml:space="preserve"> </w:t>
      </w:r>
      <w:r w:rsidR="004F0DA7">
        <w:rPr>
          <w:rFonts w:ascii="Cambria" w:eastAsia="Times New Roman" w:hAnsi="Cambria"/>
          <w:sz w:val="24"/>
          <w:szCs w:val="24"/>
          <w:lang w:eastAsia="el-GR"/>
        </w:rPr>
        <w:t>ιατρικής περίθαλψης.</w:t>
      </w:r>
    </w:p>
    <w:p w:rsidR="0008383E" w:rsidRPr="001F1E3F" w:rsidRDefault="0008383E" w:rsidP="00AC79B9">
      <w:pPr>
        <w:spacing w:after="0" w:line="240" w:lineRule="auto"/>
        <w:ind w:firstLine="720"/>
        <w:rPr>
          <w:rFonts w:ascii="Cambria" w:eastAsia="Times New Roman" w:hAnsi="Cambria"/>
          <w:sz w:val="24"/>
          <w:szCs w:val="24"/>
          <w:lang w:eastAsia="el-GR"/>
        </w:rPr>
      </w:pPr>
    </w:p>
    <w:p w:rsidR="001F1E3F" w:rsidRDefault="001F1E3F" w:rsidP="00F57F39">
      <w:pPr>
        <w:spacing w:after="0" w:line="240" w:lineRule="auto"/>
        <w:jc w:val="center"/>
        <w:rPr>
          <w:rFonts w:ascii="Segoe UI" w:hAnsi="Segoe UI" w:cs="Segoe UI"/>
          <w:color w:val="222222"/>
          <w:sz w:val="19"/>
          <w:szCs w:val="19"/>
          <w:shd w:val="clear" w:color="auto" w:fill="FFFFFF"/>
        </w:rPr>
      </w:pPr>
    </w:p>
    <w:p w:rsidR="00F57F39" w:rsidRPr="009C26EA" w:rsidRDefault="00F57F39" w:rsidP="00F57F39">
      <w:pPr>
        <w:spacing w:after="0" w:line="240" w:lineRule="auto"/>
        <w:jc w:val="center"/>
        <w:rPr>
          <w:rFonts w:ascii="Cambria" w:eastAsia="Times New Roman" w:hAnsi="Cambria"/>
          <w:b/>
          <w:sz w:val="24"/>
          <w:szCs w:val="24"/>
          <w:lang w:eastAsia="el-GR"/>
        </w:rPr>
      </w:pPr>
      <w:r w:rsidRPr="009C26EA">
        <w:rPr>
          <w:rFonts w:ascii="Cambria" w:eastAsia="Times New Roman" w:hAnsi="Cambria"/>
          <w:b/>
          <w:sz w:val="24"/>
          <w:szCs w:val="24"/>
          <w:lang w:eastAsia="el-GR"/>
        </w:rPr>
        <w:t>*****</w:t>
      </w:r>
    </w:p>
    <w:p w:rsidR="00BD1FF1" w:rsidRDefault="00BD1FF1" w:rsidP="00BD1FF1">
      <w:pPr>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ab/>
      </w:r>
      <w:r w:rsidR="00A12DB7" w:rsidRPr="00A12DB7">
        <w:rPr>
          <w:rFonts w:ascii="Cambria" w:eastAsia="Times New Roman" w:hAnsi="Cambria"/>
          <w:sz w:val="24"/>
          <w:szCs w:val="24"/>
          <w:lang w:eastAsia="el-GR"/>
        </w:rPr>
        <w:t xml:space="preserve">Τις </w:t>
      </w:r>
      <w:r w:rsidR="00A12DB7">
        <w:rPr>
          <w:rFonts w:ascii="Cambria" w:eastAsia="Times New Roman" w:hAnsi="Cambria"/>
          <w:sz w:val="24"/>
          <w:szCs w:val="24"/>
          <w:lang w:eastAsia="el-GR"/>
        </w:rPr>
        <w:t>μεσημβρ</w:t>
      </w:r>
      <w:r w:rsidR="00A12DB7" w:rsidRPr="00A12DB7">
        <w:rPr>
          <w:rFonts w:ascii="Cambria" w:eastAsia="Times New Roman" w:hAnsi="Cambria"/>
          <w:sz w:val="24"/>
          <w:szCs w:val="24"/>
          <w:lang w:eastAsia="el-GR"/>
        </w:rPr>
        <w:t>ινές ώρες χθες, ενημερώθηκαν οι Λιμενικές Αρχές της Παλαιόχωρας, της Χώρας Σφακίων</w:t>
      </w:r>
      <w:r w:rsidR="00A12DB7">
        <w:rPr>
          <w:rFonts w:ascii="Cambria" w:eastAsia="Times New Roman" w:hAnsi="Cambria"/>
          <w:sz w:val="24"/>
          <w:szCs w:val="24"/>
          <w:lang w:eastAsia="el-GR"/>
        </w:rPr>
        <w:t>,</w:t>
      </w:r>
      <w:r w:rsidR="00A12DB7" w:rsidRPr="00A12DB7">
        <w:rPr>
          <w:rFonts w:ascii="Cambria" w:eastAsia="Times New Roman" w:hAnsi="Cambria"/>
          <w:sz w:val="24"/>
          <w:szCs w:val="24"/>
          <w:lang w:eastAsia="el-GR"/>
        </w:rPr>
        <w:t xml:space="preserve"> της Γαύδου</w:t>
      </w:r>
      <w:r w:rsidR="00A12DB7">
        <w:rPr>
          <w:rFonts w:ascii="Cambria" w:eastAsia="Times New Roman" w:hAnsi="Cambria"/>
          <w:sz w:val="24"/>
          <w:szCs w:val="24"/>
          <w:lang w:eastAsia="el-GR"/>
        </w:rPr>
        <w:t>, της Αγίας Γαλήνης, των Καλών Λιμένων και του Κόκκινου Πύργου</w:t>
      </w:r>
      <w:r w:rsidR="00A12DB7" w:rsidRPr="00A12DB7">
        <w:rPr>
          <w:rFonts w:ascii="Cambria" w:eastAsia="Times New Roman" w:hAnsi="Cambria"/>
          <w:sz w:val="24"/>
          <w:szCs w:val="24"/>
          <w:lang w:eastAsia="el-GR"/>
        </w:rPr>
        <w:t xml:space="preserve"> για παροχή συνδρομής σε λέμβο με αλλοδαπούς επιβαίνοντες σε δυσχερή θέση, η οποία εντοπίστηκε από εναέριο μέσω της Frontex στη θαλάσσια περιοχή </w:t>
      </w:r>
      <w:r w:rsidR="00A12DB7">
        <w:rPr>
          <w:rFonts w:ascii="Cambria" w:eastAsia="Times New Roman" w:hAnsi="Cambria"/>
          <w:sz w:val="24"/>
          <w:szCs w:val="24"/>
          <w:lang w:eastAsia="el-GR"/>
        </w:rPr>
        <w:t>35</w:t>
      </w:r>
      <w:r w:rsidR="00A12DB7" w:rsidRPr="00A12DB7">
        <w:rPr>
          <w:rFonts w:ascii="Cambria" w:eastAsia="Times New Roman" w:hAnsi="Cambria"/>
          <w:sz w:val="24"/>
          <w:szCs w:val="24"/>
          <w:lang w:eastAsia="el-GR"/>
        </w:rPr>
        <w:t xml:space="preserve"> ν.μ. νότια της Γαύδου. Αμέσως για την περιοχή απέπλευσε ένα σκάφος της δύναμης Frontex όπου εντόπισε και περισυνέλλεξε</w:t>
      </w:r>
      <w:r w:rsidR="00A12DB7">
        <w:rPr>
          <w:rFonts w:ascii="Cambria" w:eastAsia="Times New Roman" w:hAnsi="Cambria"/>
          <w:sz w:val="24"/>
          <w:szCs w:val="24"/>
          <w:lang w:eastAsia="el-GR"/>
        </w:rPr>
        <w:t xml:space="preserve"> 59</w:t>
      </w:r>
      <w:r w:rsidR="00A12DB7" w:rsidRPr="00A12DB7">
        <w:rPr>
          <w:rFonts w:ascii="Cambria" w:eastAsia="Times New Roman" w:hAnsi="Cambria"/>
          <w:sz w:val="24"/>
          <w:szCs w:val="24"/>
          <w:lang w:eastAsia="el-GR"/>
        </w:rPr>
        <w:t xml:space="preserve"> αλλοδαπούς</w:t>
      </w:r>
      <w:r w:rsidR="00AE27D5">
        <w:rPr>
          <w:rFonts w:ascii="Cambria" w:eastAsia="Times New Roman" w:hAnsi="Cambria"/>
          <w:sz w:val="24"/>
          <w:szCs w:val="24"/>
          <w:lang w:eastAsia="el-GR"/>
        </w:rPr>
        <w:t xml:space="preserve"> (58 άνδρες και 1 γυναίκα)</w:t>
      </w:r>
      <w:r w:rsidR="00A12DB7" w:rsidRPr="00A12DB7">
        <w:rPr>
          <w:rFonts w:ascii="Cambria" w:eastAsia="Times New Roman" w:hAnsi="Cambria"/>
          <w:sz w:val="24"/>
          <w:szCs w:val="24"/>
          <w:lang w:eastAsia="el-GR"/>
        </w:rPr>
        <w:t xml:space="preserve">, τους οποίους μετέφερε στο λιμάνι </w:t>
      </w:r>
      <w:r w:rsidR="00A12DB7">
        <w:rPr>
          <w:rFonts w:ascii="Cambria" w:eastAsia="Times New Roman" w:hAnsi="Cambria"/>
          <w:sz w:val="24"/>
          <w:szCs w:val="24"/>
          <w:lang w:eastAsia="el-GR"/>
        </w:rPr>
        <w:t>«ΤΗΓΑΝΙ»</w:t>
      </w:r>
      <w:r w:rsidR="00A12DB7" w:rsidRPr="00A12DB7">
        <w:rPr>
          <w:rFonts w:ascii="Cambria" w:eastAsia="Times New Roman" w:hAnsi="Cambria"/>
          <w:sz w:val="24"/>
          <w:szCs w:val="24"/>
          <w:lang w:eastAsia="el-GR"/>
        </w:rPr>
        <w:t xml:space="preserve"> της Γαύδου</w:t>
      </w:r>
      <w:r w:rsidR="00A12DB7">
        <w:rPr>
          <w:rFonts w:ascii="Cambria" w:eastAsia="Times New Roman" w:hAnsi="Cambria"/>
          <w:sz w:val="24"/>
          <w:szCs w:val="24"/>
          <w:lang w:eastAsia="el-GR"/>
        </w:rPr>
        <w:t>, με τη συνδρομή ενός Περιπολικού σκάφους Λ.Σ.-ΕΛ.ΑΚΤ</w:t>
      </w:r>
      <w:r w:rsidR="004222BE">
        <w:rPr>
          <w:rFonts w:ascii="Cambria" w:eastAsia="Times New Roman" w:hAnsi="Cambria"/>
          <w:sz w:val="24"/>
          <w:szCs w:val="24"/>
          <w:lang w:eastAsia="el-GR"/>
        </w:rPr>
        <w:t xml:space="preserve">. </w:t>
      </w:r>
      <w:r w:rsidR="00A12DB7" w:rsidRPr="00A12DB7">
        <w:rPr>
          <w:rFonts w:ascii="Cambria" w:eastAsia="Times New Roman" w:hAnsi="Cambria"/>
          <w:sz w:val="24"/>
          <w:szCs w:val="24"/>
          <w:lang w:eastAsia="el-GR"/>
        </w:rPr>
        <w:t xml:space="preserve">. Οι διασωθέντες </w:t>
      </w:r>
      <w:r w:rsidR="00A12DB7">
        <w:rPr>
          <w:rFonts w:ascii="Cambria" w:eastAsia="Times New Roman" w:hAnsi="Cambria"/>
          <w:sz w:val="24"/>
          <w:szCs w:val="24"/>
          <w:lang w:eastAsia="el-GR"/>
        </w:rPr>
        <w:t>μεταφέρθηκαν σε</w:t>
      </w:r>
      <w:r w:rsidR="00A12DB7" w:rsidRPr="00A12DB7">
        <w:rPr>
          <w:rFonts w:ascii="Cambria" w:eastAsia="Times New Roman" w:hAnsi="Cambria"/>
          <w:sz w:val="24"/>
          <w:szCs w:val="24"/>
          <w:lang w:eastAsia="el-GR"/>
        </w:rPr>
        <w:t xml:space="preserve"> προσωρινό χώρο φύλαξης στη</w:t>
      </w:r>
      <w:r w:rsidR="00A12DB7">
        <w:rPr>
          <w:rFonts w:ascii="Cambria" w:eastAsia="Times New Roman" w:hAnsi="Cambria"/>
          <w:sz w:val="24"/>
          <w:szCs w:val="24"/>
          <w:lang w:eastAsia="el-GR"/>
        </w:rPr>
        <w:t>ν Αγυιά Χανίων, με τη συνοδεία στελεχών της Λιμενικής Αρχής Χανίων</w:t>
      </w:r>
      <w:r w:rsidR="00A12DB7" w:rsidRPr="00A12DB7">
        <w:rPr>
          <w:rFonts w:ascii="Cambria" w:eastAsia="Times New Roman" w:hAnsi="Cambria"/>
          <w:sz w:val="24"/>
          <w:szCs w:val="24"/>
          <w:lang w:eastAsia="el-GR"/>
        </w:rPr>
        <w:t>. Προανάκριση διενεργείται από το Κεντρικό Λιμεναρχείο Χανίων.</w:t>
      </w:r>
    </w:p>
    <w:p w:rsidR="00F57F39" w:rsidRDefault="00F57F39" w:rsidP="006F6474">
      <w:pPr>
        <w:spacing w:after="0" w:line="240" w:lineRule="auto"/>
        <w:ind w:firstLine="720"/>
        <w:rPr>
          <w:rFonts w:ascii="Cambria" w:eastAsia="Times New Roman" w:hAnsi="Cambria"/>
          <w:sz w:val="24"/>
          <w:szCs w:val="24"/>
          <w:lang w:eastAsia="el-GR"/>
        </w:rPr>
      </w:pPr>
    </w:p>
    <w:p w:rsidR="008206B3" w:rsidRPr="00BD1FF1" w:rsidRDefault="008E4A27" w:rsidP="00BD1FF1">
      <w:pPr>
        <w:spacing w:after="0" w:line="240" w:lineRule="auto"/>
        <w:jc w:val="center"/>
        <w:rPr>
          <w:rFonts w:ascii="Cambria" w:eastAsia="Times New Roman" w:hAnsi="Cambria"/>
          <w:b/>
          <w:sz w:val="24"/>
          <w:szCs w:val="24"/>
          <w:lang w:eastAsia="el-GR"/>
        </w:rPr>
      </w:pPr>
      <w:r w:rsidRPr="009C26EA">
        <w:rPr>
          <w:rFonts w:ascii="Cambria" w:eastAsia="Times New Roman" w:hAnsi="Cambria"/>
          <w:b/>
          <w:sz w:val="24"/>
          <w:szCs w:val="24"/>
          <w:lang w:eastAsia="el-GR"/>
        </w:rPr>
        <w:t>*****</w:t>
      </w:r>
    </w:p>
    <w:p w:rsidR="00C57357" w:rsidRDefault="00BD1FF1" w:rsidP="00BD1FF1">
      <w:pPr>
        <w:spacing w:before="100" w:beforeAutospacing="1" w:after="100" w:afterAutospacing="1"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απογευματινές ώρες χθες, ενημερώθηκε η Λιμενική Αρχή των Καλών Λιμένων για την ύπαρξη 56 αλλοδαπών (51 άντρες, 1 γυναίκα και 4 ανήλικοι) στην παραλία «ΑΡΚΟΥΔΑ» Καλών Λιμένων. Οι αλλοδαποί οδηγήθηκαν με λεωφορείο στο λιμάνι του Ηρακλείου, με τη συνοδεία στελεχών του Κλιμακίου Ειδικών Αποστολών (Κ.Ε.Α.) της Λιμενικής Αρχής του Ηρακλείου. Προανάκριση διενεργείται από το Κεντρικό Λιμεναρχείο Ηρακλείου.</w:t>
      </w:r>
    </w:p>
    <w:sectPr w:rsidR="00C57357"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6FE" w:rsidRDefault="001326FE">
      <w:pPr>
        <w:spacing w:after="0" w:line="240" w:lineRule="auto"/>
      </w:pPr>
      <w:r>
        <w:separator/>
      </w:r>
    </w:p>
  </w:endnote>
  <w:endnote w:type="continuationSeparator" w:id="1">
    <w:p w:rsidR="001326FE" w:rsidRDefault="001326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F92182" w:rsidP="00F45801">
    <w:pPr>
      <w:pStyle w:val="a5"/>
      <w:spacing w:line="100" w:lineRule="atLeast"/>
      <w:jc w:val="center"/>
      <w:rPr>
        <w:shd w:val="clear" w:color="auto" w:fill="FFFFFF"/>
        <w:lang w:val="en-US"/>
      </w:rPr>
    </w:pPr>
    <w:r>
      <w:rPr>
        <w:shd w:val="clear" w:color="auto" w:fill="FFFFFF"/>
      </w:rPr>
      <w:t>091</w:t>
    </w:r>
    <w:r w:rsidR="005559B2">
      <w:rPr>
        <w:shd w:val="clear" w:color="auto" w:fill="FFFFFF"/>
      </w:rPr>
      <w:t>8</w:t>
    </w:r>
    <w:r>
      <w:rPr>
        <w:shd w:val="clear" w:color="auto" w:fill="FFFFFF"/>
      </w:rPr>
      <w:t>7</w:t>
    </w:r>
    <w:r w:rsidR="00AF43B4">
      <w:rPr>
        <w:shd w:val="clear" w:color="auto" w:fill="FFFFFF"/>
      </w:rPr>
      <w:t>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6FE" w:rsidRDefault="001326FE">
      <w:pPr>
        <w:spacing w:after="0" w:line="240" w:lineRule="auto"/>
      </w:pPr>
      <w:r>
        <w:separator/>
      </w:r>
    </w:p>
  </w:footnote>
  <w:footnote w:type="continuationSeparator" w:id="1">
    <w:p w:rsidR="001326FE" w:rsidRDefault="001326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7FE"/>
    <w:rsid w:val="000029FB"/>
    <w:rsid w:val="00002C1E"/>
    <w:rsid w:val="000031B0"/>
    <w:rsid w:val="00003A49"/>
    <w:rsid w:val="00007CAF"/>
    <w:rsid w:val="00007CFD"/>
    <w:rsid w:val="00010BF4"/>
    <w:rsid w:val="000127A2"/>
    <w:rsid w:val="000179C4"/>
    <w:rsid w:val="000218FD"/>
    <w:rsid w:val="00021F90"/>
    <w:rsid w:val="00023800"/>
    <w:rsid w:val="0002432A"/>
    <w:rsid w:val="00025028"/>
    <w:rsid w:val="00026BE6"/>
    <w:rsid w:val="000310A3"/>
    <w:rsid w:val="00032CDF"/>
    <w:rsid w:val="00033253"/>
    <w:rsid w:val="000335E6"/>
    <w:rsid w:val="0003476A"/>
    <w:rsid w:val="000400EF"/>
    <w:rsid w:val="00040870"/>
    <w:rsid w:val="00044ECC"/>
    <w:rsid w:val="0004559F"/>
    <w:rsid w:val="00046C3D"/>
    <w:rsid w:val="00047D31"/>
    <w:rsid w:val="0005334A"/>
    <w:rsid w:val="00060679"/>
    <w:rsid w:val="000639B1"/>
    <w:rsid w:val="00063E5A"/>
    <w:rsid w:val="000655A0"/>
    <w:rsid w:val="00067611"/>
    <w:rsid w:val="000713F3"/>
    <w:rsid w:val="000750D0"/>
    <w:rsid w:val="000756E1"/>
    <w:rsid w:val="000771B0"/>
    <w:rsid w:val="00083179"/>
    <w:rsid w:val="0008383E"/>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D2BDF"/>
    <w:rsid w:val="000E016D"/>
    <w:rsid w:val="000E1B6C"/>
    <w:rsid w:val="000E1DFC"/>
    <w:rsid w:val="000E1E65"/>
    <w:rsid w:val="000E4717"/>
    <w:rsid w:val="000E51F0"/>
    <w:rsid w:val="000E6EDB"/>
    <w:rsid w:val="000F39D7"/>
    <w:rsid w:val="000F4A41"/>
    <w:rsid w:val="000F57D1"/>
    <w:rsid w:val="000F795C"/>
    <w:rsid w:val="0010085C"/>
    <w:rsid w:val="00110019"/>
    <w:rsid w:val="00110986"/>
    <w:rsid w:val="001112EA"/>
    <w:rsid w:val="00111D56"/>
    <w:rsid w:val="001132D3"/>
    <w:rsid w:val="001226E1"/>
    <w:rsid w:val="00122DB7"/>
    <w:rsid w:val="00124981"/>
    <w:rsid w:val="00130C3F"/>
    <w:rsid w:val="001326FE"/>
    <w:rsid w:val="00134944"/>
    <w:rsid w:val="0014534B"/>
    <w:rsid w:val="00151F10"/>
    <w:rsid w:val="00154DC1"/>
    <w:rsid w:val="001570D4"/>
    <w:rsid w:val="00157A36"/>
    <w:rsid w:val="00160B11"/>
    <w:rsid w:val="001610A1"/>
    <w:rsid w:val="00164546"/>
    <w:rsid w:val="0017167E"/>
    <w:rsid w:val="00172A27"/>
    <w:rsid w:val="001812A3"/>
    <w:rsid w:val="001822F0"/>
    <w:rsid w:val="00183F2A"/>
    <w:rsid w:val="00187B97"/>
    <w:rsid w:val="00190590"/>
    <w:rsid w:val="00191F18"/>
    <w:rsid w:val="0019291D"/>
    <w:rsid w:val="0019470A"/>
    <w:rsid w:val="00194D67"/>
    <w:rsid w:val="001972F2"/>
    <w:rsid w:val="001A0154"/>
    <w:rsid w:val="001A0B75"/>
    <w:rsid w:val="001A150F"/>
    <w:rsid w:val="001B026A"/>
    <w:rsid w:val="001B3FEB"/>
    <w:rsid w:val="001B6220"/>
    <w:rsid w:val="001C1647"/>
    <w:rsid w:val="001C2547"/>
    <w:rsid w:val="001C5B71"/>
    <w:rsid w:val="001C5DB1"/>
    <w:rsid w:val="001C6E17"/>
    <w:rsid w:val="001C7940"/>
    <w:rsid w:val="001D2601"/>
    <w:rsid w:val="001D2722"/>
    <w:rsid w:val="001D3D6E"/>
    <w:rsid w:val="001E0E79"/>
    <w:rsid w:val="001E5DD0"/>
    <w:rsid w:val="001E60DA"/>
    <w:rsid w:val="001E67E6"/>
    <w:rsid w:val="001F1632"/>
    <w:rsid w:val="001F1E3F"/>
    <w:rsid w:val="001F2460"/>
    <w:rsid w:val="001F3CD5"/>
    <w:rsid w:val="001F52A1"/>
    <w:rsid w:val="00200BC4"/>
    <w:rsid w:val="0020340D"/>
    <w:rsid w:val="00204C64"/>
    <w:rsid w:val="00205059"/>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06B7"/>
    <w:rsid w:val="00273E2E"/>
    <w:rsid w:val="00274371"/>
    <w:rsid w:val="002746EB"/>
    <w:rsid w:val="00276C01"/>
    <w:rsid w:val="00277295"/>
    <w:rsid w:val="002866AD"/>
    <w:rsid w:val="00287AF4"/>
    <w:rsid w:val="00297B76"/>
    <w:rsid w:val="00297BC4"/>
    <w:rsid w:val="002A2E01"/>
    <w:rsid w:val="002A5EE9"/>
    <w:rsid w:val="002A6A4E"/>
    <w:rsid w:val="002B06CD"/>
    <w:rsid w:val="002B0A23"/>
    <w:rsid w:val="002B370E"/>
    <w:rsid w:val="002B45AC"/>
    <w:rsid w:val="002C03D9"/>
    <w:rsid w:val="002C2F75"/>
    <w:rsid w:val="002C740A"/>
    <w:rsid w:val="002D04BB"/>
    <w:rsid w:val="002D1F70"/>
    <w:rsid w:val="002D271D"/>
    <w:rsid w:val="002D5F54"/>
    <w:rsid w:val="002E3B13"/>
    <w:rsid w:val="002E3DE9"/>
    <w:rsid w:val="002E5A97"/>
    <w:rsid w:val="002E5C6C"/>
    <w:rsid w:val="002E5E80"/>
    <w:rsid w:val="002E6640"/>
    <w:rsid w:val="002F4378"/>
    <w:rsid w:val="002F47C9"/>
    <w:rsid w:val="002F686D"/>
    <w:rsid w:val="0030308D"/>
    <w:rsid w:val="00305011"/>
    <w:rsid w:val="003136F5"/>
    <w:rsid w:val="00313B77"/>
    <w:rsid w:val="00314FE8"/>
    <w:rsid w:val="00316FB6"/>
    <w:rsid w:val="003172D3"/>
    <w:rsid w:val="00317A8C"/>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4405"/>
    <w:rsid w:val="00345F0F"/>
    <w:rsid w:val="003530E6"/>
    <w:rsid w:val="00354B72"/>
    <w:rsid w:val="00354D0B"/>
    <w:rsid w:val="003566C2"/>
    <w:rsid w:val="00364DA2"/>
    <w:rsid w:val="003659C9"/>
    <w:rsid w:val="00365FD4"/>
    <w:rsid w:val="00372822"/>
    <w:rsid w:val="00372C6F"/>
    <w:rsid w:val="00376EE8"/>
    <w:rsid w:val="00377DE1"/>
    <w:rsid w:val="00381048"/>
    <w:rsid w:val="00381E89"/>
    <w:rsid w:val="003947FD"/>
    <w:rsid w:val="003A09B1"/>
    <w:rsid w:val="003A3A32"/>
    <w:rsid w:val="003A65FA"/>
    <w:rsid w:val="003A6ABE"/>
    <w:rsid w:val="003B1CA7"/>
    <w:rsid w:val="003B3359"/>
    <w:rsid w:val="003B33A1"/>
    <w:rsid w:val="003B5BC9"/>
    <w:rsid w:val="003B60A4"/>
    <w:rsid w:val="003B7DBC"/>
    <w:rsid w:val="003C6C68"/>
    <w:rsid w:val="003D0E11"/>
    <w:rsid w:val="003D37F7"/>
    <w:rsid w:val="003D407C"/>
    <w:rsid w:val="003E1F8C"/>
    <w:rsid w:val="003E3FBA"/>
    <w:rsid w:val="003E65B8"/>
    <w:rsid w:val="003F44C9"/>
    <w:rsid w:val="004033DC"/>
    <w:rsid w:val="00413A1B"/>
    <w:rsid w:val="00413D75"/>
    <w:rsid w:val="00417BBF"/>
    <w:rsid w:val="00421073"/>
    <w:rsid w:val="004222BE"/>
    <w:rsid w:val="00422713"/>
    <w:rsid w:val="004244D5"/>
    <w:rsid w:val="00430D10"/>
    <w:rsid w:val="0043303C"/>
    <w:rsid w:val="00434D3A"/>
    <w:rsid w:val="00446B3F"/>
    <w:rsid w:val="004478D4"/>
    <w:rsid w:val="00450BA6"/>
    <w:rsid w:val="00454C7A"/>
    <w:rsid w:val="004623A2"/>
    <w:rsid w:val="00462741"/>
    <w:rsid w:val="00462C0D"/>
    <w:rsid w:val="00462DE0"/>
    <w:rsid w:val="0046748E"/>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5A44"/>
    <w:rsid w:val="004D7748"/>
    <w:rsid w:val="004E0241"/>
    <w:rsid w:val="004E1AEF"/>
    <w:rsid w:val="004E36B5"/>
    <w:rsid w:val="004E4F9B"/>
    <w:rsid w:val="004E5464"/>
    <w:rsid w:val="004F0DA7"/>
    <w:rsid w:val="004F0EC9"/>
    <w:rsid w:val="004F411E"/>
    <w:rsid w:val="004F5361"/>
    <w:rsid w:val="0050290B"/>
    <w:rsid w:val="00504961"/>
    <w:rsid w:val="005103CC"/>
    <w:rsid w:val="00512C01"/>
    <w:rsid w:val="00523167"/>
    <w:rsid w:val="00523AA9"/>
    <w:rsid w:val="00523F99"/>
    <w:rsid w:val="00524077"/>
    <w:rsid w:val="005248BF"/>
    <w:rsid w:val="005250F3"/>
    <w:rsid w:val="005263BA"/>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34A3"/>
    <w:rsid w:val="00553F8E"/>
    <w:rsid w:val="0055464C"/>
    <w:rsid w:val="005559B2"/>
    <w:rsid w:val="005560DE"/>
    <w:rsid w:val="00556B1C"/>
    <w:rsid w:val="00565601"/>
    <w:rsid w:val="00570F79"/>
    <w:rsid w:val="00573610"/>
    <w:rsid w:val="00574EE4"/>
    <w:rsid w:val="00575450"/>
    <w:rsid w:val="005802F0"/>
    <w:rsid w:val="005816B0"/>
    <w:rsid w:val="005836D8"/>
    <w:rsid w:val="00584BFE"/>
    <w:rsid w:val="00596C1A"/>
    <w:rsid w:val="005A019C"/>
    <w:rsid w:val="005A2DED"/>
    <w:rsid w:val="005A343A"/>
    <w:rsid w:val="005A37DE"/>
    <w:rsid w:val="005A3B22"/>
    <w:rsid w:val="005A3B49"/>
    <w:rsid w:val="005A3E0E"/>
    <w:rsid w:val="005B3169"/>
    <w:rsid w:val="005B3C33"/>
    <w:rsid w:val="005B3E51"/>
    <w:rsid w:val="005B5EE1"/>
    <w:rsid w:val="005B6AA6"/>
    <w:rsid w:val="005C0520"/>
    <w:rsid w:val="005C07F6"/>
    <w:rsid w:val="005C617E"/>
    <w:rsid w:val="005D123F"/>
    <w:rsid w:val="005D3A90"/>
    <w:rsid w:val="005E0B8A"/>
    <w:rsid w:val="005E31F2"/>
    <w:rsid w:val="005E3F0E"/>
    <w:rsid w:val="005E4D39"/>
    <w:rsid w:val="005E6190"/>
    <w:rsid w:val="005F0EED"/>
    <w:rsid w:val="005F1F17"/>
    <w:rsid w:val="005F2313"/>
    <w:rsid w:val="005F35F6"/>
    <w:rsid w:val="005F3973"/>
    <w:rsid w:val="005F4614"/>
    <w:rsid w:val="005F4950"/>
    <w:rsid w:val="005F7180"/>
    <w:rsid w:val="005F73E1"/>
    <w:rsid w:val="005F7FA9"/>
    <w:rsid w:val="006057B2"/>
    <w:rsid w:val="006067E6"/>
    <w:rsid w:val="00611469"/>
    <w:rsid w:val="00612B74"/>
    <w:rsid w:val="006133DE"/>
    <w:rsid w:val="006179A2"/>
    <w:rsid w:val="0062196C"/>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CE4"/>
    <w:rsid w:val="00663911"/>
    <w:rsid w:val="00663DE7"/>
    <w:rsid w:val="00664B66"/>
    <w:rsid w:val="00666837"/>
    <w:rsid w:val="006711C6"/>
    <w:rsid w:val="00674034"/>
    <w:rsid w:val="00676925"/>
    <w:rsid w:val="00676E4D"/>
    <w:rsid w:val="006830F2"/>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718"/>
    <w:rsid w:val="006F6474"/>
    <w:rsid w:val="0070037A"/>
    <w:rsid w:val="00700B2A"/>
    <w:rsid w:val="007012D6"/>
    <w:rsid w:val="00707949"/>
    <w:rsid w:val="00707CE3"/>
    <w:rsid w:val="00712D59"/>
    <w:rsid w:val="00716DF5"/>
    <w:rsid w:val="00722B63"/>
    <w:rsid w:val="00723982"/>
    <w:rsid w:val="00724F00"/>
    <w:rsid w:val="00726413"/>
    <w:rsid w:val="00730D45"/>
    <w:rsid w:val="00732210"/>
    <w:rsid w:val="00733572"/>
    <w:rsid w:val="00736C82"/>
    <w:rsid w:val="00740780"/>
    <w:rsid w:val="00742BED"/>
    <w:rsid w:val="00746C82"/>
    <w:rsid w:val="00747195"/>
    <w:rsid w:val="0074755A"/>
    <w:rsid w:val="00747F90"/>
    <w:rsid w:val="00750367"/>
    <w:rsid w:val="0075379A"/>
    <w:rsid w:val="00754ADA"/>
    <w:rsid w:val="007563CF"/>
    <w:rsid w:val="00770B39"/>
    <w:rsid w:val="007727FD"/>
    <w:rsid w:val="00773627"/>
    <w:rsid w:val="00773B65"/>
    <w:rsid w:val="0077435B"/>
    <w:rsid w:val="00776920"/>
    <w:rsid w:val="00780F0C"/>
    <w:rsid w:val="00782A62"/>
    <w:rsid w:val="00784220"/>
    <w:rsid w:val="00791E90"/>
    <w:rsid w:val="00792BA8"/>
    <w:rsid w:val="00793B21"/>
    <w:rsid w:val="00797519"/>
    <w:rsid w:val="00797735"/>
    <w:rsid w:val="007A36F0"/>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114"/>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6B3"/>
    <w:rsid w:val="00820738"/>
    <w:rsid w:val="008215A5"/>
    <w:rsid w:val="00821D9C"/>
    <w:rsid w:val="00825892"/>
    <w:rsid w:val="0083043A"/>
    <w:rsid w:val="00834B5A"/>
    <w:rsid w:val="008367BC"/>
    <w:rsid w:val="00836923"/>
    <w:rsid w:val="008372F8"/>
    <w:rsid w:val="00844D76"/>
    <w:rsid w:val="00847420"/>
    <w:rsid w:val="008501FA"/>
    <w:rsid w:val="00851717"/>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4BD8"/>
    <w:rsid w:val="00892588"/>
    <w:rsid w:val="0089287E"/>
    <w:rsid w:val="0089324D"/>
    <w:rsid w:val="008A297A"/>
    <w:rsid w:val="008A4115"/>
    <w:rsid w:val="008A5BEC"/>
    <w:rsid w:val="008B43B3"/>
    <w:rsid w:val="008B6AB1"/>
    <w:rsid w:val="008C035B"/>
    <w:rsid w:val="008C45DB"/>
    <w:rsid w:val="008C579F"/>
    <w:rsid w:val="008D02E3"/>
    <w:rsid w:val="008D06F1"/>
    <w:rsid w:val="008D5D8C"/>
    <w:rsid w:val="008D5E8D"/>
    <w:rsid w:val="008D6D06"/>
    <w:rsid w:val="008D7E20"/>
    <w:rsid w:val="008E1CA8"/>
    <w:rsid w:val="008E4A27"/>
    <w:rsid w:val="008F04F5"/>
    <w:rsid w:val="008F395C"/>
    <w:rsid w:val="008F3E2B"/>
    <w:rsid w:val="008F44D8"/>
    <w:rsid w:val="008F58B3"/>
    <w:rsid w:val="008F7998"/>
    <w:rsid w:val="009048CD"/>
    <w:rsid w:val="0091160E"/>
    <w:rsid w:val="00912B9A"/>
    <w:rsid w:val="0091538D"/>
    <w:rsid w:val="009226E9"/>
    <w:rsid w:val="00923915"/>
    <w:rsid w:val="009242AF"/>
    <w:rsid w:val="00932104"/>
    <w:rsid w:val="00932745"/>
    <w:rsid w:val="0094002B"/>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26EA"/>
    <w:rsid w:val="009C3E33"/>
    <w:rsid w:val="009C4204"/>
    <w:rsid w:val="009C76CE"/>
    <w:rsid w:val="009D5181"/>
    <w:rsid w:val="009D58F6"/>
    <w:rsid w:val="009E553F"/>
    <w:rsid w:val="009E6E11"/>
    <w:rsid w:val="009E70A4"/>
    <w:rsid w:val="009F1938"/>
    <w:rsid w:val="009F233D"/>
    <w:rsid w:val="009F406A"/>
    <w:rsid w:val="009F4526"/>
    <w:rsid w:val="00A03BCC"/>
    <w:rsid w:val="00A0769F"/>
    <w:rsid w:val="00A111F5"/>
    <w:rsid w:val="00A12078"/>
    <w:rsid w:val="00A12DB7"/>
    <w:rsid w:val="00A173E6"/>
    <w:rsid w:val="00A20567"/>
    <w:rsid w:val="00A22841"/>
    <w:rsid w:val="00A22C4C"/>
    <w:rsid w:val="00A25E64"/>
    <w:rsid w:val="00A26206"/>
    <w:rsid w:val="00A27227"/>
    <w:rsid w:val="00A330E0"/>
    <w:rsid w:val="00A424D3"/>
    <w:rsid w:val="00A43425"/>
    <w:rsid w:val="00A44E6A"/>
    <w:rsid w:val="00A45E11"/>
    <w:rsid w:val="00A465BE"/>
    <w:rsid w:val="00A51507"/>
    <w:rsid w:val="00A51A80"/>
    <w:rsid w:val="00A52212"/>
    <w:rsid w:val="00A60084"/>
    <w:rsid w:val="00A62319"/>
    <w:rsid w:val="00A65193"/>
    <w:rsid w:val="00A70AA9"/>
    <w:rsid w:val="00A72286"/>
    <w:rsid w:val="00A742D8"/>
    <w:rsid w:val="00A76EF4"/>
    <w:rsid w:val="00A774DE"/>
    <w:rsid w:val="00A82985"/>
    <w:rsid w:val="00A94A00"/>
    <w:rsid w:val="00A95509"/>
    <w:rsid w:val="00A97B47"/>
    <w:rsid w:val="00AA1D7D"/>
    <w:rsid w:val="00AA1F6A"/>
    <w:rsid w:val="00AA2A07"/>
    <w:rsid w:val="00AB2667"/>
    <w:rsid w:val="00AB2B72"/>
    <w:rsid w:val="00AB4AFB"/>
    <w:rsid w:val="00AB502E"/>
    <w:rsid w:val="00AB7815"/>
    <w:rsid w:val="00AB79AE"/>
    <w:rsid w:val="00AC0EEC"/>
    <w:rsid w:val="00AC31D4"/>
    <w:rsid w:val="00AC6E55"/>
    <w:rsid w:val="00AC79B9"/>
    <w:rsid w:val="00AD0CD9"/>
    <w:rsid w:val="00AD6044"/>
    <w:rsid w:val="00AE27D5"/>
    <w:rsid w:val="00AE2A4E"/>
    <w:rsid w:val="00AE33D4"/>
    <w:rsid w:val="00AE6FE8"/>
    <w:rsid w:val="00AF20F1"/>
    <w:rsid w:val="00AF43B4"/>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6BC"/>
    <w:rsid w:val="00B27B1E"/>
    <w:rsid w:val="00B34A16"/>
    <w:rsid w:val="00B36671"/>
    <w:rsid w:val="00B374A7"/>
    <w:rsid w:val="00B41102"/>
    <w:rsid w:val="00B4151B"/>
    <w:rsid w:val="00B471D2"/>
    <w:rsid w:val="00B478BB"/>
    <w:rsid w:val="00B50671"/>
    <w:rsid w:val="00B51BE7"/>
    <w:rsid w:val="00B538E2"/>
    <w:rsid w:val="00B606FD"/>
    <w:rsid w:val="00B61DA2"/>
    <w:rsid w:val="00B62F01"/>
    <w:rsid w:val="00B645F9"/>
    <w:rsid w:val="00B64A2B"/>
    <w:rsid w:val="00B65533"/>
    <w:rsid w:val="00B6588F"/>
    <w:rsid w:val="00B675BE"/>
    <w:rsid w:val="00B71353"/>
    <w:rsid w:val="00B72063"/>
    <w:rsid w:val="00B816DA"/>
    <w:rsid w:val="00B8182C"/>
    <w:rsid w:val="00B82BA0"/>
    <w:rsid w:val="00B836D7"/>
    <w:rsid w:val="00B86FB9"/>
    <w:rsid w:val="00B87CF4"/>
    <w:rsid w:val="00B90B19"/>
    <w:rsid w:val="00B91323"/>
    <w:rsid w:val="00B91595"/>
    <w:rsid w:val="00B956A3"/>
    <w:rsid w:val="00B95AEA"/>
    <w:rsid w:val="00B95E20"/>
    <w:rsid w:val="00BA029C"/>
    <w:rsid w:val="00BA21A9"/>
    <w:rsid w:val="00BA24E9"/>
    <w:rsid w:val="00BB1EEF"/>
    <w:rsid w:val="00BB450A"/>
    <w:rsid w:val="00BC010C"/>
    <w:rsid w:val="00BC1227"/>
    <w:rsid w:val="00BC2FFE"/>
    <w:rsid w:val="00BC3067"/>
    <w:rsid w:val="00BC3CDD"/>
    <w:rsid w:val="00BC7DC8"/>
    <w:rsid w:val="00BD0DEA"/>
    <w:rsid w:val="00BD1311"/>
    <w:rsid w:val="00BD1BAF"/>
    <w:rsid w:val="00BD1FF1"/>
    <w:rsid w:val="00BD6AC6"/>
    <w:rsid w:val="00BE7D17"/>
    <w:rsid w:val="00BF0871"/>
    <w:rsid w:val="00BF723C"/>
    <w:rsid w:val="00C03FE3"/>
    <w:rsid w:val="00C047D7"/>
    <w:rsid w:val="00C07230"/>
    <w:rsid w:val="00C10A48"/>
    <w:rsid w:val="00C1136A"/>
    <w:rsid w:val="00C15AD5"/>
    <w:rsid w:val="00C162AB"/>
    <w:rsid w:val="00C20352"/>
    <w:rsid w:val="00C21A25"/>
    <w:rsid w:val="00C25CE6"/>
    <w:rsid w:val="00C25D8D"/>
    <w:rsid w:val="00C261D7"/>
    <w:rsid w:val="00C32992"/>
    <w:rsid w:val="00C33364"/>
    <w:rsid w:val="00C373EB"/>
    <w:rsid w:val="00C4211D"/>
    <w:rsid w:val="00C45E39"/>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A78BD"/>
    <w:rsid w:val="00CB2577"/>
    <w:rsid w:val="00CB2C40"/>
    <w:rsid w:val="00CC2A06"/>
    <w:rsid w:val="00CC6289"/>
    <w:rsid w:val="00CD0714"/>
    <w:rsid w:val="00CD3EE5"/>
    <w:rsid w:val="00CE3F7A"/>
    <w:rsid w:val="00CE413E"/>
    <w:rsid w:val="00CE6888"/>
    <w:rsid w:val="00CF150C"/>
    <w:rsid w:val="00CF59F5"/>
    <w:rsid w:val="00CF72CB"/>
    <w:rsid w:val="00D0027B"/>
    <w:rsid w:val="00D01D82"/>
    <w:rsid w:val="00D02D3D"/>
    <w:rsid w:val="00D11606"/>
    <w:rsid w:val="00D14C3B"/>
    <w:rsid w:val="00D16548"/>
    <w:rsid w:val="00D203B0"/>
    <w:rsid w:val="00D21BDB"/>
    <w:rsid w:val="00D2653F"/>
    <w:rsid w:val="00D3031D"/>
    <w:rsid w:val="00D315B3"/>
    <w:rsid w:val="00D31FC9"/>
    <w:rsid w:val="00D324A0"/>
    <w:rsid w:val="00D3387D"/>
    <w:rsid w:val="00D33ADE"/>
    <w:rsid w:val="00D36AB0"/>
    <w:rsid w:val="00D42E3B"/>
    <w:rsid w:val="00D45096"/>
    <w:rsid w:val="00D50813"/>
    <w:rsid w:val="00D5088C"/>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5256"/>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6D38"/>
    <w:rsid w:val="00DE6F4C"/>
    <w:rsid w:val="00DF0A0E"/>
    <w:rsid w:val="00DF13CD"/>
    <w:rsid w:val="00DF268A"/>
    <w:rsid w:val="00DF4EF4"/>
    <w:rsid w:val="00E02401"/>
    <w:rsid w:val="00E0336D"/>
    <w:rsid w:val="00E050B6"/>
    <w:rsid w:val="00E07150"/>
    <w:rsid w:val="00E07C94"/>
    <w:rsid w:val="00E112AD"/>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0E8A"/>
    <w:rsid w:val="00E71621"/>
    <w:rsid w:val="00E71EFA"/>
    <w:rsid w:val="00E747E9"/>
    <w:rsid w:val="00E74AF6"/>
    <w:rsid w:val="00E76926"/>
    <w:rsid w:val="00E8095A"/>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3866"/>
    <w:rsid w:val="00EE540B"/>
    <w:rsid w:val="00EE7568"/>
    <w:rsid w:val="00EF0EC7"/>
    <w:rsid w:val="00EF2298"/>
    <w:rsid w:val="00EF70AD"/>
    <w:rsid w:val="00EF7CA5"/>
    <w:rsid w:val="00F049AF"/>
    <w:rsid w:val="00F0528A"/>
    <w:rsid w:val="00F052D4"/>
    <w:rsid w:val="00F0572A"/>
    <w:rsid w:val="00F05A9C"/>
    <w:rsid w:val="00F07E81"/>
    <w:rsid w:val="00F07FF5"/>
    <w:rsid w:val="00F12C44"/>
    <w:rsid w:val="00F16A19"/>
    <w:rsid w:val="00F21835"/>
    <w:rsid w:val="00F245BB"/>
    <w:rsid w:val="00F25100"/>
    <w:rsid w:val="00F3132B"/>
    <w:rsid w:val="00F31FAF"/>
    <w:rsid w:val="00F32A49"/>
    <w:rsid w:val="00F45801"/>
    <w:rsid w:val="00F47568"/>
    <w:rsid w:val="00F47D9D"/>
    <w:rsid w:val="00F504F8"/>
    <w:rsid w:val="00F53BC5"/>
    <w:rsid w:val="00F57F39"/>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90F67"/>
    <w:rsid w:val="00F9152A"/>
    <w:rsid w:val="00F920F5"/>
    <w:rsid w:val="00F92182"/>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C02CC"/>
    <w:rsid w:val="00FC5FCB"/>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430960">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640113066">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68625909">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19718728">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1997487483">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1115</TotalTime>
  <Pages>2</Pages>
  <Words>437</Words>
  <Characters>2363</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2795</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83</cp:revision>
  <cp:lastPrinted>2026-09-18T07:12:00Z</cp:lastPrinted>
  <dcterms:created xsi:type="dcterms:W3CDTF">2026-09-16T19:01:00Z</dcterms:created>
  <dcterms:modified xsi:type="dcterms:W3CDTF">2026-09-18T07:50:00Z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