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82B78" w:rsidRDefault="00E82B78">
      <w:pPr>
        <w:pStyle w:val="a1"/>
        <w:spacing w:after="0" w:line="270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6.55pt;margin-top:3.65pt;width:451.9pt;height:81.45pt;z-index:251657728" fillcolor="#17365d" strokecolor="#f2f2f2" strokeweight="2.5pt">
            <v:fill color2="#e8c9a2"/>
            <v:stroke color2="#0d0d0d"/>
            <v:shadow on="t" color="#243f60" offset="8.65pt,8.65pt"/>
            <v:textbox inset="7.7pt,.00228mm,7.7pt,.00228mm">
              <w:txbxContent>
                <w:p w:rsidR="00E82B78" w:rsidRDefault="00A2625B">
                  <w:pPr>
                    <w:spacing w:line="240" w:lineRule="auto"/>
                    <w:jc w:val="center"/>
                    <w:rPr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82B78" w:rsidRDefault="00A2625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 xml:space="preserve"> ΥΠΟΥΡΓΕΙΟ ΝΑΥΤΙΛΙΑΣ ΚΑΙ ΝΗΣΙΩΤΙΚΗΣ ΠΟΛΙΤΙΚΗΣ</w:t>
                  </w:r>
                </w:p>
                <w:p w:rsidR="00E82B78" w:rsidRDefault="00A2625B">
                  <w:pPr>
                    <w:spacing w:line="240" w:lineRule="auto"/>
                    <w:jc w:val="center"/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</w:txbxContent>
            </v:textbox>
          </v:shape>
        </w:pict>
      </w:r>
      <w:r w:rsidR="00A2625B">
        <w:rPr>
          <w:noProof/>
          <w:lang w:eastAsia="el-GR"/>
        </w:rPr>
        <w:drawing>
          <wp:anchor distT="0" distB="0" distL="114935" distR="114935" simplePos="0" relativeHeight="251655680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46355</wp:posOffset>
            </wp:positionV>
            <wp:extent cx="596900" cy="525145"/>
            <wp:effectExtent l="19050" t="0" r="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25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625B">
        <w:rPr>
          <w:noProof/>
          <w:lang w:eastAsia="el-GR"/>
        </w:rPr>
        <w:drawing>
          <wp:anchor distT="0" distB="0" distL="114935" distR="114935" simplePos="0" relativeHeight="251656704" behindDoc="0" locked="0" layoutInCell="1" allowOverlap="1">
            <wp:simplePos x="0" y="0"/>
            <wp:positionH relativeFrom="column">
              <wp:posOffset>5344795</wp:posOffset>
            </wp:positionH>
            <wp:positionV relativeFrom="paragraph">
              <wp:posOffset>46355</wp:posOffset>
            </wp:positionV>
            <wp:extent cx="534670" cy="584835"/>
            <wp:effectExtent l="19050" t="0" r="0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Εικόνα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670" cy="5848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2B78" w:rsidRDefault="00E82B78">
      <w:pPr>
        <w:rPr>
          <w:rFonts w:ascii="Cambria" w:hAnsi="Cambria" w:cs="Cambria"/>
          <w:sz w:val="24"/>
          <w:szCs w:val="24"/>
          <w:lang w:val="en-US"/>
        </w:rPr>
      </w:pPr>
    </w:p>
    <w:p w:rsidR="00E82B78" w:rsidRDefault="00E82B78">
      <w:pPr>
        <w:rPr>
          <w:rFonts w:ascii="Cambria" w:hAnsi="Cambria" w:cs="Cambria"/>
          <w:sz w:val="24"/>
          <w:szCs w:val="24"/>
        </w:rPr>
      </w:pPr>
      <w:r w:rsidRPr="00E82B78">
        <w:pict>
          <v:oval id="_x0000_s1027" style="position:absolute;left:0;text-align:left;margin-left:-41.65pt;margin-top:-50.5pt;width:73.1pt;height:70.9pt;z-index:251658752;mso-wrap-style:none;v-text-anchor:middle" strokecolor="white" strokeweight=".26mm">
            <v:fill color2="black"/>
            <v:stroke color2="black" joinstyle="miter" endcap="square"/>
          </v:oval>
        </w:pict>
      </w:r>
      <w:r w:rsidRPr="00E82B78">
        <w:pict>
          <v:oval id="_x0000_s1028" style="position:absolute;left:0;text-align:left;margin-left:410.95pt;margin-top:-50.5pt;width:73.1pt;height:70.9pt;z-index:251659776;mso-wrap-style:none;v-text-anchor:middle" strokecolor="white" strokeweight=".26mm">
            <v:fill color2="black"/>
            <v:stroke color2="black" joinstyle="miter" endcap="square"/>
          </v:oval>
        </w:pict>
      </w:r>
      <w:r w:rsidR="00A2625B">
        <w:rPr>
          <w:rFonts w:ascii="Cambria" w:hAnsi="Cambria" w:cs="Cambria"/>
          <w:sz w:val="24"/>
          <w:szCs w:val="24"/>
          <w:lang w:val="en-US"/>
        </w:rPr>
        <w:t>Te</w:t>
      </w:r>
      <w:r w:rsidR="00A2625B">
        <w:rPr>
          <w:rFonts w:ascii="Cambria" w:hAnsi="Cambria" w:cs="Cambria"/>
          <w:sz w:val="24"/>
          <w:szCs w:val="24"/>
        </w:rPr>
        <w:t>’;</w:t>
      </w:r>
    </w:p>
    <w:p w:rsidR="00E82B78" w:rsidRDefault="00E82B78">
      <w:pPr>
        <w:rPr>
          <w:rFonts w:ascii="Cambria" w:hAnsi="Cambria" w:cs="Cambria"/>
          <w:sz w:val="24"/>
          <w:szCs w:val="24"/>
        </w:rPr>
      </w:pPr>
    </w:p>
    <w:p w:rsidR="00E82B78" w:rsidRDefault="00E82B78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E82B78" w:rsidRDefault="00A2625B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</w:pPr>
      <w:r>
        <w:rPr>
          <w:rStyle w:val="ac"/>
          <w:rFonts w:ascii="Cambria" w:hAnsi="Cambria" w:cs="Cambria"/>
          <w:b w:val="0"/>
          <w:bCs w:val="0"/>
          <w:color w:val="000000"/>
          <w:sz w:val="24"/>
          <w:szCs w:val="24"/>
        </w:rPr>
        <w:t>Τετάρτη, 30Σεπτεμβρίου 2026</w:t>
      </w:r>
    </w:p>
    <w:p w:rsidR="00E82B78" w:rsidRDefault="00E82B78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</w:pPr>
    </w:p>
    <w:p w:rsidR="00E82B78" w:rsidRDefault="00A2625B">
      <w:pPr>
        <w:spacing w:line="360" w:lineRule="auto"/>
        <w:jc w:val="center"/>
        <w:rPr>
          <w:rFonts w:ascii="Cambria" w:hAnsi="Cambria" w:cs="Cambria"/>
          <w:b/>
          <w:sz w:val="24"/>
          <w:szCs w:val="24"/>
        </w:rPr>
      </w:pPr>
      <w:r>
        <w:rPr>
          <w:rStyle w:val="ac"/>
          <w:rFonts w:ascii="Cambria" w:hAnsi="Cambria" w:cs="Cambria"/>
          <w:color w:val="000000"/>
          <w:sz w:val="28"/>
          <w:szCs w:val="28"/>
        </w:rPr>
        <w:t>ΔΕΛΤΙΟ ΤΥΠΟΥ</w:t>
      </w:r>
    </w:p>
    <w:p w:rsidR="00E82B78" w:rsidRDefault="00A2625B">
      <w:pPr>
        <w:spacing w:after="0"/>
        <w:jc w:val="center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 xml:space="preserve">Τελετή Ορκωμοσίας Νεοκαταταγέντων Δοκίμων Λιμενοφυλάκων </w:t>
      </w:r>
    </w:p>
    <w:p w:rsidR="00E82B78" w:rsidRDefault="00A2625B">
      <w:pPr>
        <w:spacing w:after="0"/>
        <w:jc w:val="center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>Λ.Σ.-ΕΛ.ΑΚΤ.</w:t>
      </w:r>
    </w:p>
    <w:p w:rsidR="00E82B78" w:rsidRDefault="00E82B78">
      <w:pPr>
        <w:spacing w:after="0"/>
        <w:jc w:val="center"/>
        <w:rPr>
          <w:rFonts w:ascii="Cambria" w:hAnsi="Cambria"/>
          <w:sz w:val="24"/>
          <w:szCs w:val="24"/>
        </w:rPr>
      </w:pPr>
    </w:p>
    <w:p w:rsidR="00E82B78" w:rsidRDefault="00E82B78">
      <w:pPr>
        <w:spacing w:after="0" w:line="360" w:lineRule="auto"/>
        <w:ind w:firstLine="720"/>
        <w:rPr>
          <w:rFonts w:ascii="Cambria" w:hAnsi="Cambria"/>
          <w:sz w:val="24"/>
          <w:szCs w:val="24"/>
        </w:rPr>
      </w:pPr>
    </w:p>
    <w:p w:rsidR="00E82B78" w:rsidRDefault="00A2625B">
      <w:pPr>
        <w:spacing w:after="0" w:line="360" w:lineRule="auto"/>
        <w:ind w:firstLine="720"/>
        <w:rPr>
          <w:rStyle w:val="apple-style-span"/>
          <w:rFonts w:ascii="Cambria" w:hAnsi="Cambria" w:cs="Cambria"/>
          <w:sz w:val="24"/>
          <w:szCs w:val="24"/>
        </w:rPr>
      </w:pPr>
      <w:r>
        <w:rPr>
          <w:rStyle w:val="apple-style-span"/>
          <w:rFonts w:ascii="Cambria" w:hAnsi="Cambria" w:cs="Cambria"/>
          <w:sz w:val="24"/>
          <w:szCs w:val="24"/>
        </w:rPr>
        <w:t xml:space="preserve">Πραγματοποιήθηκε την Τετάρτη 30-09-2026, η ορκωμοσία ογδόντα δύο (82) νεοκαταταγέντων Δοκίμων Λιμενοφυλάκων εκπαιδευτικής σειράς 2026-2027, παρουσία του Υφυπουργού Ναυτιλίας και Νησιωτικής Πολιτικής </w:t>
      </w:r>
      <w:bookmarkStart w:id="0" w:name="_GoBack"/>
      <w:bookmarkEnd w:id="0"/>
      <w:r>
        <w:rPr>
          <w:rStyle w:val="apple-style-span"/>
          <w:rFonts w:ascii="Cambria" w:hAnsi="Cambria" w:cs="Cambria"/>
          <w:sz w:val="24"/>
          <w:szCs w:val="24"/>
        </w:rPr>
        <w:t>Γκίκα Στέφανου και του Αρχηγού Λιμενικού Σώματος - Ελληνι</w:t>
      </w:r>
      <w:r>
        <w:rPr>
          <w:rStyle w:val="apple-style-span"/>
          <w:rFonts w:ascii="Cambria" w:hAnsi="Cambria" w:cs="Cambria"/>
          <w:sz w:val="24"/>
          <w:szCs w:val="24"/>
        </w:rPr>
        <w:t>κής Ακτοφυλακής Αντιναυάρχου Λ.Σ. Χρήστου Κοντορουχά, χοροστατούντος του Σεβασμιωτάτου Μητροπολίτη Νικαίας κ.κ. Αλέξιου,.</w:t>
      </w:r>
    </w:p>
    <w:p w:rsidR="00E82B78" w:rsidRDefault="00A2625B">
      <w:pPr>
        <w:spacing w:after="0" w:line="360" w:lineRule="auto"/>
        <w:ind w:firstLine="720"/>
        <w:rPr>
          <w:rStyle w:val="apple-style-span"/>
          <w:rFonts w:ascii="Cambria" w:hAnsi="Cambria" w:cs="Cambria"/>
          <w:sz w:val="24"/>
          <w:szCs w:val="24"/>
        </w:rPr>
      </w:pPr>
      <w:r>
        <w:rPr>
          <w:rStyle w:val="apple-style-span"/>
          <w:rFonts w:ascii="Cambria" w:hAnsi="Cambria" w:cs="Cambria"/>
          <w:sz w:val="24"/>
          <w:szCs w:val="24"/>
        </w:rPr>
        <w:t>Στην τελετή που έλαβε χώρα στις εγκαταστάσεις της Σχολής του Κέντρου Εκπαίδευσης Παλάσκα, στο Ναυτικό Οχυρό Σκαραμαγκά, παρέστησαν επί</w:t>
      </w:r>
      <w:r>
        <w:rPr>
          <w:rStyle w:val="apple-style-span"/>
          <w:rFonts w:ascii="Cambria" w:hAnsi="Cambria" w:cs="Cambria"/>
          <w:sz w:val="24"/>
          <w:szCs w:val="24"/>
        </w:rPr>
        <w:t>σης ο Β' Υπαρχηγός Λ.Σ.-ΕΛ.ΑΚΤ.  Υποναύαρχος Λ.Σ. Ευστράτιος Δρακούλης, καθώς και Ανώτατoι και Ανώτεροι Αξιωματικοί του Λιμενικού Σώματος – Ελληνικής Ακτοφυλακής και του Πολεμικού Ναυτικού.</w:t>
      </w:r>
    </w:p>
    <w:p w:rsidR="00E82B78" w:rsidRPr="00E5584F" w:rsidRDefault="00A2625B" w:rsidP="00E5584F">
      <w:pPr>
        <w:spacing w:after="170" w:line="360" w:lineRule="auto"/>
        <w:ind w:firstLine="720"/>
        <w:rPr>
          <w:rStyle w:val="apple-style-span"/>
          <w:rFonts w:ascii="Cambria" w:hAnsi="Cambria"/>
          <w:sz w:val="24"/>
          <w:szCs w:val="24"/>
        </w:rPr>
      </w:pPr>
      <w:r>
        <w:rPr>
          <w:rStyle w:val="apple-style-span"/>
          <w:rFonts w:ascii="Cambria" w:eastAsia="Times New Roman" w:hAnsi="Cambria" w:cs="Cambria"/>
          <w:color w:val="000000"/>
          <w:sz w:val="24"/>
          <w:szCs w:val="24"/>
        </w:rPr>
        <w:t xml:space="preserve">Διαθέσιμο φωτογραφικό υλικό έχει αναρτηθεί στην ιστοσελίδα </w:t>
      </w:r>
      <w:hyperlink r:id="rId10" w:history="1">
        <w:r>
          <w:rPr>
            <w:rStyle w:val="-0"/>
            <w:rFonts w:ascii="Cambria" w:eastAsia="Times New Roman" w:hAnsi="Cambria" w:cs="Cambria"/>
            <w:sz w:val="24"/>
            <w:szCs w:val="24"/>
            <w:lang w:val="en-US"/>
          </w:rPr>
          <w:t>www</w:t>
        </w:r>
        <w:r>
          <w:rPr>
            <w:rStyle w:val="-0"/>
            <w:rFonts w:ascii="Cambria" w:eastAsia="Times New Roman" w:hAnsi="Cambria" w:cs="Cambria"/>
            <w:sz w:val="24"/>
            <w:szCs w:val="24"/>
          </w:rPr>
          <w:t>.</w:t>
        </w:r>
        <w:r>
          <w:rPr>
            <w:rStyle w:val="-0"/>
            <w:rFonts w:ascii="Cambria" w:eastAsia="Times New Roman" w:hAnsi="Cambria" w:cs="Cambria"/>
            <w:sz w:val="24"/>
            <w:szCs w:val="24"/>
            <w:lang w:val="en-US"/>
          </w:rPr>
          <w:t>hcg</w:t>
        </w:r>
        <w:r>
          <w:rPr>
            <w:rStyle w:val="-0"/>
            <w:rFonts w:ascii="Cambria" w:eastAsia="Times New Roman" w:hAnsi="Cambria" w:cs="Cambria"/>
            <w:sz w:val="24"/>
            <w:szCs w:val="24"/>
          </w:rPr>
          <w:t>.</w:t>
        </w:r>
        <w:r>
          <w:rPr>
            <w:rStyle w:val="-0"/>
            <w:rFonts w:ascii="Cambria" w:eastAsia="Times New Roman" w:hAnsi="Cambria" w:cs="Cambria"/>
            <w:sz w:val="24"/>
            <w:szCs w:val="24"/>
            <w:lang w:val="en-US"/>
          </w:rPr>
          <w:t>gr</w:t>
        </w:r>
      </w:hyperlink>
      <w:r>
        <w:rPr>
          <w:rStyle w:val="apple-style-span"/>
          <w:rFonts w:ascii="Cambria" w:eastAsia="Times New Roman" w:hAnsi="Cambria" w:cs="Cambria"/>
          <w:color w:val="000000"/>
          <w:sz w:val="24"/>
          <w:szCs w:val="24"/>
        </w:rPr>
        <w:t>.</w:t>
      </w:r>
    </w:p>
    <w:sectPr w:rsidR="00E82B78" w:rsidRPr="00E5584F" w:rsidSect="00E82B78">
      <w:footerReference w:type="default" r:id="rId11"/>
      <w:pgSz w:w="11906" w:h="16838"/>
      <w:pgMar w:top="614" w:right="141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25B" w:rsidRDefault="00A2625B" w:rsidP="00E82B78">
      <w:pPr>
        <w:spacing w:after="0" w:line="240" w:lineRule="auto"/>
      </w:pPr>
      <w:r>
        <w:separator/>
      </w:r>
    </w:p>
  </w:endnote>
  <w:endnote w:type="continuationSeparator" w:id="1">
    <w:p w:rsidR="00A2625B" w:rsidRDefault="00A2625B" w:rsidP="00E8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B78" w:rsidRDefault="00A2625B">
    <w:pPr>
      <w:pStyle w:val="a7"/>
      <w:jc w:val="center"/>
      <w:rPr>
        <w:rStyle w:val="-0"/>
        <w:rFonts w:ascii="Cambria" w:hAnsi="Cambria" w:cs="Cambria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r>
      <w:rPr>
        <w:rStyle w:val="-0"/>
        <w:rFonts w:ascii="Cambria" w:hAnsi="Cambria" w:cs="Cambria"/>
        <w:lang w:val="en-US"/>
      </w:rPr>
      <w:t>mme@yna.gov.gr</w:t>
    </w:r>
  </w:p>
  <w:p w:rsidR="00E82B78" w:rsidRDefault="00044A20">
    <w:pPr>
      <w:pStyle w:val="a7"/>
      <w:jc w:val="center"/>
    </w:pPr>
    <w:r>
      <w:t>0930821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25B" w:rsidRDefault="00A2625B" w:rsidP="00E82B78">
      <w:pPr>
        <w:spacing w:after="0" w:line="240" w:lineRule="auto"/>
      </w:pPr>
      <w:r>
        <w:separator/>
      </w:r>
    </w:p>
  </w:footnote>
  <w:footnote w:type="continuationSeparator" w:id="1">
    <w:p w:rsidR="00A2625B" w:rsidRDefault="00A2625B" w:rsidP="00E8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hideSpellingErrors/>
  <w:hideGrammaticalError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2B78"/>
    <w:rsid w:val="00044A20"/>
    <w:rsid w:val="00A2625B"/>
    <w:rsid w:val="00E5584F"/>
    <w:rsid w:val="00E82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Balloon Text" w:semiHidden="0" w:uiPriority="0" w:unhideWhenUsed="0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B78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82B78"/>
    <w:pPr>
      <w:keepNext/>
      <w:tabs>
        <w:tab w:val="left" w:pos="0"/>
      </w:tabs>
      <w:spacing w:after="0" w:line="240" w:lineRule="auto"/>
      <w:ind w:left="43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E82B78"/>
    <w:pPr>
      <w:keepNext/>
      <w:tabs>
        <w:tab w:val="left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82B78"/>
    <w:pPr>
      <w:keepNext/>
      <w:tabs>
        <w:tab w:val="left" w:pos="0"/>
      </w:tabs>
      <w:spacing w:before="240" w:after="60"/>
      <w:ind w:left="72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qFormat/>
    <w:rsid w:val="00E82B78"/>
    <w:pPr>
      <w:tabs>
        <w:tab w:val="left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E82B78"/>
    <w:pPr>
      <w:tabs>
        <w:tab w:val="left" w:pos="0"/>
      </w:tabs>
      <w:ind w:left="1296" w:hanging="1296"/>
      <w:outlineLvl w:val="6"/>
    </w:pPr>
    <w:rPr>
      <w:b/>
      <w:bCs/>
      <w:sz w:val="21"/>
      <w:szCs w:val="21"/>
    </w:rPr>
  </w:style>
  <w:style w:type="paragraph" w:styleId="8">
    <w:name w:val="heading 8"/>
    <w:basedOn w:val="a0"/>
    <w:next w:val="a1"/>
    <w:qFormat/>
    <w:rsid w:val="00E82B78"/>
    <w:pPr>
      <w:tabs>
        <w:tab w:val="left" w:pos="0"/>
      </w:tabs>
      <w:ind w:left="1440" w:hanging="1440"/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qFormat/>
    <w:rsid w:val="00E82B78"/>
    <w:pPr>
      <w:tabs>
        <w:tab w:val="left" w:pos="0"/>
      </w:tabs>
      <w:ind w:left="1584" w:hanging="1584"/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E82B7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E82B78"/>
    <w:pPr>
      <w:spacing w:after="120"/>
    </w:pPr>
  </w:style>
  <w:style w:type="paragraph" w:styleId="a5">
    <w:name w:val="Balloon Text"/>
    <w:basedOn w:val="a"/>
    <w:rsid w:val="00E82B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E82B78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E82B78"/>
  </w:style>
  <w:style w:type="paragraph" w:styleId="a8">
    <w:name w:val="header"/>
    <w:basedOn w:val="a"/>
    <w:rsid w:val="00E82B78"/>
  </w:style>
  <w:style w:type="paragraph" w:styleId="-HTML">
    <w:name w:val="HTML Preformatted"/>
    <w:basedOn w:val="a"/>
    <w:rsid w:val="00E82B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E82B78"/>
    <w:rPr>
      <w:rFonts w:cs="Mangal"/>
    </w:rPr>
  </w:style>
  <w:style w:type="paragraph" w:styleId="Web">
    <w:name w:val="Normal (Web)"/>
    <w:basedOn w:val="a"/>
    <w:uiPriority w:val="99"/>
    <w:rsid w:val="00E82B7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E82B78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E82B78"/>
    <w:rPr>
      <w:i/>
      <w:iCs/>
    </w:rPr>
  </w:style>
  <w:style w:type="character" w:styleId="-">
    <w:name w:val="FollowedHyperlink"/>
    <w:rsid w:val="00E82B78"/>
    <w:rPr>
      <w:color w:val="800000"/>
      <w:u w:val="single"/>
    </w:rPr>
  </w:style>
  <w:style w:type="character" w:styleId="-0">
    <w:name w:val="Hyperlink"/>
    <w:rsid w:val="00E82B78"/>
    <w:rPr>
      <w:color w:val="0000FF"/>
      <w:u w:val="single"/>
    </w:rPr>
  </w:style>
  <w:style w:type="character" w:styleId="ac">
    <w:name w:val="Strong"/>
    <w:qFormat/>
    <w:rsid w:val="00E82B78"/>
    <w:rPr>
      <w:b/>
      <w:bCs/>
    </w:rPr>
  </w:style>
  <w:style w:type="character" w:customStyle="1" w:styleId="WW8Num1z0">
    <w:name w:val="WW8Num1z0"/>
    <w:rsid w:val="00E82B78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E82B78"/>
    <w:rPr>
      <w:rFonts w:ascii="Courier New" w:hAnsi="Courier New" w:cs="Courier New" w:hint="default"/>
    </w:rPr>
  </w:style>
  <w:style w:type="character" w:customStyle="1" w:styleId="WW8Num1z2">
    <w:name w:val="WW8Num1z2"/>
    <w:rsid w:val="00E82B78"/>
    <w:rPr>
      <w:rFonts w:ascii="Wingdings" w:hAnsi="Wingdings" w:cs="Wingdings" w:hint="default"/>
    </w:rPr>
  </w:style>
  <w:style w:type="character" w:customStyle="1" w:styleId="WW8Num1z3">
    <w:name w:val="WW8Num1z3"/>
    <w:rsid w:val="00E82B78"/>
    <w:rPr>
      <w:rFonts w:ascii="Symbol" w:hAnsi="Symbol" w:cs="Symbol" w:hint="default"/>
    </w:rPr>
  </w:style>
  <w:style w:type="character" w:customStyle="1" w:styleId="WW8Num1z4">
    <w:name w:val="WW8Num1z4"/>
    <w:rsid w:val="00E82B78"/>
  </w:style>
  <w:style w:type="character" w:customStyle="1" w:styleId="WW8Num1z5">
    <w:name w:val="WW8Num1z5"/>
    <w:rsid w:val="00E82B78"/>
  </w:style>
  <w:style w:type="character" w:customStyle="1" w:styleId="WW8Num1z6">
    <w:name w:val="WW8Num1z6"/>
    <w:rsid w:val="00E82B78"/>
  </w:style>
  <w:style w:type="character" w:customStyle="1" w:styleId="WW8Num1z7">
    <w:name w:val="WW8Num1z7"/>
    <w:rsid w:val="00E82B78"/>
  </w:style>
  <w:style w:type="character" w:customStyle="1" w:styleId="WW8Num1z8">
    <w:name w:val="WW8Num1z8"/>
    <w:rsid w:val="00E82B78"/>
  </w:style>
  <w:style w:type="character" w:customStyle="1" w:styleId="WW8Num2z0">
    <w:name w:val="WW8Num2z0"/>
    <w:rsid w:val="00E82B78"/>
    <w:rPr>
      <w:rFonts w:ascii="Wingdings" w:hAnsi="Wingdings" w:cs="Wingdings" w:hint="default"/>
      <w:lang w:val="el-GR"/>
    </w:rPr>
  </w:style>
  <w:style w:type="character" w:customStyle="1" w:styleId="WW8Num2z1">
    <w:name w:val="WW8Num2z1"/>
    <w:rsid w:val="00E82B78"/>
  </w:style>
  <w:style w:type="character" w:customStyle="1" w:styleId="WW8Num2z2">
    <w:name w:val="WW8Num2z2"/>
    <w:rsid w:val="00E82B78"/>
  </w:style>
  <w:style w:type="character" w:customStyle="1" w:styleId="WW8Num2z3">
    <w:name w:val="WW8Num2z3"/>
    <w:rsid w:val="00E82B78"/>
  </w:style>
  <w:style w:type="character" w:customStyle="1" w:styleId="WW8Num2z4">
    <w:name w:val="WW8Num2z4"/>
    <w:rsid w:val="00E82B78"/>
  </w:style>
  <w:style w:type="character" w:customStyle="1" w:styleId="WW8Num2z5">
    <w:name w:val="WW8Num2z5"/>
    <w:rsid w:val="00E82B78"/>
  </w:style>
  <w:style w:type="character" w:customStyle="1" w:styleId="WW8Num2z6">
    <w:name w:val="WW8Num2z6"/>
    <w:rsid w:val="00E82B78"/>
  </w:style>
  <w:style w:type="character" w:customStyle="1" w:styleId="WW8Num2z7">
    <w:name w:val="WW8Num2z7"/>
    <w:rsid w:val="00E82B78"/>
  </w:style>
  <w:style w:type="character" w:customStyle="1" w:styleId="WW8Num2z8">
    <w:name w:val="WW8Num2z8"/>
    <w:rsid w:val="00E82B78"/>
  </w:style>
  <w:style w:type="character" w:customStyle="1" w:styleId="90">
    <w:name w:val="Προεπιλεγμένη γραμματοσειρά9"/>
    <w:rsid w:val="00E82B78"/>
  </w:style>
  <w:style w:type="character" w:customStyle="1" w:styleId="WW8Num3z0">
    <w:name w:val="WW8Num3z0"/>
    <w:rsid w:val="00E82B78"/>
    <w:rPr>
      <w:rFonts w:ascii="Calibri" w:eastAsia="Calibri" w:hAnsi="Calibri" w:cs="Times New Roman" w:hint="default"/>
      <w:color w:val="000000"/>
      <w:spacing w:val="0"/>
      <w:sz w:val="22"/>
      <w:szCs w:val="24"/>
      <w:shd w:val="clear" w:color="auto" w:fill="FFFFFF"/>
      <w:lang w:val="el-GR" w:eastAsia="ar-SA" w:bidi="ar-SA"/>
    </w:rPr>
  </w:style>
  <w:style w:type="character" w:customStyle="1" w:styleId="WW8Num3z1">
    <w:name w:val="WW8Num3z1"/>
    <w:rsid w:val="00E82B78"/>
    <w:rPr>
      <w:rFonts w:ascii="Courier New" w:hAnsi="Courier New" w:cs="Courier New" w:hint="default"/>
    </w:rPr>
  </w:style>
  <w:style w:type="character" w:customStyle="1" w:styleId="80">
    <w:name w:val="Προεπιλεγμένη γραμματοσειρά8"/>
    <w:rsid w:val="00E82B78"/>
  </w:style>
  <w:style w:type="character" w:customStyle="1" w:styleId="70">
    <w:name w:val="Προεπιλεγμένη γραμματοσειρά7"/>
    <w:rsid w:val="00E82B78"/>
  </w:style>
  <w:style w:type="character" w:customStyle="1" w:styleId="6">
    <w:name w:val="Προεπιλεγμένη γραμματοσειρά6"/>
    <w:rsid w:val="00E82B78"/>
  </w:style>
  <w:style w:type="character" w:customStyle="1" w:styleId="50">
    <w:name w:val="Προεπιλεγμένη γραμματοσειρά5"/>
    <w:rsid w:val="00E82B78"/>
  </w:style>
  <w:style w:type="character" w:customStyle="1" w:styleId="4">
    <w:name w:val="Προεπιλεγμένη γραμματοσειρά4"/>
    <w:rsid w:val="00E82B78"/>
  </w:style>
  <w:style w:type="character" w:customStyle="1" w:styleId="30">
    <w:name w:val="Προεπιλεγμένη γραμματοσειρά3"/>
    <w:rsid w:val="00E82B78"/>
  </w:style>
  <w:style w:type="character" w:customStyle="1" w:styleId="20">
    <w:name w:val="Προεπιλεγμένη γραμματοσειρά2"/>
    <w:rsid w:val="00E82B78"/>
  </w:style>
  <w:style w:type="character" w:customStyle="1" w:styleId="WW8Num3z2">
    <w:name w:val="WW8Num3z2"/>
    <w:rsid w:val="00E82B78"/>
    <w:rPr>
      <w:rFonts w:ascii="Wingdings" w:hAnsi="Wingdings" w:cs="Wingdings" w:hint="default"/>
    </w:rPr>
  </w:style>
  <w:style w:type="character" w:customStyle="1" w:styleId="WW8Num3z3">
    <w:name w:val="WW8Num3z3"/>
    <w:rsid w:val="00E82B78"/>
    <w:rPr>
      <w:rFonts w:ascii="Symbol" w:hAnsi="Symbol" w:cs="Symbol" w:hint="default"/>
    </w:rPr>
  </w:style>
  <w:style w:type="character" w:customStyle="1" w:styleId="10">
    <w:name w:val="Προεπιλεγμένη γραμματοσειρά1"/>
    <w:rsid w:val="00E82B78"/>
  </w:style>
  <w:style w:type="character" w:customStyle="1" w:styleId="Char">
    <w:name w:val="Κείμενο πλαισίου Char"/>
    <w:rsid w:val="00E82B78"/>
    <w:rPr>
      <w:rFonts w:ascii="Tahoma" w:hAnsi="Tahoma" w:cs="Tahoma"/>
      <w:sz w:val="16"/>
      <w:szCs w:val="16"/>
    </w:rPr>
  </w:style>
  <w:style w:type="character" w:customStyle="1" w:styleId="Char0">
    <w:name w:val="Κεφαλίδα Char"/>
    <w:rsid w:val="00E82B78"/>
    <w:rPr>
      <w:sz w:val="22"/>
      <w:szCs w:val="22"/>
    </w:rPr>
  </w:style>
  <w:style w:type="character" w:customStyle="1" w:styleId="Char1">
    <w:name w:val="Υποσέλιδο Char"/>
    <w:rsid w:val="00E82B78"/>
    <w:rPr>
      <w:sz w:val="22"/>
      <w:szCs w:val="22"/>
    </w:rPr>
  </w:style>
  <w:style w:type="character" w:customStyle="1" w:styleId="2Char">
    <w:name w:val="Σώμα κείμενου 2 Char"/>
    <w:rsid w:val="00E82B78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basedOn w:val="10"/>
    <w:rsid w:val="00E82B78"/>
  </w:style>
  <w:style w:type="character" w:customStyle="1" w:styleId="Char2">
    <w:name w:val="Σώμα κειμένου Char"/>
    <w:rsid w:val="00E82B78"/>
    <w:rPr>
      <w:sz w:val="22"/>
      <w:szCs w:val="22"/>
    </w:rPr>
  </w:style>
  <w:style w:type="character" w:customStyle="1" w:styleId="1Char">
    <w:name w:val="Επικεφαλίδα 1 Char"/>
    <w:rsid w:val="00E82B78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E82B78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E82B78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E82B7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E82B78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E82B78"/>
  </w:style>
  <w:style w:type="character" w:customStyle="1" w:styleId="af">
    <w:name w:val="Σύμβολα σημείωσης τέλους"/>
    <w:rsid w:val="00E82B78"/>
  </w:style>
  <w:style w:type="character" w:customStyle="1" w:styleId="af0">
    <w:name w:val="Χαρακτήρες αρίθμησης"/>
    <w:rsid w:val="00E82B78"/>
  </w:style>
  <w:style w:type="character" w:customStyle="1" w:styleId="100">
    <w:name w:val="Προεπιλεγμένη γραμματοσειρά10"/>
    <w:rsid w:val="00E82B78"/>
  </w:style>
  <w:style w:type="character" w:customStyle="1" w:styleId="apple-style-span">
    <w:name w:val="apple-style-span"/>
    <w:basedOn w:val="100"/>
    <w:rsid w:val="00E82B78"/>
  </w:style>
  <w:style w:type="paragraph" w:customStyle="1" w:styleId="91">
    <w:name w:val="Λεζάντα9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f1">
    <w:name w:val="Ευρετήριο"/>
    <w:basedOn w:val="a"/>
    <w:rsid w:val="00E82B78"/>
    <w:pPr>
      <w:suppressLineNumbers/>
    </w:pPr>
    <w:rPr>
      <w:rFonts w:cs="Mangal"/>
    </w:rPr>
  </w:style>
  <w:style w:type="paragraph" w:customStyle="1" w:styleId="81">
    <w:name w:val="Λεζάντα8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Λεζάντα7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0">
    <w:name w:val="Λεζάντα6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Λεζάντα5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Λεζάντα4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Λεζάντα3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Λεζάντα2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Λεζάντα1"/>
    <w:basedOn w:val="a"/>
    <w:rsid w:val="00E82B7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E82B7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E82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E82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E82B78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E82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E82B78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E82B78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2">
    <w:name w:val="Τμήμα κειμένου1"/>
    <w:basedOn w:val="a"/>
    <w:rsid w:val="00E82B78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E82B78"/>
  </w:style>
  <w:style w:type="paragraph" w:customStyle="1" w:styleId="Web1">
    <w:name w:val="Κανονικό (Web)1"/>
    <w:basedOn w:val="a"/>
    <w:rsid w:val="00E82B7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E82B78"/>
    <w:pPr>
      <w:tabs>
        <w:tab w:val="left" w:pos="0"/>
      </w:tabs>
      <w:ind w:left="10368" w:hanging="432"/>
    </w:pPr>
    <w:rPr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E82B78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E82B78"/>
    <w:pPr>
      <w:ind w:left="567"/>
    </w:pPr>
  </w:style>
  <w:style w:type="paragraph" w:customStyle="1" w:styleId="13">
    <w:name w:val="Αναθεώρηση1"/>
    <w:hidden/>
    <w:uiPriority w:val="99"/>
    <w:semiHidden/>
    <w:rsid w:val="00E82B78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c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94D39D-21CE-4B88-AB21-6156F479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789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2026-09-30T15:38:00Z</cp:lastPrinted>
  <dcterms:created xsi:type="dcterms:W3CDTF">2026-09-30T16:39:00Z</dcterms:created>
  <dcterms:modified xsi:type="dcterms:W3CDTF">2026-09-30T16:42:00Z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96AB07B6FBCD0458543ABD6AB235C48B_31</vt:lpwstr>
  </property>
  <property fmtid="{D5CDD505-2E9C-101B-9397-08002B2CF9AE}" pid="3" name="KSOProductBuildVer">
    <vt:lpwstr>2052-26.9.0</vt:lpwstr>
  </property>
</Properties>
</file>