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B3E9D" w:rsidRDefault="00EC1468">
      <w:pPr>
        <w:pStyle w:val="a1"/>
        <w:spacing w:after="0" w:line="360" w:lineRule="auto"/>
        <w:rPr>
          <w:rFonts w:ascii="Cambria" w:hAnsi="Cambria" w:cs="Cambria"/>
          <w:sz w:val="24"/>
          <w:szCs w:val="24"/>
          <w:lang w:val="en-US"/>
        </w:rPr>
      </w:pPr>
      <w:r w:rsidRPr="00EC1468">
        <w:rPr>
          <w:rFonts w:ascii="Cambria" w:hAnsi="Cambria"/>
          <w:noProof/>
          <w:sz w:val="24"/>
          <w:szCs w:val="24"/>
          <w:lang w:eastAsia="el-G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left:0;text-align:left;margin-left:85.9pt;margin-top:27.5pt;width:449.65pt;height:85.95pt;z-index:25165619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" fillcolor="#17365d" strokecolor="#f2f2f2" strokeweight="2.5pt">
            <v:shadow on="t" color="#243f60" offset="8.65pt,8.65pt"/>
            <v:textbox inset="7.7pt,.00228mm,7.7pt,.00228mm">
              <w:txbxContent>
                <w:p w:rsidR="003B3E9D" w:rsidRDefault="001C71A6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ΕΛΛΗΝΙΚΗ ΔΗΜΟΚΡΑΤΙΑ</w:t>
                  </w:r>
                </w:p>
                <w:p w:rsidR="003B3E9D" w:rsidRDefault="001C71A6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ΥΠΟΥΡΓΕΙΟ ΝΑΥΤΙΛΙΑΣ ΚΑΙ ΝΗΣΙΩΤΙΚΗΣ ΠΟΛΙΤΙΚΗΣ</w:t>
                  </w:r>
                </w:p>
                <w:p w:rsidR="003B3E9D" w:rsidRDefault="001C71A6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ΑΡΧΗΓΕΙΟ ΛΙΜΕΝΙΚΟΥ ΣΩΜΑΤΟΣ – ΕΛΛΗΝΙΚΗΣ ΑΚΤΟΦΥΛΑΚΗΣ</w:t>
                  </w:r>
                </w:p>
                <w:p w:rsidR="003B3E9D" w:rsidRDefault="003B3E9D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3B3E9D" w:rsidRDefault="003B3E9D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3B3E9D" w:rsidRDefault="003B3E9D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 w:rsidR="001C71A6">
        <w:rPr>
          <w:rFonts w:ascii="Cambria" w:hAnsi="Cambria"/>
          <w:noProof/>
          <w:sz w:val="24"/>
          <w:szCs w:val="24"/>
          <w:lang w:eastAsia="el-GR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-184150</wp:posOffset>
            </wp:positionH>
            <wp:positionV relativeFrom="paragraph">
              <wp:posOffset>100965</wp:posOffset>
            </wp:positionV>
            <wp:extent cx="487680" cy="450850"/>
            <wp:effectExtent l="19050" t="0" r="7620" b="0"/>
            <wp:wrapNone/>
            <wp:docPr id="1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7680" cy="4508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C1468">
        <w:rPr>
          <w:rFonts w:ascii="Cambria" w:hAnsi="Cambria"/>
          <w:noProof/>
          <w:sz w:val="24"/>
          <w:szCs w:val="24"/>
          <w:lang w:eastAsia="el-GR"/>
        </w:rPr>
        <w:pict>
          <v:oval id="Οβάλ 1" o:spid="_x0000_s1028" style="position:absolute;left:0;text-align:left;margin-left:-33.65pt;margin-top:-10.7pt;width:73.1pt;height:70.9pt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" strokecolor="white" strokeweight=".26mm">
            <v:stroke endcap="square"/>
          </v:oval>
        </w:pict>
      </w:r>
      <w:r>
        <w:rPr>
          <w:rFonts w:ascii="Cambria" w:hAnsi="Cambria" w:cs="Cambria"/>
          <w:noProof/>
          <w:sz w:val="24"/>
          <w:szCs w:val="24"/>
          <w:lang w:eastAsia="el-GR"/>
        </w:rPr>
        <w:pict>
          <v:oval id="_x0000_s1027" style="position:absolute;left:0;text-align:left;margin-left:413.45pt;margin-top:-13.7pt;width:73.1pt;height:70.9pt;z-index:25166336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" strokecolor="white" strokeweight=".26mm">
            <v:stroke endcap="square"/>
          </v:oval>
        </w:pict>
      </w:r>
      <w:r w:rsidR="001C71A6">
        <w:rPr>
          <w:rFonts w:ascii="Cambria" w:hAnsi="Cambria"/>
          <w:noProof/>
          <w:sz w:val="24"/>
          <w:szCs w:val="24"/>
          <w:lang w:eastAsia="el-GR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5378450</wp:posOffset>
            </wp:positionH>
            <wp:positionV relativeFrom="paragraph">
              <wp:posOffset>100965</wp:posOffset>
            </wp:positionV>
            <wp:extent cx="470535" cy="482600"/>
            <wp:effectExtent l="19050" t="0" r="5715" b="0"/>
            <wp:wrapNone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Εικόνα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0535" cy="482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B3E9D" w:rsidRDefault="003B3E9D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</w:p>
    <w:p w:rsidR="003B3E9D" w:rsidRDefault="003B3E9D">
      <w:pPr>
        <w:tabs>
          <w:tab w:val="left" w:pos="9180"/>
        </w:tabs>
        <w:spacing w:after="0" w:line="240" w:lineRule="auto"/>
        <w:jc w:val="right"/>
        <w:rPr>
          <w:rFonts w:ascii="Cambria" w:hAnsi="Cambria" w:cs="Cambria"/>
          <w:sz w:val="24"/>
          <w:szCs w:val="24"/>
        </w:rPr>
      </w:pPr>
    </w:p>
    <w:p w:rsidR="003B3E9D" w:rsidRDefault="006B6699">
      <w:pPr>
        <w:tabs>
          <w:tab w:val="left" w:pos="9180"/>
        </w:tabs>
        <w:spacing w:after="0" w:line="240" w:lineRule="auto"/>
        <w:jc w:val="right"/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</w:pPr>
      <w:r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>Πέμπτη</w:t>
      </w:r>
      <w:r w:rsidR="001C71A6"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>, 0</w:t>
      </w:r>
      <w:r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>8</w:t>
      </w:r>
      <w:r w:rsidR="00501C46"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 xml:space="preserve"> </w:t>
      </w:r>
      <w:r w:rsidR="001C71A6"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>Οκτωβρίου</w:t>
      </w:r>
      <w:r w:rsidR="00501C46"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 xml:space="preserve"> </w:t>
      </w:r>
      <w:r w:rsidR="001C71A6"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>2026</w:t>
      </w:r>
    </w:p>
    <w:p w:rsidR="003B3E9D" w:rsidRDefault="003B3E9D">
      <w:pPr>
        <w:tabs>
          <w:tab w:val="left" w:pos="9180"/>
        </w:tabs>
        <w:spacing w:after="0" w:line="240" w:lineRule="auto"/>
        <w:rPr>
          <w:rFonts w:ascii="Cambria" w:hAnsi="Cambria" w:cs="Cambria"/>
          <w:sz w:val="24"/>
          <w:szCs w:val="24"/>
        </w:rPr>
      </w:pPr>
    </w:p>
    <w:p w:rsidR="00A37E1C" w:rsidRDefault="00A37E1C" w:rsidP="00A37E1C">
      <w:pPr>
        <w:tabs>
          <w:tab w:val="left" w:pos="9180"/>
        </w:tabs>
        <w:spacing w:after="0" w:line="240" w:lineRule="auto"/>
        <w:jc w:val="center"/>
        <w:rPr>
          <w:rStyle w:val="ac"/>
          <w:rFonts w:ascii="Cambria" w:eastAsia="Calibri" w:hAnsi="Cambria" w:cs="Cambria"/>
          <w:color w:val="000000"/>
          <w:sz w:val="24"/>
          <w:szCs w:val="24"/>
          <w:shd w:val="clear" w:color="auto" w:fill="FFFFFF"/>
        </w:rPr>
      </w:pPr>
      <w:r>
        <w:rPr>
          <w:rStyle w:val="ac"/>
          <w:rFonts w:ascii="Cambria" w:eastAsia="Calibri" w:hAnsi="Cambria" w:cs="Cambria"/>
          <w:color w:val="000000"/>
          <w:sz w:val="24"/>
          <w:szCs w:val="24"/>
          <w:shd w:val="clear" w:color="auto" w:fill="FFFFFF"/>
        </w:rPr>
        <w:t>ΔΕΛΤΙΟ ΤΥΠΟΥ</w:t>
      </w:r>
    </w:p>
    <w:p w:rsidR="00A37E1C" w:rsidRDefault="00A37E1C" w:rsidP="00A37E1C">
      <w:pPr>
        <w:tabs>
          <w:tab w:val="left" w:pos="9180"/>
        </w:tabs>
        <w:spacing w:after="0" w:line="240" w:lineRule="auto"/>
        <w:jc w:val="center"/>
        <w:rPr>
          <w:rStyle w:val="ac"/>
          <w:rFonts w:ascii="Cambria" w:eastAsia="Calibri" w:hAnsi="Cambria" w:cs="Cambria"/>
          <w:color w:val="000000"/>
        </w:rPr>
      </w:pPr>
    </w:p>
    <w:p w:rsidR="00A37E1C" w:rsidRPr="00437FF3" w:rsidRDefault="00437FF3" w:rsidP="00424DF8">
      <w:pPr>
        <w:pStyle w:val="2"/>
        <w:tabs>
          <w:tab w:val="clear" w:pos="0"/>
        </w:tabs>
        <w:spacing w:before="45" w:after="150"/>
        <w:ind w:left="0" w:firstLine="0"/>
        <w:jc w:val="center"/>
        <w:rPr>
          <w:rFonts w:ascii="Cambria" w:hAnsi="Cambria" w:cs="Cambria"/>
          <w:bCs w:val="0"/>
          <w:i w:val="0"/>
          <w:iCs w:val="0"/>
        </w:rPr>
      </w:pPr>
      <w:r w:rsidRPr="00437FF3">
        <w:rPr>
          <w:rFonts w:asciiTheme="majorHAnsi" w:hAnsiTheme="majorHAnsi"/>
          <w:i w:val="0"/>
          <w:iCs w:val="0"/>
          <w:sz w:val="24"/>
          <w:szCs w:val="24"/>
        </w:rPr>
        <w:t xml:space="preserve">Εντοπισμός και </w:t>
      </w:r>
      <w:hyperlink r:id="rId10" w:history="1">
        <w:r w:rsidR="00466CA1" w:rsidRPr="00437FF3">
          <w:rPr>
            <w:rFonts w:asciiTheme="majorHAnsi" w:eastAsia="Calibri" w:hAnsiTheme="majorHAnsi" w:cs="Calibri"/>
            <w:bCs w:val="0"/>
            <w:i w:val="0"/>
            <w:iCs w:val="0"/>
            <w:sz w:val="24"/>
            <w:szCs w:val="24"/>
          </w:rPr>
          <w:t xml:space="preserve">κατάσχεση 10.500.000 λαθραίων τσιγάρων </w:t>
        </w:r>
        <w:r w:rsidR="00E85B9E">
          <w:rPr>
            <w:rFonts w:asciiTheme="majorHAnsi" w:eastAsia="Calibri" w:hAnsiTheme="majorHAnsi" w:cs="Calibri"/>
            <w:bCs w:val="0"/>
            <w:i w:val="0"/>
            <w:iCs w:val="0"/>
            <w:sz w:val="24"/>
            <w:szCs w:val="24"/>
          </w:rPr>
          <w:t>στ</w:t>
        </w:r>
        <w:r w:rsidR="0063481D">
          <w:rPr>
            <w:rFonts w:asciiTheme="majorHAnsi" w:eastAsia="Calibri" w:hAnsiTheme="majorHAnsi" w:cs="Calibri"/>
            <w:bCs w:val="0"/>
            <w:i w:val="0"/>
            <w:iCs w:val="0"/>
            <w:sz w:val="24"/>
            <w:szCs w:val="24"/>
          </w:rPr>
          <w:t>ο</w:t>
        </w:r>
        <w:r w:rsidR="00501C46">
          <w:rPr>
            <w:rFonts w:asciiTheme="majorHAnsi" w:eastAsia="Calibri" w:hAnsiTheme="majorHAnsi" w:cs="Calibri"/>
            <w:bCs w:val="0"/>
            <w:i w:val="0"/>
            <w:iCs w:val="0"/>
            <w:sz w:val="24"/>
            <w:szCs w:val="24"/>
          </w:rPr>
          <w:t xml:space="preserve"> </w:t>
        </w:r>
        <w:r w:rsidR="0063481D">
          <w:rPr>
            <w:rFonts w:asciiTheme="majorHAnsi" w:eastAsia="Calibri" w:hAnsiTheme="majorHAnsi" w:cs="Calibri"/>
            <w:bCs w:val="0"/>
            <w:i w:val="0"/>
            <w:iCs w:val="0"/>
            <w:sz w:val="24"/>
            <w:szCs w:val="24"/>
          </w:rPr>
          <w:t>λ</w:t>
        </w:r>
        <w:r w:rsidR="00E85B9E">
          <w:rPr>
            <w:rFonts w:asciiTheme="majorHAnsi" w:eastAsia="Calibri" w:hAnsiTheme="majorHAnsi" w:cs="Calibri"/>
            <w:bCs w:val="0"/>
            <w:i w:val="0"/>
            <w:iCs w:val="0"/>
            <w:sz w:val="24"/>
            <w:szCs w:val="24"/>
          </w:rPr>
          <w:t xml:space="preserve">ιμένα </w:t>
        </w:r>
      </w:hyperlink>
      <w:r w:rsidRPr="00437FF3">
        <w:rPr>
          <w:rFonts w:ascii="Cambria" w:eastAsia="Calibri" w:hAnsi="Cambria" w:cs="Calibri"/>
          <w:bCs w:val="0"/>
          <w:i w:val="0"/>
          <w:iCs w:val="0"/>
          <w:sz w:val="24"/>
          <w:szCs w:val="24"/>
        </w:rPr>
        <w:t xml:space="preserve">Πειραιά με τους διαφυγόντες δασμούς και φόρους να ανέρχονται στο ποσό των 2.148.862,99 ευρώ </w:t>
      </w:r>
      <w:r w:rsidRPr="00437FF3">
        <w:rPr>
          <w:i w:val="0"/>
          <w:iCs w:val="0"/>
        </w:rPr>
        <w:t xml:space="preserve">- </w:t>
      </w:r>
      <w:r w:rsidRPr="00437FF3">
        <w:rPr>
          <w:rFonts w:ascii="Cambria" w:eastAsia="Calibri" w:hAnsi="Cambria" w:cs="Calibri"/>
          <w:bCs w:val="0"/>
          <w:i w:val="0"/>
          <w:iCs w:val="0"/>
          <w:sz w:val="24"/>
          <w:szCs w:val="24"/>
        </w:rPr>
        <w:t xml:space="preserve">Σύλληψη </w:t>
      </w:r>
      <w:r w:rsidR="00C46984">
        <w:rPr>
          <w:rFonts w:ascii="Cambria" w:eastAsia="Calibri" w:hAnsi="Cambria" w:cs="Calibri"/>
          <w:bCs w:val="0"/>
          <w:i w:val="0"/>
          <w:iCs w:val="0"/>
          <w:sz w:val="24"/>
          <w:szCs w:val="24"/>
        </w:rPr>
        <w:t xml:space="preserve">33χρονου </w:t>
      </w:r>
      <w:r w:rsidRPr="00437FF3">
        <w:rPr>
          <w:rFonts w:ascii="Cambria" w:eastAsia="Calibri" w:hAnsi="Cambria" w:cs="Calibri"/>
          <w:bCs w:val="0"/>
          <w:i w:val="0"/>
          <w:iCs w:val="0"/>
          <w:sz w:val="24"/>
          <w:szCs w:val="24"/>
        </w:rPr>
        <w:t>αλλοδαπού</w:t>
      </w:r>
      <w:r w:rsidR="00501C46">
        <w:rPr>
          <w:rFonts w:ascii="Cambria" w:eastAsia="Calibri" w:hAnsi="Cambria" w:cs="Calibri"/>
          <w:bCs w:val="0"/>
          <w:i w:val="0"/>
          <w:iCs w:val="0"/>
          <w:sz w:val="24"/>
          <w:szCs w:val="24"/>
        </w:rPr>
        <w:t xml:space="preserve"> </w:t>
      </w:r>
      <w:r w:rsidRPr="00437FF3">
        <w:rPr>
          <w:rFonts w:ascii="Cambria" w:eastAsia="Calibri" w:hAnsi="Cambria" w:cs="Calibri"/>
          <w:bCs w:val="0"/>
          <w:i w:val="0"/>
          <w:iCs w:val="0"/>
          <w:sz w:val="24"/>
          <w:szCs w:val="24"/>
        </w:rPr>
        <w:t>για παράβαση του Ν. 5222/2025</w:t>
      </w:r>
    </w:p>
    <w:p w:rsidR="00A37E1C" w:rsidRDefault="00A37E1C" w:rsidP="00A37E1C">
      <w:pPr>
        <w:shd w:val="clear" w:color="auto" w:fill="FFFFFF"/>
        <w:spacing w:after="0" w:line="240" w:lineRule="auto"/>
        <w:ind w:firstLine="720"/>
      </w:pPr>
    </w:p>
    <w:p w:rsidR="00466CA1" w:rsidRDefault="00A37E1C" w:rsidP="00466CA1">
      <w:pPr>
        <w:pStyle w:val="Web"/>
        <w:shd w:val="clear" w:color="auto" w:fill="FFFFFF"/>
        <w:spacing w:before="0" w:after="0"/>
        <w:rPr>
          <w:rFonts w:ascii="Cambria" w:eastAsia="Calibri" w:hAnsi="Cambria" w:cs="Segoe UI"/>
          <w:color w:val="222222"/>
          <w:shd w:val="clear" w:color="auto" w:fill="FFFFFF"/>
        </w:rPr>
      </w:pPr>
      <w:r>
        <w:rPr>
          <w:rFonts w:ascii="Cambria" w:hAnsi="Cambria" w:cs="Segoe UI"/>
          <w:color w:val="222222"/>
          <w:shd w:val="clear" w:color="auto" w:fill="FFFFFF"/>
        </w:rPr>
        <w:br/>
      </w:r>
      <w:r w:rsidRPr="00466CA1">
        <w:rPr>
          <w:rFonts w:ascii="Cambria" w:eastAsia="Calibri" w:hAnsi="Cambria" w:cs="Segoe UI"/>
          <w:color w:val="222222"/>
          <w:shd w:val="clear" w:color="auto" w:fill="FFFFFF"/>
        </w:rPr>
        <w:tab/>
      </w:r>
      <w:r w:rsidR="00466CA1" w:rsidRPr="00466CA1">
        <w:rPr>
          <w:rFonts w:ascii="Cambria" w:eastAsia="Calibri" w:hAnsi="Cambria" w:cs="Segoe UI"/>
          <w:color w:val="222222"/>
          <w:shd w:val="clear" w:color="auto" w:fill="FFFFFF"/>
        </w:rPr>
        <w:t xml:space="preserve">Τις </w:t>
      </w:r>
      <w:r w:rsidR="00466CA1">
        <w:rPr>
          <w:rFonts w:ascii="Cambria" w:eastAsia="Calibri" w:hAnsi="Cambria" w:cs="Segoe UI"/>
          <w:color w:val="222222"/>
          <w:shd w:val="clear" w:color="auto" w:fill="FFFFFF"/>
        </w:rPr>
        <w:t>μεσημβρ</w:t>
      </w:r>
      <w:r w:rsidR="00466CA1" w:rsidRPr="00466CA1">
        <w:rPr>
          <w:rFonts w:ascii="Cambria" w:eastAsia="Calibri" w:hAnsi="Cambria" w:cs="Segoe UI"/>
          <w:color w:val="222222"/>
          <w:shd w:val="clear" w:color="auto" w:fill="FFFFFF"/>
        </w:rPr>
        <w:t xml:space="preserve">ινές ώρες </w:t>
      </w:r>
      <w:r w:rsidR="00F50EA7">
        <w:rPr>
          <w:rFonts w:ascii="Cambria" w:eastAsia="Calibri" w:hAnsi="Cambria" w:cs="Segoe UI"/>
          <w:color w:val="222222"/>
          <w:shd w:val="clear" w:color="auto" w:fill="FFFFFF"/>
        </w:rPr>
        <w:t>χθες</w:t>
      </w:r>
      <w:r w:rsidR="00466CA1" w:rsidRPr="00466CA1">
        <w:rPr>
          <w:rFonts w:ascii="Cambria" w:eastAsia="Calibri" w:hAnsi="Cambria" w:cs="Segoe UI"/>
          <w:color w:val="222222"/>
          <w:shd w:val="clear" w:color="auto" w:fill="FFFFFF"/>
        </w:rPr>
        <w:t>, στελέχη</w:t>
      </w:r>
      <w:r w:rsidR="00C42941">
        <w:rPr>
          <w:rFonts w:ascii="Cambria" w:eastAsia="Calibri" w:hAnsi="Cambria" w:cs="Segoe UI"/>
          <w:color w:val="222222"/>
          <w:shd w:val="clear" w:color="auto" w:fill="FFFFFF"/>
        </w:rPr>
        <w:t xml:space="preserve"> Λ</w:t>
      </w:r>
      <w:r w:rsidR="00501C46">
        <w:rPr>
          <w:rFonts w:ascii="Cambria" w:eastAsia="Calibri" w:hAnsi="Cambria" w:cs="Segoe UI"/>
          <w:color w:val="222222"/>
          <w:shd w:val="clear" w:color="auto" w:fill="FFFFFF"/>
        </w:rPr>
        <w:t>.</w:t>
      </w:r>
      <w:r w:rsidR="00C42941">
        <w:rPr>
          <w:rFonts w:ascii="Cambria" w:eastAsia="Calibri" w:hAnsi="Cambria" w:cs="Segoe UI"/>
          <w:color w:val="222222"/>
          <w:shd w:val="clear" w:color="auto" w:fill="FFFFFF"/>
        </w:rPr>
        <w:t>Σ</w:t>
      </w:r>
      <w:r w:rsidR="00501C46">
        <w:rPr>
          <w:rFonts w:ascii="Cambria" w:eastAsia="Calibri" w:hAnsi="Cambria" w:cs="Segoe UI"/>
          <w:color w:val="222222"/>
          <w:shd w:val="clear" w:color="auto" w:fill="FFFFFF"/>
        </w:rPr>
        <w:t>.</w:t>
      </w:r>
      <w:r w:rsidR="00C42941">
        <w:rPr>
          <w:rFonts w:ascii="Cambria" w:eastAsia="Calibri" w:hAnsi="Cambria" w:cs="Segoe UI"/>
          <w:color w:val="222222"/>
          <w:shd w:val="clear" w:color="auto" w:fill="FFFFFF"/>
        </w:rPr>
        <w:t>-ΕΛ.</w:t>
      </w:r>
      <w:r w:rsidR="00501C46">
        <w:rPr>
          <w:rFonts w:ascii="Cambria" w:eastAsia="Calibri" w:hAnsi="Cambria" w:cs="Segoe UI"/>
          <w:color w:val="222222"/>
          <w:shd w:val="clear" w:color="auto" w:fill="FFFFFF"/>
        </w:rPr>
        <w:t xml:space="preserve"> </w:t>
      </w:r>
      <w:r w:rsidR="00C42941">
        <w:rPr>
          <w:rFonts w:ascii="Cambria" w:eastAsia="Calibri" w:hAnsi="Cambria" w:cs="Segoe UI"/>
          <w:color w:val="222222"/>
          <w:shd w:val="clear" w:color="auto" w:fill="FFFFFF"/>
        </w:rPr>
        <w:t>ΑΚΤ</w:t>
      </w:r>
      <w:r w:rsidR="00501C46">
        <w:rPr>
          <w:rFonts w:ascii="Cambria" w:eastAsia="Calibri" w:hAnsi="Cambria" w:cs="Segoe UI"/>
          <w:color w:val="222222"/>
          <w:shd w:val="clear" w:color="auto" w:fill="FFFFFF"/>
        </w:rPr>
        <w:t xml:space="preserve">. </w:t>
      </w:r>
      <w:r w:rsidR="00437FF3" w:rsidRPr="00466CA1">
        <w:rPr>
          <w:rFonts w:ascii="Cambria" w:eastAsia="Calibri" w:hAnsi="Cambria" w:cs="Segoe UI"/>
          <w:color w:val="222222"/>
          <w:shd w:val="clear" w:color="auto" w:fill="FFFFFF"/>
        </w:rPr>
        <w:t>του Γραφείου Ασφ</w:t>
      </w:r>
      <w:r w:rsidR="00E85B9E">
        <w:rPr>
          <w:rFonts w:ascii="Cambria" w:eastAsia="Calibri" w:hAnsi="Cambria" w:cs="Segoe UI"/>
          <w:color w:val="222222"/>
          <w:shd w:val="clear" w:color="auto" w:fill="FFFFFF"/>
        </w:rPr>
        <w:t>ά</w:t>
      </w:r>
      <w:r w:rsidR="00437FF3" w:rsidRPr="00466CA1">
        <w:rPr>
          <w:rFonts w:ascii="Cambria" w:eastAsia="Calibri" w:hAnsi="Cambria" w:cs="Segoe UI"/>
          <w:color w:val="222222"/>
          <w:shd w:val="clear" w:color="auto" w:fill="FFFFFF"/>
        </w:rPr>
        <w:t>λε</w:t>
      </w:r>
      <w:r w:rsidR="00E85B9E">
        <w:rPr>
          <w:rFonts w:ascii="Cambria" w:eastAsia="Calibri" w:hAnsi="Cambria" w:cs="Segoe UI"/>
          <w:color w:val="222222"/>
          <w:shd w:val="clear" w:color="auto" w:fill="FFFFFF"/>
        </w:rPr>
        <w:t>ι</w:t>
      </w:r>
      <w:r w:rsidR="00437FF3" w:rsidRPr="00466CA1">
        <w:rPr>
          <w:rFonts w:ascii="Cambria" w:eastAsia="Calibri" w:hAnsi="Cambria" w:cs="Segoe UI"/>
          <w:color w:val="222222"/>
          <w:shd w:val="clear" w:color="auto" w:fill="FFFFFF"/>
        </w:rPr>
        <w:t>ας</w:t>
      </w:r>
      <w:r w:rsidR="00437FF3">
        <w:rPr>
          <w:rFonts w:ascii="Cambria" w:eastAsia="Calibri" w:hAnsi="Cambria" w:cs="Segoe UI"/>
          <w:color w:val="222222"/>
          <w:shd w:val="clear" w:color="auto" w:fill="FFFFFF"/>
        </w:rPr>
        <w:t xml:space="preserve"> και</w:t>
      </w:r>
      <w:r w:rsidR="00501C46">
        <w:rPr>
          <w:rFonts w:ascii="Cambria" w:eastAsia="Calibri" w:hAnsi="Cambria" w:cs="Segoe UI"/>
          <w:color w:val="222222"/>
          <w:shd w:val="clear" w:color="auto" w:fill="FFFFFF"/>
        </w:rPr>
        <w:t xml:space="preserve"> </w:t>
      </w:r>
      <w:r w:rsidR="00466CA1" w:rsidRPr="00466CA1">
        <w:rPr>
          <w:rFonts w:ascii="Cambria" w:eastAsia="Calibri" w:hAnsi="Cambria" w:cs="Segoe UI"/>
          <w:color w:val="222222"/>
          <w:shd w:val="clear" w:color="auto" w:fill="FFFFFF"/>
        </w:rPr>
        <w:t>της Περιφερειακής Ομάδας Δίωξης Ναρκωτικών (Π</w:t>
      </w:r>
      <w:r w:rsidR="00E85B9E">
        <w:rPr>
          <w:rFonts w:ascii="Cambria" w:eastAsia="Calibri" w:hAnsi="Cambria" w:cs="Segoe UI"/>
          <w:color w:val="222222"/>
          <w:shd w:val="clear" w:color="auto" w:fill="FFFFFF"/>
        </w:rPr>
        <w:t>.</w:t>
      </w:r>
      <w:r w:rsidR="00466CA1" w:rsidRPr="00466CA1">
        <w:rPr>
          <w:rFonts w:ascii="Cambria" w:eastAsia="Calibri" w:hAnsi="Cambria" w:cs="Segoe UI"/>
          <w:color w:val="222222"/>
          <w:shd w:val="clear" w:color="auto" w:fill="FFFFFF"/>
        </w:rPr>
        <w:t>Ο</w:t>
      </w:r>
      <w:r w:rsidR="00E85B9E">
        <w:rPr>
          <w:rFonts w:ascii="Cambria" w:eastAsia="Calibri" w:hAnsi="Cambria" w:cs="Segoe UI"/>
          <w:color w:val="222222"/>
          <w:shd w:val="clear" w:color="auto" w:fill="FFFFFF"/>
        </w:rPr>
        <w:t>.</w:t>
      </w:r>
      <w:r w:rsidR="00466CA1" w:rsidRPr="00466CA1">
        <w:rPr>
          <w:rFonts w:ascii="Cambria" w:eastAsia="Calibri" w:hAnsi="Cambria" w:cs="Segoe UI"/>
          <w:color w:val="222222"/>
          <w:shd w:val="clear" w:color="auto" w:fill="FFFFFF"/>
        </w:rPr>
        <w:t>ΔΙ</w:t>
      </w:r>
      <w:r w:rsidR="00E85B9E">
        <w:rPr>
          <w:rFonts w:ascii="Cambria" w:eastAsia="Calibri" w:hAnsi="Cambria" w:cs="Segoe UI"/>
          <w:color w:val="222222"/>
          <w:shd w:val="clear" w:color="auto" w:fill="FFFFFF"/>
        </w:rPr>
        <w:t>.</w:t>
      </w:r>
      <w:r w:rsidR="00466CA1" w:rsidRPr="00466CA1">
        <w:rPr>
          <w:rFonts w:ascii="Cambria" w:eastAsia="Calibri" w:hAnsi="Cambria" w:cs="Segoe UI"/>
          <w:color w:val="222222"/>
          <w:shd w:val="clear" w:color="auto" w:fill="FFFFFF"/>
        </w:rPr>
        <w:t xml:space="preserve">Ν) του Κεντρικού Λιμεναρχείου </w:t>
      </w:r>
      <w:r w:rsidR="00466CA1" w:rsidRPr="00424DF8">
        <w:rPr>
          <w:rFonts w:ascii="Cambria" w:eastAsia="Calibri" w:hAnsi="Cambria" w:cs="Segoe UI"/>
          <w:color w:val="222222"/>
          <w:shd w:val="clear" w:color="auto" w:fill="FFFFFF"/>
        </w:rPr>
        <w:t xml:space="preserve">Πειραιά, </w:t>
      </w:r>
      <w:r w:rsidR="00C42941" w:rsidRPr="00424DF8">
        <w:rPr>
          <w:rFonts w:ascii="Cambria" w:eastAsia="Calibri" w:hAnsi="Cambria" w:cs="Segoe UI"/>
          <w:color w:val="222222"/>
          <w:shd w:val="clear" w:color="auto" w:fill="FFFFFF"/>
        </w:rPr>
        <w:t>από κοινού</w:t>
      </w:r>
      <w:r w:rsidR="00466CA1" w:rsidRPr="00424DF8">
        <w:rPr>
          <w:rFonts w:ascii="Cambria" w:eastAsia="Calibri" w:hAnsi="Cambria" w:cs="Segoe UI"/>
          <w:color w:val="222222"/>
          <w:shd w:val="clear" w:color="auto" w:fill="FFFFFF"/>
        </w:rPr>
        <w:t xml:space="preserve"> με </w:t>
      </w:r>
      <w:r w:rsidR="00C42941" w:rsidRPr="00424DF8">
        <w:rPr>
          <w:rFonts w:ascii="Cambria" w:eastAsia="Calibri" w:hAnsi="Cambria" w:cs="Segoe UI"/>
          <w:color w:val="222222"/>
          <w:shd w:val="clear" w:color="auto" w:fill="FFFFFF"/>
        </w:rPr>
        <w:t xml:space="preserve">Τελωνειακούς υπαλλήλους </w:t>
      </w:r>
      <w:r w:rsidR="002955FB" w:rsidRPr="00424DF8">
        <w:rPr>
          <w:rFonts w:ascii="Cambria" w:eastAsia="Calibri" w:hAnsi="Cambria" w:cs="Segoe UI"/>
          <w:color w:val="222222"/>
          <w:shd w:val="clear" w:color="auto" w:fill="FFFFFF"/>
        </w:rPr>
        <w:t xml:space="preserve">της Β’ </w:t>
      </w:r>
      <w:r w:rsidR="00C42941" w:rsidRPr="00424DF8">
        <w:rPr>
          <w:rFonts w:ascii="Cambria" w:eastAsia="Calibri" w:hAnsi="Cambria" w:cs="Segoe UI"/>
          <w:color w:val="222222"/>
          <w:shd w:val="clear" w:color="auto" w:fill="FFFFFF"/>
        </w:rPr>
        <w:t>Υποδιεύθυνσης</w:t>
      </w:r>
      <w:r w:rsidR="00501C46">
        <w:rPr>
          <w:rFonts w:ascii="Cambria" w:eastAsia="Calibri" w:hAnsi="Cambria" w:cs="Segoe UI"/>
          <w:color w:val="222222"/>
          <w:shd w:val="clear" w:color="auto" w:fill="FFFFFF"/>
        </w:rPr>
        <w:t xml:space="preserve"> </w:t>
      </w:r>
      <w:r w:rsidR="00C42941" w:rsidRPr="00424DF8">
        <w:rPr>
          <w:rFonts w:ascii="Cambria" w:eastAsia="Calibri" w:hAnsi="Cambria" w:cs="Segoe UI"/>
          <w:color w:val="222222"/>
          <w:shd w:val="clear" w:color="auto" w:fill="FFFFFF"/>
        </w:rPr>
        <w:t>Δίωξης Λαθρεμπορίου &amp; εκ των Υστέρων Ελέγχων</w:t>
      </w:r>
      <w:r w:rsidR="00501C46">
        <w:rPr>
          <w:rFonts w:ascii="Cambria" w:eastAsia="Calibri" w:hAnsi="Cambria" w:cs="Segoe UI"/>
          <w:color w:val="222222"/>
          <w:shd w:val="clear" w:color="auto" w:fill="FFFFFF"/>
        </w:rPr>
        <w:t xml:space="preserve"> </w:t>
      </w:r>
      <w:r w:rsidR="00466CA1" w:rsidRPr="00424DF8">
        <w:rPr>
          <w:rFonts w:ascii="Cambria" w:eastAsia="Calibri" w:hAnsi="Cambria" w:cs="Segoe UI"/>
          <w:color w:val="222222"/>
          <w:shd w:val="clear" w:color="auto" w:fill="FFFFFF"/>
        </w:rPr>
        <w:t>του 1</w:t>
      </w:r>
      <w:r w:rsidR="00466CA1" w:rsidRPr="00424DF8">
        <w:rPr>
          <w:rFonts w:ascii="Cambria" w:eastAsia="Calibri" w:hAnsi="Cambria" w:cs="Segoe UI"/>
          <w:color w:val="222222"/>
          <w:shd w:val="clear" w:color="auto" w:fill="FFFFFF"/>
          <w:vertAlign w:val="superscript"/>
        </w:rPr>
        <w:t>ου</w:t>
      </w:r>
      <w:r w:rsidR="00466CA1" w:rsidRPr="00424DF8">
        <w:rPr>
          <w:rFonts w:ascii="Cambria" w:eastAsia="Calibri" w:hAnsi="Cambria" w:cs="Segoe UI"/>
          <w:color w:val="222222"/>
          <w:shd w:val="clear" w:color="auto" w:fill="FFFFFF"/>
        </w:rPr>
        <w:t xml:space="preserve"> Τελωνείου </w:t>
      </w:r>
      <w:r w:rsidR="00F50EA7" w:rsidRPr="00424DF8">
        <w:rPr>
          <w:rFonts w:ascii="Cambria" w:eastAsia="Calibri" w:hAnsi="Cambria" w:cs="Segoe UI"/>
          <w:color w:val="222222"/>
          <w:shd w:val="clear" w:color="auto" w:fill="FFFFFF"/>
        </w:rPr>
        <w:t>Πειραιά</w:t>
      </w:r>
      <w:r w:rsidR="005044D7" w:rsidRPr="00424DF8">
        <w:rPr>
          <w:rFonts w:ascii="Cambria" w:eastAsia="Calibri" w:hAnsi="Cambria" w:cs="Segoe UI"/>
          <w:color w:val="222222"/>
          <w:shd w:val="clear" w:color="auto" w:fill="FFFFFF"/>
        </w:rPr>
        <w:t xml:space="preserve"> της Ανεξάρτητης Αρχής Δημοσίων Εσόδων (ΑΑΔΕ)</w:t>
      </w:r>
      <w:r w:rsidR="00466CA1" w:rsidRPr="00424DF8">
        <w:rPr>
          <w:rFonts w:ascii="Cambria" w:eastAsia="Calibri" w:hAnsi="Cambria" w:cs="Segoe UI"/>
          <w:color w:val="222222"/>
          <w:shd w:val="clear" w:color="auto" w:fill="FFFFFF"/>
        </w:rPr>
        <w:t xml:space="preserve">, προέβησαν </w:t>
      </w:r>
      <w:r w:rsidR="00C6587C" w:rsidRPr="00424DF8">
        <w:rPr>
          <w:rFonts w:ascii="Cambria" w:eastAsia="Calibri" w:hAnsi="Cambria" w:cs="Segoe UI"/>
          <w:color w:val="222222"/>
          <w:shd w:val="clear" w:color="auto" w:fill="FFFFFF"/>
        </w:rPr>
        <w:t>σε εντοπισμό και κατάσχεση δέκα εκατομμυρίων πεντακοσίων χιλιάδων (10.500.000) λαθραίων τσιγάρων, εντός εμπορευματοκιβωτίου στην Ελεύθερη Ζώνη</w:t>
      </w:r>
      <w:r w:rsidR="0063481D">
        <w:rPr>
          <w:rFonts w:ascii="Cambria" w:eastAsia="Calibri" w:hAnsi="Cambria" w:cs="Segoe UI"/>
          <w:color w:val="222222"/>
          <w:shd w:val="clear" w:color="auto" w:fill="FFFFFF"/>
        </w:rPr>
        <w:t xml:space="preserve"> του</w:t>
      </w:r>
      <w:r w:rsidR="00501C46">
        <w:rPr>
          <w:rFonts w:ascii="Cambria" w:eastAsia="Calibri" w:hAnsi="Cambria" w:cs="Segoe UI"/>
          <w:color w:val="222222"/>
          <w:shd w:val="clear" w:color="auto" w:fill="FFFFFF"/>
        </w:rPr>
        <w:t xml:space="preserve"> </w:t>
      </w:r>
      <w:r w:rsidR="0063481D">
        <w:rPr>
          <w:rFonts w:ascii="Cambria" w:eastAsia="Calibri" w:hAnsi="Cambria" w:cs="Segoe UI"/>
          <w:color w:val="222222"/>
          <w:shd w:val="clear" w:color="auto" w:fill="FFFFFF"/>
        </w:rPr>
        <w:t xml:space="preserve">Σταθμού Εμπορευματοκιβωτίων </w:t>
      </w:r>
      <w:r w:rsidR="00C6587C" w:rsidRPr="00424DF8">
        <w:rPr>
          <w:rFonts w:ascii="Cambria" w:eastAsia="Calibri" w:hAnsi="Cambria" w:cs="Segoe UI"/>
          <w:color w:val="222222"/>
          <w:shd w:val="clear" w:color="auto" w:fill="FFFFFF"/>
        </w:rPr>
        <w:t>(Σ.Ε</w:t>
      </w:r>
      <w:r w:rsidR="0063481D">
        <w:rPr>
          <w:rFonts w:ascii="Cambria" w:eastAsia="Calibri" w:hAnsi="Cambria" w:cs="Segoe UI"/>
          <w:color w:val="222222"/>
          <w:shd w:val="clear" w:color="auto" w:fill="FFFFFF"/>
        </w:rPr>
        <w:t>Μ</w:t>
      </w:r>
      <w:r w:rsidR="00C6587C" w:rsidRPr="00424DF8">
        <w:rPr>
          <w:rFonts w:ascii="Cambria" w:eastAsia="Calibri" w:hAnsi="Cambria" w:cs="Segoe UI"/>
          <w:color w:val="222222"/>
          <w:shd w:val="clear" w:color="auto" w:fill="FFFFFF"/>
        </w:rPr>
        <w:t>Π</w:t>
      </w:r>
      <w:r w:rsidR="0063481D">
        <w:rPr>
          <w:rFonts w:ascii="Cambria" w:eastAsia="Calibri" w:hAnsi="Cambria" w:cs="Segoe UI"/>
          <w:color w:val="222222"/>
          <w:shd w:val="clear" w:color="auto" w:fill="FFFFFF"/>
        </w:rPr>
        <w:t>Ο.</w:t>
      </w:r>
      <w:r w:rsidR="00C6587C" w:rsidRPr="00424DF8">
        <w:rPr>
          <w:rFonts w:ascii="Cambria" w:eastAsia="Calibri" w:hAnsi="Cambria" w:cs="Segoe UI"/>
          <w:color w:val="222222"/>
          <w:shd w:val="clear" w:color="auto" w:fill="FFFFFF"/>
        </w:rPr>
        <w:t>) Πειραιά, καθώς</w:t>
      </w:r>
      <w:r w:rsidR="00C6587C">
        <w:rPr>
          <w:rFonts w:ascii="Cambria" w:eastAsia="Calibri" w:hAnsi="Cambria" w:cs="Segoe UI"/>
          <w:color w:val="222222"/>
          <w:shd w:val="clear" w:color="auto" w:fill="FFFFFF"/>
        </w:rPr>
        <w:t xml:space="preserve"> και στη </w:t>
      </w:r>
      <w:r w:rsidR="00466CA1" w:rsidRPr="00466CA1">
        <w:rPr>
          <w:rFonts w:ascii="Cambria" w:eastAsia="Calibri" w:hAnsi="Cambria" w:cs="Segoe UI"/>
          <w:color w:val="222222"/>
          <w:shd w:val="clear" w:color="auto" w:fill="FFFFFF"/>
        </w:rPr>
        <w:t>σύλληψη ενός 3</w:t>
      </w:r>
      <w:r w:rsidR="00466CA1">
        <w:rPr>
          <w:rFonts w:ascii="Cambria" w:eastAsia="Calibri" w:hAnsi="Cambria" w:cs="Segoe UI"/>
          <w:color w:val="222222"/>
          <w:shd w:val="clear" w:color="auto" w:fill="FFFFFF"/>
        </w:rPr>
        <w:t>3</w:t>
      </w:r>
      <w:r w:rsidR="00466CA1" w:rsidRPr="00466CA1">
        <w:rPr>
          <w:rFonts w:ascii="Cambria" w:eastAsia="Calibri" w:hAnsi="Cambria" w:cs="Segoe UI"/>
          <w:color w:val="222222"/>
          <w:shd w:val="clear" w:color="auto" w:fill="FFFFFF"/>
        </w:rPr>
        <w:t>χρονου αλλοδαπού (υπηκόου Σ</w:t>
      </w:r>
      <w:r w:rsidR="00466CA1">
        <w:rPr>
          <w:rFonts w:ascii="Cambria" w:eastAsia="Calibri" w:hAnsi="Cambria" w:cs="Segoe UI"/>
          <w:color w:val="222222"/>
          <w:shd w:val="clear" w:color="auto" w:fill="FFFFFF"/>
        </w:rPr>
        <w:t>ερβ</w:t>
      </w:r>
      <w:r w:rsidR="00466CA1" w:rsidRPr="00466CA1">
        <w:rPr>
          <w:rFonts w:ascii="Cambria" w:eastAsia="Calibri" w:hAnsi="Cambria" w:cs="Segoe UI"/>
          <w:color w:val="222222"/>
          <w:shd w:val="clear" w:color="auto" w:fill="FFFFFF"/>
        </w:rPr>
        <w:t>ίας), για παράβαση του Ν. 5222/2025''Εθνικός Τελωνειακός Κώδικας''.</w:t>
      </w:r>
    </w:p>
    <w:p w:rsidR="00C6587C" w:rsidRPr="00466CA1" w:rsidRDefault="00C6587C" w:rsidP="00466CA1">
      <w:pPr>
        <w:pStyle w:val="Web"/>
        <w:shd w:val="clear" w:color="auto" w:fill="FFFFFF"/>
        <w:spacing w:before="0" w:after="0"/>
        <w:rPr>
          <w:rFonts w:ascii="Cambria" w:eastAsia="Calibri" w:hAnsi="Cambria" w:cs="Segoe UI"/>
          <w:color w:val="222222"/>
          <w:shd w:val="clear" w:color="auto" w:fill="FFFFFF"/>
        </w:rPr>
      </w:pPr>
    </w:p>
    <w:p w:rsidR="00C46984" w:rsidRDefault="00C6587C" w:rsidP="00466CA1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Ειδικότερα</w:t>
      </w:r>
      <w:r w:rsidR="00466CA1" w:rsidRPr="00466CA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</w:t>
      </w:r>
      <w:r w:rsidR="00C4294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μετά από τοπική ανάλυση κινδύνου </w:t>
      </w:r>
      <w:r w:rsidR="005B794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του ανωτέρω Τελωνείου και κατόπιν</w:t>
      </w:r>
      <w:r w:rsidR="00466CA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διενέργεια</w:t>
      </w:r>
      <w:r w:rsidR="005B794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ς</w:t>
      </w:r>
      <w:r w:rsidR="00501C4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ελέγχου</w:t>
      </w:r>
      <w:r w:rsidR="00466CA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μέσω </w:t>
      </w:r>
      <w:r w:rsidR="00C4294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αυτοκινούμενου</w:t>
      </w:r>
      <w:r w:rsidR="00501C4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466CA1">
        <w:rPr>
          <w:rFonts w:ascii="Cambria" w:hAnsi="Cambria" w:cs="Segoe UI"/>
          <w:color w:val="222222"/>
          <w:sz w:val="24"/>
          <w:szCs w:val="24"/>
          <w:shd w:val="clear" w:color="auto" w:fill="FFFFFF"/>
          <w:lang w:val="en-US"/>
        </w:rPr>
        <w:t>X</w:t>
      </w:r>
      <w:r w:rsidR="00466CA1" w:rsidRPr="00466CA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-</w:t>
      </w:r>
      <w:r w:rsidR="00466CA1">
        <w:rPr>
          <w:rFonts w:ascii="Cambria" w:hAnsi="Cambria" w:cs="Segoe UI"/>
          <w:color w:val="222222"/>
          <w:sz w:val="24"/>
          <w:szCs w:val="24"/>
          <w:shd w:val="clear" w:color="auto" w:fill="FFFFFF"/>
          <w:lang w:val="en-US"/>
        </w:rPr>
        <w:t>RAY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</w:t>
      </w:r>
      <w:r w:rsidR="00466CA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διαπιστώθηκε ασυνέχεια μεταξύ του δηλωθέντος φορτίου και των αποτελεσμάτων απεικόνισης </w:t>
      </w:r>
      <w:r w:rsidR="005B794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αυτού</w:t>
      </w:r>
      <w:r w:rsidR="00466CA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. </w:t>
      </w:r>
      <w:r w:rsidR="005B794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Ακολούθησε, από τα ανωτέρω στελέχη του Κεντρικού Λιμεναρχείου και του Τελωνείου, φυσικός έλεγχος και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αποσφράγιση του </w:t>
      </w:r>
      <w:r w:rsidR="005B794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επίμαχου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εμπορευματοκιβωτίου</w:t>
      </w:r>
      <w:r w:rsidR="005B794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 Κατά τον έλεγχο και μ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ετά τις πρώτες σειρές φόρτωσης όπου βρισκόταν το νόμιμο φορτίο, αποτελούμενο από μονωτικά υλικά (τα οποία χρησιμοποιήθηκαν ως μέσο απόκρυψης), διαπιστώθηκε η ύπαρξη 1.050 χαρτοκιβωτίων που περιείχαν 10.500.000 τεμάχια λαθραίων τσιγάρων </w:t>
      </w:r>
      <w:r w:rsidR="00C4698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συγκεκριμένης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επωνυμίας. Η εν λόγω ποσότητα λαθραίων τσιγάρων είχε φορτωθεί σε επικαθήμενο (τρέιλερ), ελκ</w:t>
      </w:r>
      <w:r w:rsidR="00424DF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ού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μενο από φορτηγό όχημα του οποίου οδηγός ήταν ο 33χρονος.</w:t>
      </w:r>
    </w:p>
    <w:p w:rsidR="00C46984" w:rsidRDefault="00C46984" w:rsidP="00466CA1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466CA1" w:rsidRDefault="00C46984" w:rsidP="00C46984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Σημειώνεται ότι τ</w:t>
      </w:r>
      <w:r w:rsidR="00466CA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ο εν λόγω εμπορευματοκιβώτιο, σύμφωνα με τα συνοδευτικά του έγγραφα, </w:t>
      </w:r>
      <w:r w:rsidR="00C6587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φέρεται να </w:t>
      </w:r>
      <w:r w:rsidR="00466CA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φορτώθηκε την 08.08.2026 στα Ηνωμένα Αραβικά Εμιράτα</w:t>
      </w:r>
      <w:r w:rsidR="00E1324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</w:t>
      </w:r>
      <w:r w:rsidR="00466CA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με τελικό προορισμό την Σερβία</w:t>
      </w:r>
      <w:r w:rsidR="00E64F7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 ενώ</w:t>
      </w:r>
      <w:r w:rsidR="00466CA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εκφορτώθηκε την 06.10.2026 από πλοίο σημαίας Σιγκαπούρης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</w:t>
      </w:r>
      <w:r w:rsidR="00466CA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στην </w:t>
      </w:r>
      <w:r w:rsidR="005B794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</w:t>
      </w:r>
      <w:r w:rsidR="00466CA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λεύθερη </w:t>
      </w:r>
      <w:r w:rsidR="005B794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Ζ</w:t>
      </w:r>
      <w:r w:rsidR="00466CA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ώνη Πειραιά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</w:t>
      </w:r>
      <w:r w:rsidR="00501C4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Pr="00466CA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Οι </w:t>
      </w:r>
      <w:r w:rsidRPr="00424DF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διαφυγόντες δασμοί </w:t>
      </w:r>
      <w:r w:rsidR="00E85B9E" w:rsidRPr="00424DF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και φόροι</w:t>
      </w:r>
      <w:r w:rsidR="00501C4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Pr="00424DF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ανέρχονται στο ποσό των</w:t>
      </w:r>
      <w:r w:rsidR="00501C4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Pr="00424DF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δύο εκατομμυρίων εκατόν σαράντα οκτώ χιλιάδων οκτακοσίων εξήντα δύο ευρώ και ενενήντα εννέα λεπτών (2.148.862,99 </w:t>
      </w:r>
      <w:r w:rsidR="00E85B9E" w:rsidRPr="00424DF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€</w:t>
      </w:r>
      <w:r w:rsidRPr="00424DF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).</w:t>
      </w:r>
    </w:p>
    <w:p w:rsidR="00C46984" w:rsidRDefault="00C46984" w:rsidP="00C46984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C6587C" w:rsidRPr="00466CA1" w:rsidRDefault="00C6587C" w:rsidP="00C46984">
      <w:pPr>
        <w:shd w:val="clear" w:color="auto" w:fill="FFFFFF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466CA1" w:rsidRDefault="00466CA1" w:rsidP="00553CA8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466CA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lastRenderedPageBreak/>
        <w:t xml:space="preserve">Από το Κεντρικό Λιμεναρχείο </w:t>
      </w:r>
      <w:r w:rsidR="00E1324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Πειραιά</w:t>
      </w:r>
      <w:r w:rsidRPr="00466CA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που διενεργεί την προανάκριση, κατασχέθηκ</w:t>
      </w:r>
      <w:r w:rsidR="00C4698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αν η ποσότητα</w:t>
      </w:r>
      <w:r w:rsidR="00501C4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C4698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των</w:t>
      </w:r>
      <w:r w:rsidRPr="00466CA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καπνικ</w:t>
      </w:r>
      <w:r w:rsidR="00C4698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ών</w:t>
      </w:r>
      <w:r w:rsidRPr="00466CA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προϊόντ</w:t>
      </w:r>
      <w:r w:rsidR="00C4698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ων</w:t>
      </w:r>
      <w:r w:rsidR="00501C4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C4698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η οποία</w:t>
      </w:r>
      <w:r w:rsidRPr="00466CA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παραδόθηκ</w:t>
      </w:r>
      <w:r w:rsidR="00C4698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</w:t>
      </w:r>
      <w:r w:rsidRPr="00466CA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στο</w:t>
      </w:r>
      <w:r w:rsidR="00D210C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1</w:t>
      </w:r>
      <w:r w:rsidR="00D210C7" w:rsidRPr="00D210C7">
        <w:rPr>
          <w:rFonts w:ascii="Cambria" w:hAnsi="Cambria" w:cs="Segoe UI"/>
          <w:color w:val="222222"/>
          <w:sz w:val="24"/>
          <w:szCs w:val="24"/>
          <w:shd w:val="clear" w:color="auto" w:fill="FFFFFF"/>
          <w:vertAlign w:val="superscript"/>
        </w:rPr>
        <w:t>ο</w:t>
      </w:r>
      <w:r w:rsidR="00501C46">
        <w:rPr>
          <w:rFonts w:ascii="Cambria" w:hAnsi="Cambria" w:cs="Segoe UI"/>
          <w:color w:val="222222"/>
          <w:sz w:val="24"/>
          <w:szCs w:val="24"/>
          <w:shd w:val="clear" w:color="auto" w:fill="FFFFFF"/>
          <w:vertAlign w:val="superscript"/>
        </w:rPr>
        <w:t xml:space="preserve"> </w:t>
      </w:r>
      <w:r w:rsidRPr="00466CA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Τελωνείο </w:t>
      </w:r>
      <w:r w:rsidR="00553CA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Πειραιά</w:t>
      </w:r>
      <w:r w:rsidR="00C4698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</w:t>
      </w:r>
      <w:r w:rsidR="00501C4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D210C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το εμπορευματοκιβώτιο, </w:t>
      </w:r>
      <w:r w:rsidR="00E1324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το </w:t>
      </w:r>
      <w:r w:rsidR="00F50EA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φορτηγό όχημα με το επικαθήμενο</w:t>
      </w:r>
      <w:r w:rsidR="00C4698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ως μέσ</w:t>
      </w:r>
      <w:r w:rsidR="00D210C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</w:t>
      </w:r>
      <w:r w:rsidR="00C4698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μεταφοράς</w:t>
      </w:r>
      <w:r w:rsidR="00F50EA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καθώς και δύο </w:t>
      </w:r>
      <w:r w:rsidR="009052C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(02) </w:t>
      </w:r>
      <w:r w:rsidR="00F50EA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κινητά τηλέφωνα</w:t>
      </w:r>
      <w:r w:rsidR="00C4698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 ενώ ο 33χρονος συλληφθείς, με τη σε βάρος του σχηματισθείσα δικογραφία, πρόκειται να οδηγηθεί στον κ. Εισαγγελέα Πρωτοδικών Πειραιά.</w:t>
      </w:r>
    </w:p>
    <w:p w:rsidR="00C46984" w:rsidRPr="00466CA1" w:rsidRDefault="00C46984" w:rsidP="00C46984">
      <w:pPr>
        <w:shd w:val="clear" w:color="auto" w:fill="FFFFFF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C46984" w:rsidRDefault="00C46984" w:rsidP="005F4A32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466CA1" w:rsidRPr="00466CA1" w:rsidRDefault="00466CA1" w:rsidP="005F4A32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466CA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Διαθέσιμο </w:t>
      </w:r>
      <w:r w:rsidR="00F50EA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οπτικοακουστ</w:t>
      </w:r>
      <w:r w:rsidRPr="00466CA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ικό υλικό έχει αναρτηθεί στο </w:t>
      </w:r>
      <w:hyperlink r:id="rId11" w:history="1">
        <w:r w:rsidR="00424DF8" w:rsidRPr="00575F91">
          <w:rPr>
            <w:rStyle w:val="-0"/>
            <w:rFonts w:ascii="Cambria" w:eastAsia="Calibri" w:hAnsi="Cambria" w:cs="Segoe UI"/>
            <w:sz w:val="24"/>
            <w:szCs w:val="24"/>
            <w:shd w:val="clear" w:color="auto" w:fill="FFFFFF"/>
          </w:rPr>
          <w:t>www.hcg.gr</w:t>
        </w:r>
      </w:hyperlink>
      <w:r w:rsidRPr="00466CA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</w:t>
      </w:r>
    </w:p>
    <w:p w:rsidR="00A37E1C" w:rsidRDefault="00A37E1C" w:rsidP="00A37E1C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3B3E9D" w:rsidRDefault="003B3E9D" w:rsidP="00A37E1C">
      <w:pPr>
        <w:tabs>
          <w:tab w:val="left" w:pos="9180"/>
        </w:tabs>
        <w:spacing w:after="0" w:line="240" w:lineRule="auto"/>
        <w:jc w:val="center"/>
      </w:pPr>
    </w:p>
    <w:sectPr w:rsidR="003B3E9D" w:rsidSect="003B3E9D">
      <w:footerReference w:type="default" r:id="rId12"/>
      <w:pgSz w:w="11906" w:h="16838"/>
      <w:pgMar w:top="1440" w:right="1800" w:bottom="1440" w:left="1800" w:header="720" w:footer="475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3376" w:rsidRDefault="00753376" w:rsidP="003B3E9D">
      <w:pPr>
        <w:spacing w:after="0" w:line="240" w:lineRule="auto"/>
      </w:pPr>
      <w:r>
        <w:separator/>
      </w:r>
    </w:p>
  </w:endnote>
  <w:endnote w:type="continuationSeparator" w:id="1">
    <w:p w:rsidR="00753376" w:rsidRDefault="00753376" w:rsidP="003B3E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E9D" w:rsidRDefault="001C71A6">
    <w:pPr>
      <w:pStyle w:val="a7"/>
      <w:spacing w:line="100" w:lineRule="atLeast"/>
      <w:jc w:val="center"/>
    </w:pPr>
    <w:r>
      <w:rPr>
        <w:rFonts w:ascii="Cambria" w:hAnsi="Cambria" w:cs="Cambria"/>
      </w:rPr>
      <w:t xml:space="preserve">Ακτή Βασιλειάδη Πύλη Ε1-Ε2, 185 10 Πειραιάς, τηλ.: </w:t>
    </w:r>
    <w:r>
      <w:rPr>
        <w:rFonts w:ascii="Cambria" w:hAnsi="Cambria" w:cs="Cambria"/>
        <w:lang w:val="en-US"/>
      </w:rPr>
      <w:t>213137-1714</w:t>
    </w:r>
    <w:r>
      <w:rPr>
        <w:rFonts w:ascii="Cambria" w:hAnsi="Cambria" w:cs="Cambria"/>
      </w:rPr>
      <w:t xml:space="preserve">, </w:t>
    </w:r>
    <w:r>
      <w:rPr>
        <w:rFonts w:ascii="Cambria" w:hAnsi="Cambria" w:cs="Cambria"/>
        <w:lang w:val="en-US"/>
      </w:rPr>
      <w:t>fax</w:t>
    </w:r>
    <w:r>
      <w:rPr>
        <w:rFonts w:ascii="Cambria" w:hAnsi="Cambria" w:cs="Cambria"/>
      </w:rPr>
      <w:t xml:space="preserve">: </w:t>
    </w:r>
    <w:r>
      <w:rPr>
        <w:rFonts w:ascii="Cambria" w:hAnsi="Cambria" w:cs="Cambria"/>
        <w:lang w:val="en-US"/>
      </w:rPr>
      <w:t>210-4191590</w:t>
    </w:r>
    <w:r>
      <w:rPr>
        <w:rFonts w:ascii="Cambria" w:hAnsi="Cambria" w:cs="Cambria"/>
      </w:rPr>
      <w:br/>
    </w:r>
    <w:r>
      <w:rPr>
        <w:rFonts w:ascii="Cambria" w:hAnsi="Cambria" w:cs="Cambria"/>
        <w:lang w:val="en-US"/>
      </w:rPr>
      <w:t>website</w:t>
    </w:r>
    <w:r>
      <w:rPr>
        <w:rFonts w:ascii="Cambria" w:hAnsi="Cambria" w:cs="Cambria"/>
      </w:rPr>
      <w:t xml:space="preserve">: </w:t>
    </w:r>
    <w:hyperlink r:id="rId1" w:history="1">
      <w:r>
        <w:rPr>
          <w:rStyle w:val="-0"/>
          <w:rFonts w:ascii="Cambria" w:hAnsi="Cambria" w:cs="Cambria"/>
          <w:lang w:val="en-US"/>
        </w:rPr>
        <w:t>www</w:t>
      </w:r>
      <w:r>
        <w:rPr>
          <w:rStyle w:val="-0"/>
          <w:rFonts w:ascii="Cambria" w:hAnsi="Cambria" w:cs="Cambria"/>
        </w:rPr>
        <w:t>.</w:t>
      </w:r>
      <w:r>
        <w:rPr>
          <w:rStyle w:val="-0"/>
          <w:rFonts w:ascii="Cambria" w:hAnsi="Cambria" w:cs="Cambria"/>
          <w:lang w:val="en-US"/>
        </w:rPr>
        <w:t>hcg</w:t>
      </w:r>
      <w:r>
        <w:rPr>
          <w:rStyle w:val="-0"/>
          <w:rFonts w:ascii="Cambria" w:hAnsi="Cambria" w:cs="Cambria"/>
        </w:rPr>
        <w:t>.</w:t>
      </w:r>
      <w:r>
        <w:rPr>
          <w:rStyle w:val="-0"/>
          <w:rFonts w:ascii="Cambria" w:hAnsi="Cambria" w:cs="Cambria"/>
          <w:lang w:val="en-US"/>
        </w:rPr>
        <w:t>gr</w:t>
      </w:r>
    </w:hyperlink>
    <w:r>
      <w:rPr>
        <w:rFonts w:ascii="Cambria" w:hAnsi="Cambria" w:cs="Cambria"/>
      </w:rPr>
      <w:t xml:space="preserve"> , </w:t>
    </w:r>
    <w:r>
      <w:rPr>
        <w:rFonts w:ascii="Cambria" w:hAnsi="Cambria" w:cs="Cambria"/>
        <w:lang w:val="en-US"/>
      </w:rPr>
      <w:t>e</w:t>
    </w:r>
    <w:r>
      <w:rPr>
        <w:rFonts w:ascii="Cambria" w:hAnsi="Cambria" w:cs="Cambria"/>
      </w:rPr>
      <w:t>-</w:t>
    </w:r>
    <w:r>
      <w:rPr>
        <w:rFonts w:ascii="Cambria" w:hAnsi="Cambria" w:cs="Cambria"/>
        <w:lang w:val="en-US"/>
      </w:rPr>
      <w:t>mail</w:t>
    </w:r>
    <w:r>
      <w:rPr>
        <w:rFonts w:ascii="Cambria" w:hAnsi="Cambria" w:cs="Cambria"/>
      </w:rPr>
      <w:t xml:space="preserve">: </w:t>
    </w:r>
    <w:hyperlink r:id="rId2" w:history="1">
      <w:r>
        <w:rPr>
          <w:rStyle w:val="-0"/>
          <w:rFonts w:ascii="Cambria" w:hAnsi="Cambria" w:cs="Cambria"/>
          <w:lang w:val="en-US"/>
        </w:rPr>
        <w:t>mme@yna.gov.gr</w:t>
      </w:r>
    </w:hyperlink>
  </w:p>
  <w:p w:rsidR="003B3E9D" w:rsidRDefault="0010190C">
    <w:pPr>
      <w:pStyle w:val="a7"/>
      <w:spacing w:line="100" w:lineRule="atLeast"/>
      <w:jc w:val="center"/>
      <w:rPr>
        <w:shd w:val="clear" w:color="auto" w:fill="FFFFFF"/>
      </w:rPr>
    </w:pPr>
    <w:r>
      <w:t>100</w:t>
    </w:r>
    <w:r w:rsidR="00417B49">
      <w:t>8</w:t>
    </w:r>
    <w:r>
      <w:t>8</w:t>
    </w:r>
    <w:r w:rsidR="00EA6957">
      <w:t>47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3376" w:rsidRDefault="00753376" w:rsidP="003B3E9D">
      <w:pPr>
        <w:spacing w:after="0" w:line="240" w:lineRule="auto"/>
      </w:pPr>
      <w:r>
        <w:separator/>
      </w:r>
    </w:p>
  </w:footnote>
  <w:footnote w:type="continuationSeparator" w:id="1">
    <w:p w:rsidR="00753376" w:rsidRDefault="00753376" w:rsidP="003B3E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3600"/>
        </w:tabs>
        <w:ind w:left="4392" w:hanging="432"/>
      </w:pPr>
      <w:rPr>
        <w:rFonts w:ascii="Calibri" w:eastAsia="Calibri" w:hAnsi="Calibri" w:cs="Times New Roman" w:hint="default"/>
        <w:color w:val="000000"/>
        <w:sz w:val="22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left" w:pos="3600"/>
        </w:tabs>
        <w:ind w:left="453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left" w:pos="3600"/>
        </w:tabs>
        <w:ind w:left="468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left" w:pos="4464"/>
        </w:tabs>
        <w:ind w:left="44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3600"/>
        </w:tabs>
        <w:ind w:left="496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4752"/>
        </w:tabs>
        <w:ind w:left="47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3600"/>
        </w:tabs>
        <w:ind w:left="525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3600"/>
        </w:tabs>
        <w:ind w:left="540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3600"/>
        </w:tabs>
        <w:ind w:left="554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isplayBackgroundShape/>
  <w:defaultTabStop w:val="720"/>
  <w:drawingGridHorizontalSpacing w:val="200"/>
  <w:drawingGridVerticalSpacing w:val="0"/>
  <w:displayHorizontalDrawingGridEvery w:val="0"/>
  <w:displayVerticalDrawingGridEvery w:val="0"/>
  <w:doNotShadeFormData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3B3E9D"/>
    <w:rsid w:val="00052681"/>
    <w:rsid w:val="000B1A9E"/>
    <w:rsid w:val="0010190C"/>
    <w:rsid w:val="001C71A6"/>
    <w:rsid w:val="002955FB"/>
    <w:rsid w:val="00356C2F"/>
    <w:rsid w:val="0036388E"/>
    <w:rsid w:val="003B3E9D"/>
    <w:rsid w:val="003B520C"/>
    <w:rsid w:val="00417B49"/>
    <w:rsid w:val="00424DF8"/>
    <w:rsid w:val="00434938"/>
    <w:rsid w:val="00437FF3"/>
    <w:rsid w:val="00466CA1"/>
    <w:rsid w:val="00501C46"/>
    <w:rsid w:val="005044D7"/>
    <w:rsid w:val="00553CA8"/>
    <w:rsid w:val="005A3C29"/>
    <w:rsid w:val="005B794C"/>
    <w:rsid w:val="005E08E6"/>
    <w:rsid w:val="005F4A32"/>
    <w:rsid w:val="00602DF2"/>
    <w:rsid w:val="006271A0"/>
    <w:rsid w:val="0063481D"/>
    <w:rsid w:val="0068298C"/>
    <w:rsid w:val="00686641"/>
    <w:rsid w:val="006B6699"/>
    <w:rsid w:val="006D34F2"/>
    <w:rsid w:val="007378F9"/>
    <w:rsid w:val="00753376"/>
    <w:rsid w:val="007C2932"/>
    <w:rsid w:val="007C41E3"/>
    <w:rsid w:val="007D1910"/>
    <w:rsid w:val="00827F1F"/>
    <w:rsid w:val="008D24DC"/>
    <w:rsid w:val="008E761E"/>
    <w:rsid w:val="009052CB"/>
    <w:rsid w:val="00990032"/>
    <w:rsid w:val="009E6F53"/>
    <w:rsid w:val="00A37E1C"/>
    <w:rsid w:val="00AC7546"/>
    <w:rsid w:val="00C005A4"/>
    <w:rsid w:val="00C2477E"/>
    <w:rsid w:val="00C42941"/>
    <w:rsid w:val="00C46984"/>
    <w:rsid w:val="00C6587C"/>
    <w:rsid w:val="00C7334C"/>
    <w:rsid w:val="00CE7D18"/>
    <w:rsid w:val="00D210C7"/>
    <w:rsid w:val="00DF381F"/>
    <w:rsid w:val="00E13249"/>
    <w:rsid w:val="00E24707"/>
    <w:rsid w:val="00E64F77"/>
    <w:rsid w:val="00E72D80"/>
    <w:rsid w:val="00E85B9E"/>
    <w:rsid w:val="00EA6957"/>
    <w:rsid w:val="00EC1468"/>
    <w:rsid w:val="00F50EA7"/>
    <w:rsid w:val="00F65A0E"/>
    <w:rsid w:val="00F95882"/>
    <w:rsid w:val="00FB6CA7"/>
    <w:rsid w:val="00FE5F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8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9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List" w:semiHidden="0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Body Text Indent" w:semiHidden="0" w:uiPriority="0" w:unhideWhenUsed="0"/>
    <w:lsdException w:name="Subtitle" w:semiHidden="0" w:uiPriority="0" w:unhideWhenUsed="0" w:qFormat="1"/>
    <w:lsdException w:name="Hyperlink" w:semiHidden="0" w:uiPriority="0" w:unhideWhenUsed="0"/>
    <w:lsdException w:name="FollowedHyperlink" w:semiHidden="0" w:uiPriority="0" w:unhideWhenUsed="0"/>
    <w:lsdException w:name="Strong" w:semiHidden="0" w:uiPriority="22" w:unhideWhenUsed="0" w:qFormat="1"/>
    <w:lsdException w:name="Emphasis" w:semiHidden="0" w:uiPriority="0" w:unhideWhenUsed="0" w:qFormat="1"/>
    <w:lsdException w:name="Normal (Web)" w:semiHidden="0" w:unhideWhenUsed="0"/>
    <w:lsdException w:name="HTML Preformatted" w:semiHidden="0" w:uiPriority="0" w:unhideWhenUsed="0"/>
    <w:lsdException w:name="Normal Table" w:qFormat="1"/>
    <w:lsdException w:name="Balloon Text" w:semiHidden="0" w:uiPriority="0" w:unhideWhenUsed="0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3E9D"/>
    <w:pPr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3B3E9D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paragraph" w:styleId="2">
    <w:name w:val="heading 2"/>
    <w:basedOn w:val="a"/>
    <w:next w:val="a"/>
    <w:qFormat/>
    <w:rsid w:val="003B3E9D"/>
    <w:pPr>
      <w:keepNext/>
      <w:tabs>
        <w:tab w:val="left" w:pos="0"/>
      </w:tabs>
      <w:spacing w:before="240" w:after="60"/>
      <w:ind w:left="936" w:hanging="576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3B3E9D"/>
    <w:pPr>
      <w:keepNext/>
      <w:tabs>
        <w:tab w:val="left" w:pos="0"/>
      </w:tabs>
      <w:spacing w:before="240" w:after="60"/>
      <w:ind w:left="1080" w:hanging="72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3B3E9D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rsid w:val="003B3E9D"/>
    <w:pPr>
      <w:tabs>
        <w:tab w:val="left" w:pos="0"/>
      </w:tabs>
      <w:spacing w:before="240" w:after="60"/>
      <w:ind w:left="1368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7">
    <w:name w:val="heading 7"/>
    <w:basedOn w:val="a0"/>
    <w:next w:val="a1"/>
    <w:qFormat/>
    <w:rsid w:val="003B3E9D"/>
    <w:pPr>
      <w:tabs>
        <w:tab w:val="left" w:pos="0"/>
      </w:tabs>
      <w:ind w:left="1656" w:hanging="1296"/>
      <w:outlineLvl w:val="6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8">
    <w:name w:val="heading 8"/>
    <w:basedOn w:val="a0"/>
    <w:next w:val="a1"/>
    <w:qFormat/>
    <w:rsid w:val="003B3E9D"/>
    <w:pPr>
      <w:tabs>
        <w:tab w:val="left" w:pos="0"/>
      </w:tabs>
      <w:ind w:left="1800" w:hanging="1440"/>
      <w:outlineLvl w:val="7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9">
    <w:name w:val="heading 9"/>
    <w:basedOn w:val="a0"/>
    <w:next w:val="a1"/>
    <w:qFormat/>
    <w:rsid w:val="003B3E9D"/>
    <w:pPr>
      <w:tabs>
        <w:tab w:val="left" w:pos="0"/>
      </w:tabs>
      <w:ind w:left="1944" w:hanging="1584"/>
      <w:outlineLvl w:val="8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Επικεφαλίδα"/>
    <w:basedOn w:val="a"/>
    <w:next w:val="a1"/>
    <w:rsid w:val="003B3E9D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1">
    <w:name w:val="Body Text"/>
    <w:basedOn w:val="a"/>
    <w:rsid w:val="003B3E9D"/>
    <w:pPr>
      <w:spacing w:after="120"/>
    </w:pPr>
    <w:rPr>
      <w:rFonts w:ascii="Times New Roman" w:eastAsia="Times New Roman" w:hAnsi="Times New Roman" w:cs="Times New Roman"/>
    </w:rPr>
  </w:style>
  <w:style w:type="paragraph" w:styleId="a5">
    <w:name w:val="Balloon Text"/>
    <w:basedOn w:val="a"/>
    <w:rsid w:val="003B3E9D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a6">
    <w:name w:val="Body Text Indent"/>
    <w:basedOn w:val="a"/>
    <w:rsid w:val="003B3E9D"/>
    <w:pPr>
      <w:overflowPunct w:val="0"/>
      <w:autoSpaceDE w:val="0"/>
      <w:spacing w:after="120" w:line="240" w:lineRule="auto"/>
      <w:ind w:left="283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7">
    <w:name w:val="footer"/>
    <w:basedOn w:val="a"/>
    <w:rsid w:val="003B3E9D"/>
    <w:rPr>
      <w:rFonts w:ascii="Times New Roman" w:eastAsia="Times New Roman" w:hAnsi="Times New Roman" w:cs="Times New Roman"/>
    </w:rPr>
  </w:style>
  <w:style w:type="paragraph" w:styleId="a8">
    <w:name w:val="header"/>
    <w:basedOn w:val="a"/>
    <w:rsid w:val="003B3E9D"/>
    <w:rPr>
      <w:rFonts w:ascii="Times New Roman" w:eastAsia="Times New Roman" w:hAnsi="Times New Roman" w:cs="Times New Roman"/>
    </w:rPr>
  </w:style>
  <w:style w:type="paragraph" w:styleId="-HTML">
    <w:name w:val="HTML Preformatted"/>
    <w:basedOn w:val="a"/>
    <w:rsid w:val="003B3E9D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9">
    <w:name w:val="List"/>
    <w:basedOn w:val="a1"/>
    <w:rsid w:val="003B3E9D"/>
    <w:rPr>
      <w:rFonts w:cs="Mangal"/>
    </w:rPr>
  </w:style>
  <w:style w:type="paragraph" w:styleId="Web">
    <w:name w:val="Normal (Web)"/>
    <w:basedOn w:val="a"/>
    <w:uiPriority w:val="99"/>
    <w:rsid w:val="003B3E9D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Subtitle"/>
    <w:basedOn w:val="a"/>
    <w:next w:val="a"/>
    <w:qFormat/>
    <w:rsid w:val="003B3E9D"/>
    <w:pPr>
      <w:spacing w:after="60"/>
      <w:jc w:val="center"/>
    </w:pPr>
    <w:rPr>
      <w:rFonts w:ascii="Cambria" w:eastAsia="Times New Roman" w:hAnsi="Cambria" w:cs="Cambria"/>
      <w:sz w:val="24"/>
      <w:szCs w:val="24"/>
    </w:rPr>
  </w:style>
  <w:style w:type="character" w:styleId="ab">
    <w:name w:val="Emphasis"/>
    <w:qFormat/>
    <w:rsid w:val="003B3E9D"/>
    <w:rPr>
      <w:rFonts w:ascii="Times New Roman" w:eastAsia="Times New Roman" w:hAnsi="Times New Roman" w:cs="Times New Roman"/>
      <w:i/>
      <w:iCs/>
    </w:rPr>
  </w:style>
  <w:style w:type="character" w:styleId="-">
    <w:name w:val="FollowedHyperlink"/>
    <w:rsid w:val="003B3E9D"/>
    <w:rPr>
      <w:rFonts w:ascii="Times New Roman" w:eastAsia="Times New Roman" w:hAnsi="Times New Roman" w:cs="Times New Roman"/>
      <w:color w:val="800000"/>
      <w:u w:val="single"/>
    </w:rPr>
  </w:style>
  <w:style w:type="character" w:styleId="-0">
    <w:name w:val="Hyperlink"/>
    <w:rsid w:val="003B3E9D"/>
    <w:rPr>
      <w:rFonts w:ascii="Times New Roman" w:eastAsia="Times New Roman" w:hAnsi="Times New Roman" w:cs="Times New Roman"/>
      <w:color w:val="0000FF"/>
      <w:sz w:val="21"/>
      <w:u w:val="single"/>
    </w:rPr>
  </w:style>
  <w:style w:type="character" w:styleId="ac">
    <w:name w:val="Strong"/>
    <w:uiPriority w:val="22"/>
    <w:qFormat/>
    <w:rsid w:val="003B3E9D"/>
    <w:rPr>
      <w:rFonts w:ascii="Times New Roman" w:eastAsia="Times New Roman" w:hAnsi="Times New Roman" w:cs="Times New Roman"/>
      <w:b/>
      <w:bCs/>
    </w:rPr>
  </w:style>
  <w:style w:type="character" w:customStyle="1" w:styleId="4Char">
    <w:name w:val="Επικεφαλίδα 4 Char"/>
    <w:link w:val="4"/>
    <w:rsid w:val="003B3E9D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WW8Num1z0">
    <w:name w:val="WW8Num1z0"/>
    <w:rsid w:val="003B3E9D"/>
    <w:rPr>
      <w:rFonts w:ascii="Calibri" w:eastAsia="Calibri" w:hAnsi="Calibri" w:cs="Times New Roman" w:hint="default"/>
      <w:color w:val="000000"/>
      <w:sz w:val="22"/>
      <w:szCs w:val="24"/>
    </w:rPr>
  </w:style>
  <w:style w:type="character" w:customStyle="1" w:styleId="WW8Num1z1">
    <w:name w:val="WW8Num1z1"/>
    <w:rsid w:val="003B3E9D"/>
    <w:rPr>
      <w:rFonts w:ascii="Courier New" w:eastAsia="Times New Roman" w:hAnsi="Courier New" w:cs="Courier New" w:hint="default"/>
    </w:rPr>
  </w:style>
  <w:style w:type="character" w:customStyle="1" w:styleId="WW8Num1z2">
    <w:name w:val="WW8Num1z2"/>
    <w:rsid w:val="003B3E9D"/>
    <w:rPr>
      <w:rFonts w:ascii="Wingdings" w:eastAsia="Times New Roman" w:hAnsi="Wingdings" w:cs="Wingdings" w:hint="default"/>
    </w:rPr>
  </w:style>
  <w:style w:type="character" w:customStyle="1" w:styleId="WW8Num1z3">
    <w:name w:val="WW8Num1z3"/>
    <w:rsid w:val="003B3E9D"/>
    <w:rPr>
      <w:rFonts w:ascii="Symbol" w:eastAsia="Times New Roman" w:hAnsi="Symbol" w:cs="Symbol" w:hint="default"/>
    </w:rPr>
  </w:style>
  <w:style w:type="character" w:customStyle="1" w:styleId="WW8Num1z4">
    <w:name w:val="WW8Num1z4"/>
    <w:rsid w:val="003B3E9D"/>
    <w:rPr>
      <w:rFonts w:ascii="Times New Roman" w:eastAsia="Times New Roman" w:hAnsi="Times New Roman" w:cs="Times New Roman"/>
    </w:rPr>
  </w:style>
  <w:style w:type="character" w:customStyle="1" w:styleId="WW8Num1z5">
    <w:name w:val="WW8Num1z5"/>
    <w:rsid w:val="003B3E9D"/>
    <w:rPr>
      <w:rFonts w:ascii="Times New Roman" w:eastAsia="Times New Roman" w:hAnsi="Times New Roman" w:cs="Times New Roman"/>
    </w:rPr>
  </w:style>
  <w:style w:type="character" w:customStyle="1" w:styleId="WW8Num1z6">
    <w:name w:val="WW8Num1z6"/>
    <w:rsid w:val="003B3E9D"/>
    <w:rPr>
      <w:rFonts w:ascii="Times New Roman" w:eastAsia="Times New Roman" w:hAnsi="Times New Roman" w:cs="Times New Roman"/>
    </w:rPr>
  </w:style>
  <w:style w:type="character" w:customStyle="1" w:styleId="WW8Num1z7">
    <w:name w:val="WW8Num1z7"/>
    <w:rsid w:val="003B3E9D"/>
    <w:rPr>
      <w:rFonts w:ascii="Times New Roman" w:eastAsia="Times New Roman" w:hAnsi="Times New Roman" w:cs="Times New Roman"/>
    </w:rPr>
  </w:style>
  <w:style w:type="character" w:customStyle="1" w:styleId="WW8Num1z8">
    <w:name w:val="WW8Num1z8"/>
    <w:rsid w:val="003B3E9D"/>
    <w:rPr>
      <w:rFonts w:ascii="Times New Roman" w:eastAsia="Times New Roman" w:hAnsi="Times New Roman" w:cs="Times New Roman"/>
    </w:rPr>
  </w:style>
  <w:style w:type="character" w:customStyle="1" w:styleId="WW8Num2z0">
    <w:name w:val="WW8Num2z0"/>
    <w:rsid w:val="003B3E9D"/>
    <w:rPr>
      <w:rFonts w:ascii="Wingdings" w:eastAsia="Times New Roman" w:hAnsi="Wingdings" w:cs="Wingdings" w:hint="default"/>
      <w:b/>
      <w:lang w:val="el-GR"/>
    </w:rPr>
  </w:style>
  <w:style w:type="character" w:customStyle="1" w:styleId="WW8Num2z1">
    <w:name w:val="WW8Num2z1"/>
    <w:rsid w:val="003B3E9D"/>
    <w:rPr>
      <w:rFonts w:ascii="Times New Roman" w:eastAsia="Times New Roman" w:hAnsi="Times New Roman" w:cs="Times New Roman"/>
    </w:rPr>
  </w:style>
  <w:style w:type="character" w:customStyle="1" w:styleId="WW8Num2z2">
    <w:name w:val="WW8Num2z2"/>
    <w:rsid w:val="003B3E9D"/>
    <w:rPr>
      <w:rFonts w:ascii="Times New Roman" w:eastAsia="Times New Roman" w:hAnsi="Times New Roman" w:cs="Times New Roman"/>
    </w:rPr>
  </w:style>
  <w:style w:type="character" w:customStyle="1" w:styleId="WW8Num2z3">
    <w:name w:val="WW8Num2z3"/>
    <w:rsid w:val="003B3E9D"/>
    <w:rPr>
      <w:rFonts w:ascii="Times New Roman" w:eastAsia="Times New Roman" w:hAnsi="Times New Roman" w:cs="Times New Roman"/>
    </w:rPr>
  </w:style>
  <w:style w:type="character" w:customStyle="1" w:styleId="WW8Num2z4">
    <w:name w:val="WW8Num2z4"/>
    <w:rsid w:val="003B3E9D"/>
    <w:rPr>
      <w:rFonts w:ascii="Times New Roman" w:eastAsia="Times New Roman" w:hAnsi="Times New Roman" w:cs="Times New Roman"/>
    </w:rPr>
  </w:style>
  <w:style w:type="character" w:customStyle="1" w:styleId="WW8Num2z5">
    <w:name w:val="WW8Num2z5"/>
    <w:rsid w:val="003B3E9D"/>
    <w:rPr>
      <w:rFonts w:ascii="Times New Roman" w:eastAsia="Times New Roman" w:hAnsi="Times New Roman" w:cs="Times New Roman"/>
    </w:rPr>
  </w:style>
  <w:style w:type="character" w:customStyle="1" w:styleId="WW8Num2z6">
    <w:name w:val="WW8Num2z6"/>
    <w:rsid w:val="003B3E9D"/>
    <w:rPr>
      <w:rFonts w:ascii="Times New Roman" w:eastAsia="Times New Roman" w:hAnsi="Times New Roman" w:cs="Times New Roman"/>
    </w:rPr>
  </w:style>
  <w:style w:type="character" w:customStyle="1" w:styleId="WW8Num2z7">
    <w:name w:val="WW8Num2z7"/>
    <w:rsid w:val="003B3E9D"/>
    <w:rPr>
      <w:rFonts w:ascii="Times New Roman" w:eastAsia="Times New Roman" w:hAnsi="Times New Roman" w:cs="Times New Roman"/>
    </w:rPr>
  </w:style>
  <w:style w:type="character" w:customStyle="1" w:styleId="WW8Num2z8">
    <w:name w:val="WW8Num2z8"/>
    <w:rsid w:val="003B3E9D"/>
    <w:rPr>
      <w:rFonts w:ascii="Times New Roman" w:eastAsia="Times New Roman" w:hAnsi="Times New Roman" w:cs="Times New Roman"/>
    </w:rPr>
  </w:style>
  <w:style w:type="character" w:customStyle="1" w:styleId="12">
    <w:name w:val="Προεπιλεγμένη γραμματοσειρά12"/>
    <w:rsid w:val="003B3E9D"/>
    <w:rPr>
      <w:rFonts w:ascii="Times New Roman" w:eastAsia="Times New Roman" w:hAnsi="Times New Roman" w:cs="Times New Roman"/>
    </w:rPr>
  </w:style>
  <w:style w:type="character" w:customStyle="1" w:styleId="WW8Num3z0">
    <w:name w:val="WW8Num3z0"/>
    <w:rsid w:val="003B3E9D"/>
    <w:rPr>
      <w:rFonts w:ascii="Calibri" w:eastAsia="Calibri" w:hAnsi="Calibri" w:cs="Times New Roman" w:hint="default"/>
      <w:color w:val="000000"/>
      <w:spacing w:val="0"/>
      <w:kern w:val="1"/>
      <w:position w:val="0"/>
      <w:sz w:val="22"/>
      <w:szCs w:val="24"/>
      <w:shd w:val="clear" w:color="auto" w:fill="FFFFFF"/>
      <w:vertAlign w:val="baseline"/>
      <w:lang w:val="el-GR" w:eastAsia="ar-SA" w:bidi="ar-SA"/>
    </w:rPr>
  </w:style>
  <w:style w:type="character" w:customStyle="1" w:styleId="WW8Num3z1">
    <w:name w:val="WW8Num3z1"/>
    <w:rsid w:val="003B3E9D"/>
    <w:rPr>
      <w:rFonts w:ascii="Courier New" w:eastAsia="Times New Roman" w:hAnsi="Courier New" w:cs="Courier New" w:hint="default"/>
    </w:rPr>
  </w:style>
  <w:style w:type="character" w:customStyle="1" w:styleId="WW8Num3z2">
    <w:name w:val="WW8Num3z2"/>
    <w:rsid w:val="003B3E9D"/>
    <w:rPr>
      <w:rFonts w:ascii="Wingdings" w:eastAsia="Times New Roman" w:hAnsi="Wingdings" w:cs="Wingdings" w:hint="default"/>
    </w:rPr>
  </w:style>
  <w:style w:type="character" w:customStyle="1" w:styleId="WW8Num3z3">
    <w:name w:val="WW8Num3z3"/>
    <w:rsid w:val="003B3E9D"/>
    <w:rPr>
      <w:rFonts w:ascii="Symbol" w:eastAsia="Times New Roman" w:hAnsi="Symbol" w:cs="Symbol" w:hint="default"/>
    </w:rPr>
  </w:style>
  <w:style w:type="character" w:customStyle="1" w:styleId="WW8Num3z4">
    <w:name w:val="WW8Num3z4"/>
    <w:rsid w:val="003B3E9D"/>
    <w:rPr>
      <w:rFonts w:ascii="Times New Roman" w:eastAsia="Times New Roman" w:hAnsi="Times New Roman" w:cs="Times New Roman"/>
    </w:rPr>
  </w:style>
  <w:style w:type="character" w:customStyle="1" w:styleId="WW8Num3z5">
    <w:name w:val="WW8Num3z5"/>
    <w:rsid w:val="003B3E9D"/>
    <w:rPr>
      <w:rFonts w:ascii="Times New Roman" w:eastAsia="Times New Roman" w:hAnsi="Times New Roman" w:cs="Times New Roman"/>
    </w:rPr>
  </w:style>
  <w:style w:type="character" w:customStyle="1" w:styleId="WW8Num3z6">
    <w:name w:val="WW8Num3z6"/>
    <w:rsid w:val="003B3E9D"/>
    <w:rPr>
      <w:rFonts w:ascii="Times New Roman" w:eastAsia="Times New Roman" w:hAnsi="Times New Roman" w:cs="Times New Roman"/>
    </w:rPr>
  </w:style>
  <w:style w:type="character" w:customStyle="1" w:styleId="WW8Num3z7">
    <w:name w:val="WW8Num3z7"/>
    <w:rsid w:val="003B3E9D"/>
    <w:rPr>
      <w:rFonts w:ascii="Times New Roman" w:eastAsia="Times New Roman" w:hAnsi="Times New Roman" w:cs="Times New Roman"/>
    </w:rPr>
  </w:style>
  <w:style w:type="character" w:customStyle="1" w:styleId="WW8Num3z8">
    <w:name w:val="WW8Num3z8"/>
    <w:rsid w:val="003B3E9D"/>
    <w:rPr>
      <w:rFonts w:ascii="Times New Roman" w:eastAsia="Times New Roman" w:hAnsi="Times New Roman" w:cs="Times New Roman"/>
    </w:rPr>
  </w:style>
  <w:style w:type="character" w:customStyle="1" w:styleId="WW8Num4z0">
    <w:name w:val="WW8Num4z0"/>
    <w:rsid w:val="003B3E9D"/>
    <w:rPr>
      <w:rFonts w:ascii="Symbol" w:eastAsia="Times New Roman" w:hAnsi="Symbol" w:cs="OpenSymbol"/>
      <w:color w:val="000000"/>
      <w:position w:val="0"/>
      <w:sz w:val="22"/>
      <w:szCs w:val="24"/>
      <w:vertAlign w:val="baseline"/>
      <w:lang w:val="el-GR"/>
    </w:rPr>
  </w:style>
  <w:style w:type="character" w:customStyle="1" w:styleId="WW8Num4z1">
    <w:name w:val="WW8Num4z1"/>
    <w:rsid w:val="003B3E9D"/>
    <w:rPr>
      <w:rFonts w:ascii="OpenSymbol" w:eastAsia="Times New Roman" w:hAnsi="OpenSymbol" w:cs="OpenSymbol"/>
    </w:rPr>
  </w:style>
  <w:style w:type="character" w:customStyle="1" w:styleId="WW8Num4z2">
    <w:name w:val="WW8Num4z2"/>
    <w:rsid w:val="003B3E9D"/>
    <w:rPr>
      <w:rFonts w:ascii="Wingdings" w:eastAsia="Times New Roman" w:hAnsi="Wingdings" w:cs="Wingdings" w:hint="default"/>
    </w:rPr>
  </w:style>
  <w:style w:type="character" w:customStyle="1" w:styleId="WW8Num4z3">
    <w:name w:val="WW8Num4z3"/>
    <w:rsid w:val="003B3E9D"/>
    <w:rPr>
      <w:rFonts w:ascii="Symbol" w:eastAsia="Times New Roman" w:hAnsi="Symbol" w:cs="Symbol" w:hint="default"/>
    </w:rPr>
  </w:style>
  <w:style w:type="character" w:customStyle="1" w:styleId="WW8Num4z4">
    <w:name w:val="WW8Num4z4"/>
    <w:rsid w:val="003B3E9D"/>
    <w:rPr>
      <w:rFonts w:ascii="Times New Roman" w:eastAsia="Times New Roman" w:hAnsi="Times New Roman" w:cs="Times New Roman"/>
    </w:rPr>
  </w:style>
  <w:style w:type="character" w:customStyle="1" w:styleId="WW8Num4z5">
    <w:name w:val="WW8Num4z5"/>
    <w:rsid w:val="003B3E9D"/>
    <w:rPr>
      <w:rFonts w:ascii="Times New Roman" w:eastAsia="Times New Roman" w:hAnsi="Times New Roman" w:cs="Times New Roman"/>
    </w:rPr>
  </w:style>
  <w:style w:type="character" w:customStyle="1" w:styleId="WW8Num4z6">
    <w:name w:val="WW8Num4z6"/>
    <w:rsid w:val="003B3E9D"/>
    <w:rPr>
      <w:rFonts w:ascii="Times New Roman" w:eastAsia="Times New Roman" w:hAnsi="Times New Roman" w:cs="Times New Roman"/>
    </w:rPr>
  </w:style>
  <w:style w:type="character" w:customStyle="1" w:styleId="WW8Num4z7">
    <w:name w:val="WW8Num4z7"/>
    <w:rsid w:val="003B3E9D"/>
    <w:rPr>
      <w:rFonts w:ascii="Times New Roman" w:eastAsia="Times New Roman" w:hAnsi="Times New Roman" w:cs="Times New Roman"/>
    </w:rPr>
  </w:style>
  <w:style w:type="character" w:customStyle="1" w:styleId="WW8Num4z8">
    <w:name w:val="WW8Num4z8"/>
    <w:rsid w:val="003B3E9D"/>
    <w:rPr>
      <w:rFonts w:ascii="Times New Roman" w:eastAsia="Times New Roman" w:hAnsi="Times New Roman" w:cs="Times New Roman"/>
    </w:rPr>
  </w:style>
  <w:style w:type="character" w:customStyle="1" w:styleId="11">
    <w:name w:val="Προεπιλεγμένη γραμματοσειρά11"/>
    <w:rsid w:val="003B3E9D"/>
    <w:rPr>
      <w:rFonts w:ascii="Times New Roman" w:eastAsia="Times New Roman" w:hAnsi="Times New Roman" w:cs="Times New Roman"/>
    </w:rPr>
  </w:style>
  <w:style w:type="character" w:customStyle="1" w:styleId="10">
    <w:name w:val="Προεπιλεγμένη γραμματοσειρά10"/>
    <w:rsid w:val="003B3E9D"/>
    <w:rPr>
      <w:rFonts w:ascii="Times New Roman" w:eastAsia="Times New Roman" w:hAnsi="Times New Roman" w:cs="Times New Roman"/>
    </w:rPr>
  </w:style>
  <w:style w:type="character" w:customStyle="1" w:styleId="90">
    <w:name w:val="Προεπιλεγμένη γραμματοσειρά9"/>
    <w:rsid w:val="003B3E9D"/>
    <w:rPr>
      <w:rFonts w:ascii="Times New Roman" w:eastAsia="Times New Roman" w:hAnsi="Times New Roman" w:cs="Times New Roman"/>
    </w:rPr>
  </w:style>
  <w:style w:type="character" w:customStyle="1" w:styleId="80">
    <w:name w:val="Προεπιλεγμένη γραμματοσειρά8"/>
    <w:rsid w:val="003B3E9D"/>
    <w:rPr>
      <w:rFonts w:ascii="Times New Roman" w:eastAsia="Times New Roman" w:hAnsi="Times New Roman" w:cs="Times New Roman"/>
    </w:rPr>
  </w:style>
  <w:style w:type="character" w:customStyle="1" w:styleId="70">
    <w:name w:val="Προεπιλεγμένη γραμματοσειρά7"/>
    <w:rsid w:val="003B3E9D"/>
    <w:rPr>
      <w:rFonts w:ascii="Times New Roman" w:eastAsia="Times New Roman" w:hAnsi="Times New Roman" w:cs="Times New Roman"/>
    </w:rPr>
  </w:style>
  <w:style w:type="character" w:customStyle="1" w:styleId="6">
    <w:name w:val="Προεπιλεγμένη γραμματοσειρά6"/>
    <w:rsid w:val="003B3E9D"/>
    <w:rPr>
      <w:rFonts w:ascii="Times New Roman" w:eastAsia="Times New Roman" w:hAnsi="Times New Roman" w:cs="Times New Roman"/>
    </w:rPr>
  </w:style>
  <w:style w:type="character" w:customStyle="1" w:styleId="50">
    <w:name w:val="Προεπιλεγμένη γραμματοσειρά5"/>
    <w:rsid w:val="003B3E9D"/>
    <w:rPr>
      <w:rFonts w:ascii="Times New Roman" w:eastAsia="Times New Roman" w:hAnsi="Times New Roman" w:cs="Times New Roman"/>
    </w:rPr>
  </w:style>
  <w:style w:type="character" w:customStyle="1" w:styleId="40">
    <w:name w:val="Προεπιλεγμένη γραμματοσειρά4"/>
    <w:rsid w:val="003B3E9D"/>
    <w:rPr>
      <w:rFonts w:ascii="Times New Roman" w:eastAsia="Times New Roman" w:hAnsi="Times New Roman" w:cs="Times New Roman"/>
    </w:rPr>
  </w:style>
  <w:style w:type="character" w:customStyle="1" w:styleId="30">
    <w:name w:val="Προεπιλεγμένη γραμματοσειρά3"/>
    <w:rsid w:val="003B3E9D"/>
    <w:rPr>
      <w:rFonts w:ascii="Times New Roman" w:eastAsia="Times New Roman" w:hAnsi="Times New Roman" w:cs="Times New Roman"/>
    </w:rPr>
  </w:style>
  <w:style w:type="character" w:customStyle="1" w:styleId="20">
    <w:name w:val="Προεπιλεγμένη γραμματοσειρά2"/>
    <w:rsid w:val="003B3E9D"/>
    <w:rPr>
      <w:rFonts w:ascii="Times New Roman" w:eastAsia="Times New Roman" w:hAnsi="Times New Roman" w:cs="Times New Roman"/>
    </w:rPr>
  </w:style>
  <w:style w:type="character" w:customStyle="1" w:styleId="13">
    <w:name w:val="Προεπιλεγμένη γραμματοσειρά1"/>
    <w:rsid w:val="003B3E9D"/>
    <w:rPr>
      <w:rFonts w:ascii="Times New Roman" w:eastAsia="Times New Roman" w:hAnsi="Times New Roman" w:cs="Times New Roman"/>
    </w:rPr>
  </w:style>
  <w:style w:type="character" w:customStyle="1" w:styleId="Char">
    <w:name w:val="Κείμενο πλαισίου Char"/>
    <w:rsid w:val="003B3E9D"/>
    <w:rPr>
      <w:rFonts w:ascii="Tahoma" w:eastAsia="Times New Roman" w:hAnsi="Tahoma" w:cs="Tahoma"/>
      <w:sz w:val="16"/>
      <w:szCs w:val="16"/>
    </w:rPr>
  </w:style>
  <w:style w:type="character" w:customStyle="1" w:styleId="Char0">
    <w:name w:val="Κεφαλίδα Char"/>
    <w:rsid w:val="003B3E9D"/>
    <w:rPr>
      <w:rFonts w:ascii="Times New Roman" w:eastAsia="Times New Roman" w:hAnsi="Times New Roman" w:cs="Times New Roman"/>
      <w:sz w:val="22"/>
      <w:szCs w:val="22"/>
    </w:rPr>
  </w:style>
  <w:style w:type="character" w:customStyle="1" w:styleId="Char1">
    <w:name w:val="Υποσέλιδο Char"/>
    <w:rsid w:val="003B3E9D"/>
    <w:rPr>
      <w:rFonts w:ascii="Times New Roman" w:eastAsia="Times New Roman" w:hAnsi="Times New Roman" w:cs="Times New Roman"/>
      <w:sz w:val="22"/>
      <w:szCs w:val="22"/>
    </w:rPr>
  </w:style>
  <w:style w:type="character" w:customStyle="1" w:styleId="2Char">
    <w:name w:val="Σώμα κείμενου 2 Char"/>
    <w:rsid w:val="003B3E9D"/>
    <w:rPr>
      <w:rFonts w:ascii="Times New Roman" w:eastAsia="Times New Roman" w:hAnsi="Times New Roman" w:cs="Times New Roman"/>
      <w:sz w:val="28"/>
    </w:rPr>
  </w:style>
  <w:style w:type="character" w:customStyle="1" w:styleId="apple-converted-space">
    <w:name w:val="apple-converted-space"/>
    <w:rsid w:val="003B3E9D"/>
    <w:rPr>
      <w:rFonts w:ascii="Times New Roman" w:eastAsia="Times New Roman" w:hAnsi="Times New Roman" w:cs="Times New Roman"/>
    </w:rPr>
  </w:style>
  <w:style w:type="character" w:customStyle="1" w:styleId="Char2">
    <w:name w:val="Σώμα κειμένου Char"/>
    <w:rsid w:val="003B3E9D"/>
    <w:rPr>
      <w:rFonts w:ascii="Times New Roman" w:eastAsia="Times New Roman" w:hAnsi="Times New Roman" w:cs="Times New Roman"/>
      <w:sz w:val="22"/>
      <w:szCs w:val="22"/>
    </w:rPr>
  </w:style>
  <w:style w:type="character" w:customStyle="1" w:styleId="1Char">
    <w:name w:val="Επικεφαλίδα 1 Char"/>
    <w:rsid w:val="003B3E9D"/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character" w:customStyle="1" w:styleId="Char3">
    <w:name w:val="Υπότιτλος Char"/>
    <w:rsid w:val="003B3E9D"/>
    <w:rPr>
      <w:rFonts w:ascii="Cambria" w:eastAsia="Times New Roman" w:hAnsi="Cambria" w:cs="Times New Roman"/>
      <w:sz w:val="24"/>
      <w:szCs w:val="24"/>
    </w:rPr>
  </w:style>
  <w:style w:type="character" w:customStyle="1" w:styleId="Char4">
    <w:name w:val="Σώμα κείμενου με εσοχή Char"/>
    <w:rsid w:val="003B3E9D"/>
    <w:rPr>
      <w:rFonts w:ascii="Times New Roman" w:eastAsia="Times New Roman" w:hAnsi="Times New Roman" w:cs="Times New Roman"/>
      <w:sz w:val="24"/>
      <w:lang w:val="en-US"/>
    </w:rPr>
  </w:style>
  <w:style w:type="character" w:customStyle="1" w:styleId="3Char">
    <w:name w:val="Επικεφαλίδα 3 Char"/>
    <w:rsid w:val="003B3E9D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d">
    <w:name w:val="Κουκίδες"/>
    <w:rsid w:val="003B3E9D"/>
    <w:rPr>
      <w:rFonts w:ascii="OpenSymbol" w:eastAsia="OpenSymbol" w:hAnsi="OpenSymbol" w:cs="OpenSymbol"/>
    </w:rPr>
  </w:style>
  <w:style w:type="character" w:customStyle="1" w:styleId="ae">
    <w:name w:val="Σύμβολο υποσημείωσης"/>
    <w:rsid w:val="003B3E9D"/>
    <w:rPr>
      <w:rFonts w:ascii="Times New Roman" w:eastAsia="Times New Roman" w:hAnsi="Times New Roman" w:cs="Times New Roman"/>
    </w:rPr>
  </w:style>
  <w:style w:type="character" w:customStyle="1" w:styleId="af">
    <w:name w:val="Σύμβολα σημείωσης τέλους"/>
    <w:rsid w:val="003B3E9D"/>
    <w:rPr>
      <w:rFonts w:ascii="Times New Roman" w:eastAsia="Times New Roman" w:hAnsi="Times New Roman" w:cs="Times New Roman"/>
    </w:rPr>
  </w:style>
  <w:style w:type="character" w:customStyle="1" w:styleId="af0">
    <w:name w:val="Χαρακτήρες αρίθμησης"/>
    <w:rsid w:val="003B3E9D"/>
    <w:rPr>
      <w:rFonts w:ascii="Times New Roman" w:eastAsia="Times New Roman" w:hAnsi="Times New Roman" w:cs="Times New Roman"/>
    </w:rPr>
  </w:style>
  <w:style w:type="character" w:customStyle="1" w:styleId="130">
    <w:name w:val="Προεπιλεγμένη γραμματοσειρά13"/>
    <w:rsid w:val="003B3E9D"/>
    <w:rPr>
      <w:rFonts w:ascii="Times New Roman" w:eastAsia="Times New Roman" w:hAnsi="Times New Roman" w:cs="Times New Roman"/>
    </w:rPr>
  </w:style>
  <w:style w:type="character" w:customStyle="1" w:styleId="apple-style-span">
    <w:name w:val="apple-style-span"/>
    <w:rsid w:val="003B3E9D"/>
    <w:rPr>
      <w:rFonts w:ascii="Times New Roman" w:eastAsia="Times New Roman" w:hAnsi="Times New Roman" w:cs="Times New Roman"/>
    </w:rPr>
  </w:style>
  <w:style w:type="paragraph" w:customStyle="1" w:styleId="120">
    <w:name w:val="Λεζάντα12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af1">
    <w:name w:val="Ευρετήριο"/>
    <w:basedOn w:val="a"/>
    <w:rsid w:val="003B3E9D"/>
    <w:pPr>
      <w:suppressLineNumbers/>
    </w:pPr>
    <w:rPr>
      <w:rFonts w:ascii="Times New Roman" w:eastAsia="Times New Roman" w:hAnsi="Times New Roman" w:cs="Mangal"/>
    </w:rPr>
  </w:style>
  <w:style w:type="paragraph" w:customStyle="1" w:styleId="110">
    <w:name w:val="Λεζάντα11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00">
    <w:name w:val="Λεζάντα10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91">
    <w:name w:val="Λεζάντα9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81">
    <w:name w:val="Λεζάντα8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71">
    <w:name w:val="Λεζάντα7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60">
    <w:name w:val="Λεζάντα6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51">
    <w:name w:val="Λεζάντα5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41">
    <w:name w:val="Λεζάντα4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31">
    <w:name w:val="Λεζάντα3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">
    <w:name w:val="Λεζάντα2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14">
    <w:name w:val="Λεζάντα1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0">
    <w:name w:val="Σώμα κείμενου 21"/>
    <w:basedOn w:val="a"/>
    <w:rsid w:val="003B3E9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har1CharChar1">
    <w:name w:val="Char1 Char Char1"/>
    <w:basedOn w:val="a"/>
    <w:rsid w:val="003B3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">
    <w:name w:val="Char Char Char Char1 Char Char"/>
    <w:basedOn w:val="a"/>
    <w:rsid w:val="003B3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XY">
    <w:name w:val="Σελίδα X από Y"/>
    <w:rsid w:val="003B3E9D"/>
    <w:pPr>
      <w:suppressAutoHyphens/>
      <w:jc w:val="both"/>
    </w:pPr>
    <w:rPr>
      <w:sz w:val="24"/>
      <w:szCs w:val="24"/>
      <w:lang w:eastAsia="ar-SA"/>
    </w:rPr>
  </w:style>
  <w:style w:type="paragraph" w:customStyle="1" w:styleId="WW-Char1CharChar1">
    <w:name w:val="WW-Char1 Char Char1"/>
    <w:basedOn w:val="a"/>
    <w:rsid w:val="003B3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1CharChar11">
    <w:name w:val="Char1 Char Char11"/>
    <w:basedOn w:val="a"/>
    <w:rsid w:val="003B3E9D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1">
    <w:name w:val="Char Char Char Char1 Char Char1"/>
    <w:basedOn w:val="a"/>
    <w:rsid w:val="003B3E9D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15">
    <w:name w:val="Τμήμα κειμένου1"/>
    <w:basedOn w:val="a"/>
    <w:rsid w:val="003B3E9D"/>
    <w:pPr>
      <w:spacing w:after="0" w:line="240" w:lineRule="auto"/>
      <w:ind w:left="142" w:right="-108"/>
      <w:jc w:val="lef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2">
    <w:name w:val="Περιεχόμενα πλαισίου"/>
    <w:basedOn w:val="a1"/>
    <w:rsid w:val="003B3E9D"/>
  </w:style>
  <w:style w:type="paragraph" w:customStyle="1" w:styleId="Web1">
    <w:name w:val="Κανονικό (Web)1"/>
    <w:basedOn w:val="a"/>
    <w:rsid w:val="003B3E9D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1">
    <w:name w:val="Επικεφαλίδα 10"/>
    <w:basedOn w:val="a0"/>
    <w:next w:val="a1"/>
    <w:rsid w:val="003B3E9D"/>
    <w:pPr>
      <w:tabs>
        <w:tab w:val="left" w:pos="0"/>
      </w:tabs>
      <w:ind w:left="10368" w:hanging="432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f3">
    <w:name w:val="Προμορφοποιημένο κείμενο"/>
    <w:basedOn w:val="a"/>
    <w:rsid w:val="003B3E9D"/>
    <w:pPr>
      <w:spacing w:after="0"/>
    </w:pPr>
    <w:rPr>
      <w:rFonts w:ascii="Courier New" w:eastAsia="NSimSun" w:hAnsi="Courier New" w:cs="Courier New"/>
      <w:sz w:val="20"/>
      <w:szCs w:val="20"/>
    </w:rPr>
  </w:style>
  <w:style w:type="paragraph" w:customStyle="1" w:styleId="af4">
    <w:name w:val="Περιεχόμενο λίστας"/>
    <w:basedOn w:val="a"/>
    <w:rsid w:val="003B3E9D"/>
    <w:pPr>
      <w:ind w:left="567"/>
    </w:pPr>
    <w:rPr>
      <w:rFonts w:ascii="Times New Roman" w:eastAsia="Times New Roman" w:hAnsi="Times New Roman" w:cs="Times New Roman"/>
    </w:rPr>
  </w:style>
  <w:style w:type="paragraph" w:customStyle="1" w:styleId="yiv0128021470msonormal">
    <w:name w:val="yiv0128021470msonormal"/>
    <w:basedOn w:val="a"/>
    <w:rsid w:val="003B3E9D"/>
    <w:pPr>
      <w:spacing w:before="280" w:after="280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5">
    <w:name w:val="Περιεχόμενα πίνακα"/>
    <w:basedOn w:val="a"/>
    <w:rsid w:val="003B3E9D"/>
    <w:pPr>
      <w:suppressLineNumbers/>
    </w:pPr>
    <w:rPr>
      <w:rFonts w:ascii="Times New Roman" w:eastAsia="Times New Roman" w:hAnsi="Times New Roman" w:cs="Times New Roman"/>
    </w:rPr>
  </w:style>
  <w:style w:type="paragraph" w:customStyle="1" w:styleId="16">
    <w:name w:val="Παράγραφος λίστας1"/>
    <w:basedOn w:val="a"/>
    <w:qFormat/>
    <w:rsid w:val="003B3E9D"/>
    <w:pPr>
      <w:ind w:left="720"/>
    </w:pPr>
    <w:rPr>
      <w:rFonts w:ascii="Times New Roman" w:eastAsia="Times New Roman" w:hAnsi="Times New Roman" w:cs="Times New Roman"/>
    </w:rPr>
  </w:style>
  <w:style w:type="paragraph" w:customStyle="1" w:styleId="17">
    <w:name w:val="Χωρίς διάστιχο1"/>
    <w:qFormat/>
    <w:rsid w:val="003B3E9D"/>
    <w:pPr>
      <w:suppressAutoHyphens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Default">
    <w:name w:val="Default"/>
    <w:basedOn w:val="a"/>
    <w:rsid w:val="003B3E9D"/>
    <w:pPr>
      <w:widowControl w:val="0"/>
      <w:autoSpaceDE w:val="0"/>
      <w:spacing w:after="0" w:line="240" w:lineRule="auto"/>
      <w:jc w:val="left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hi-IN" w:bidi="hi-IN"/>
    </w:rPr>
  </w:style>
  <w:style w:type="paragraph" w:customStyle="1" w:styleId="standard">
    <w:name w:val="standard"/>
    <w:basedOn w:val="a"/>
    <w:rsid w:val="003B3E9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Bodytext2">
    <w:name w:val="Body text (2)_"/>
    <w:basedOn w:val="a2"/>
    <w:link w:val="Bodytext20"/>
    <w:rsid w:val="003B3E9D"/>
    <w:rPr>
      <w:rFonts w:ascii="Calibri" w:eastAsia="Calibri" w:hAnsi="Calibri" w:cs="Calibri"/>
      <w:b/>
      <w:bCs/>
      <w:sz w:val="22"/>
      <w:szCs w:val="22"/>
      <w:shd w:val="clear" w:color="auto" w:fill="FFFFFF"/>
    </w:rPr>
  </w:style>
  <w:style w:type="paragraph" w:customStyle="1" w:styleId="Bodytext20">
    <w:name w:val="Body text (2)"/>
    <w:basedOn w:val="a"/>
    <w:link w:val="Bodytext2"/>
    <w:rsid w:val="003B3E9D"/>
    <w:pPr>
      <w:widowControl w:val="0"/>
      <w:shd w:val="clear" w:color="auto" w:fill="FFFFFF"/>
      <w:spacing w:after="360" w:line="0" w:lineRule="atLeast"/>
      <w:jc w:val="center"/>
    </w:pPr>
    <w:rPr>
      <w:b/>
      <w:bCs/>
      <w:lang w:eastAsia="el-GR"/>
    </w:rPr>
  </w:style>
  <w:style w:type="character" w:customStyle="1" w:styleId="object">
    <w:name w:val="object"/>
    <w:basedOn w:val="a2"/>
    <w:rsid w:val="003B3E9D"/>
  </w:style>
  <w:style w:type="character" w:customStyle="1" w:styleId="UnresolvedMention">
    <w:name w:val="Unresolved Mention"/>
    <w:basedOn w:val="a2"/>
    <w:uiPriority w:val="99"/>
    <w:semiHidden/>
    <w:unhideWhenUsed/>
    <w:rsid w:val="00424DF8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878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0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hcg.g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hcg.gr/el/epikairothta/syllhpsh-allodapoy-kai-katasxesh-30-kilwn-la8raiwn-kapnikwn-proiontwn-sto-hrakleio-krhths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me@yna.gov.gr" TargetMode="External"/><Relationship Id="rId1" Type="http://schemas.openxmlformats.org/officeDocument/2006/relationships/hyperlink" Target="http://www.hcg.gr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8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441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ΔΦΔΦΔΦΔΦ</vt:lpstr>
    </vt:vector>
  </TitlesOfParts>
  <Company/>
  <LinksUpToDate>false</LinksUpToDate>
  <CharactersWithSpaces>2818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ΔΦΔΦΔΦΔΦ</dc:title>
  <dc:creator>Tziortzio</dc:creator>
  <cp:lastModifiedBy>user</cp:lastModifiedBy>
  <cp:revision>4</cp:revision>
  <cp:lastPrinted>2026-10-08T06:27:00Z</cp:lastPrinted>
  <dcterms:created xsi:type="dcterms:W3CDTF">2026-10-08T07:42:00Z</dcterms:created>
  <dcterms:modified xsi:type="dcterms:W3CDTF">2026-10-08T08:17:00Z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9faaf451475640acbeb9c0b6e66592db_23</vt:lpwstr>
  </property>
  <property fmtid="{D5CDD505-2E9C-101B-9397-08002B2CF9AE}" pid="3" name="KSOProductBuildVer">
    <vt:lpwstr>2052-26.9.2</vt:lpwstr>
  </property>
</Properties>
</file>