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0D073A">
      <w:pPr>
        <w:pStyle w:val="a1"/>
        <w:spacing w:after="0" w:line="360" w:lineRule="auto"/>
        <w:rPr>
          <w:rFonts w:ascii="Cambria" w:hAnsi="Cambria" w:cs="Cambria"/>
          <w:sz w:val="24"/>
          <w:szCs w:val="24"/>
          <w:lang w:val="en-US"/>
        </w:rPr>
      </w:pPr>
      <w:r w:rsidRPr="000D073A">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0D073A">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8347A9" w:rsidRPr="00357726" w:rsidRDefault="008347A9" w:rsidP="008347A9">
      <w:pPr>
        <w:spacing w:after="0" w:line="240" w:lineRule="auto"/>
        <w:jc w:val="right"/>
        <w:rPr>
          <w:rFonts w:ascii="Cambria" w:hAnsi="Cambria" w:cs="Arial"/>
          <w:sz w:val="24"/>
          <w:szCs w:val="24"/>
        </w:rPr>
      </w:pPr>
      <w:r>
        <w:rPr>
          <w:rFonts w:ascii="Cambria" w:hAnsi="Cambria"/>
          <w:sz w:val="24"/>
          <w:szCs w:val="24"/>
        </w:rPr>
        <w:t>Πέμπτη, 15 Οκτωβρίου 2026</w:t>
      </w:r>
    </w:p>
    <w:p w:rsidR="008347A9" w:rsidRPr="00357726" w:rsidRDefault="008347A9" w:rsidP="008347A9">
      <w:pPr>
        <w:spacing w:after="0" w:line="240" w:lineRule="auto"/>
        <w:rPr>
          <w:rFonts w:ascii="Cambria" w:hAnsi="Cambria" w:cs="Arial"/>
          <w:sz w:val="24"/>
          <w:szCs w:val="24"/>
        </w:rPr>
      </w:pPr>
    </w:p>
    <w:p w:rsidR="008347A9" w:rsidRPr="00357726" w:rsidRDefault="008347A9" w:rsidP="008347A9">
      <w:pPr>
        <w:spacing w:after="0" w:line="240" w:lineRule="auto"/>
        <w:jc w:val="center"/>
        <w:rPr>
          <w:rFonts w:ascii="Cambria" w:hAnsi="Cambria"/>
          <w:b/>
          <w:bCs/>
          <w:sz w:val="24"/>
          <w:szCs w:val="24"/>
          <w:shd w:val="clear" w:color="auto" w:fill="FFFFFF"/>
        </w:rPr>
      </w:pPr>
      <w:r w:rsidRPr="00357726">
        <w:rPr>
          <w:rFonts w:ascii="Cambria" w:hAnsi="Cambria"/>
          <w:b/>
          <w:bCs/>
          <w:sz w:val="24"/>
          <w:szCs w:val="24"/>
        </w:rPr>
        <w:t>ΔΕΛΤΙΟ</w:t>
      </w:r>
      <w:r w:rsidRPr="00357726">
        <w:rPr>
          <w:rFonts w:ascii="Cambria" w:hAnsi="Cambria"/>
          <w:b/>
          <w:bCs/>
          <w:sz w:val="24"/>
          <w:szCs w:val="24"/>
          <w:shd w:val="clear" w:color="auto" w:fill="FFFFFF"/>
        </w:rPr>
        <w:t xml:space="preserve"> ΤΥΠΟΥ</w:t>
      </w:r>
    </w:p>
    <w:p w:rsidR="008347A9" w:rsidRPr="00357726" w:rsidRDefault="008347A9" w:rsidP="008347A9">
      <w:pPr>
        <w:spacing w:after="0" w:line="240" w:lineRule="auto"/>
        <w:jc w:val="center"/>
        <w:rPr>
          <w:rFonts w:ascii="Cambria" w:hAnsi="Cambria"/>
          <w:sz w:val="24"/>
          <w:szCs w:val="24"/>
        </w:rPr>
      </w:pPr>
    </w:p>
    <w:p w:rsidR="008347A9" w:rsidRPr="0038268A" w:rsidRDefault="008347A9" w:rsidP="008347A9">
      <w:pPr>
        <w:numPr>
          <w:ilvl w:val="0"/>
          <w:numId w:val="1"/>
        </w:numPr>
        <w:tabs>
          <w:tab w:val="num" w:pos="0"/>
        </w:tabs>
        <w:suppressAutoHyphens/>
        <w:spacing w:after="0" w:line="240" w:lineRule="auto"/>
        <w:ind w:left="0" w:firstLine="0"/>
        <w:jc w:val="center"/>
        <w:rPr>
          <w:rFonts w:ascii="Cambria" w:hAnsi="Cambria"/>
          <w:b/>
          <w:sz w:val="24"/>
          <w:szCs w:val="24"/>
        </w:rPr>
      </w:pPr>
      <w:r>
        <w:rPr>
          <w:rFonts w:ascii="Cambria" w:hAnsi="Cambria"/>
          <w:b/>
          <w:sz w:val="24"/>
          <w:szCs w:val="24"/>
        </w:rPr>
        <w:t xml:space="preserve">Απαγόρευση απόπλου Ε/Γ-Ο/Γ πλοίου στον Πειραιά </w:t>
      </w:r>
      <w:r w:rsidRPr="0038268A">
        <w:rPr>
          <w:rFonts w:ascii="Cambria" w:hAnsi="Cambria"/>
          <w:b/>
          <w:sz w:val="24"/>
          <w:szCs w:val="24"/>
        </w:rPr>
        <w:t>–</w:t>
      </w:r>
      <w:r>
        <w:rPr>
          <w:rFonts w:ascii="Cambria" w:hAnsi="Cambria"/>
          <w:b/>
          <w:sz w:val="24"/>
          <w:szCs w:val="24"/>
        </w:rPr>
        <w:t xml:space="preserve"> Συνέχεια ενημέρωσης αναφορικά με τον εντοπισμό και τη διάσωση 181 αλλοδαπών στην Ιεράπετρα την 12/10/2026 - Συνέχεια ενημέρωσης αναφορικά με τον εντοπισμό και τη διάσωση 50 αλλοδαπών στην Ιεράπετρα την 12/10/2026</w:t>
      </w:r>
    </w:p>
    <w:p w:rsidR="008347A9" w:rsidRDefault="008347A9" w:rsidP="008347A9">
      <w:pPr>
        <w:spacing w:after="0" w:line="240" w:lineRule="auto"/>
        <w:rPr>
          <w:rFonts w:ascii="Cambria" w:hAnsi="Cambria" w:cs="Segoe UI"/>
          <w:color w:val="222222"/>
          <w:sz w:val="24"/>
          <w:szCs w:val="24"/>
          <w:shd w:val="clear" w:color="auto" w:fill="FFFFFF"/>
        </w:rPr>
      </w:pPr>
    </w:p>
    <w:p w:rsidR="008347A9" w:rsidRPr="00583F8A" w:rsidRDefault="008347A9" w:rsidP="008347A9">
      <w:pPr>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Τις</w:t>
      </w:r>
      <w:r w:rsidRPr="00583F8A">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πρω</w:t>
      </w:r>
      <w:r w:rsidRPr="00583F8A">
        <w:rPr>
          <w:rFonts w:ascii="Cambria" w:eastAsia="Times New Roman" w:hAnsi="Cambria" w:cs="Segoe UI"/>
          <w:color w:val="222222"/>
          <w:sz w:val="24"/>
          <w:szCs w:val="24"/>
          <w:lang w:eastAsia="el-GR"/>
        </w:rPr>
        <w:t>ινές ώρες σήμερα, ενημερώ</w:t>
      </w:r>
      <w:r>
        <w:rPr>
          <w:rFonts w:ascii="Cambria" w:eastAsia="Times New Roman" w:hAnsi="Cambria" w:cs="Segoe UI"/>
          <w:color w:val="222222"/>
          <w:sz w:val="24"/>
          <w:szCs w:val="24"/>
          <w:lang w:eastAsia="el-GR"/>
        </w:rPr>
        <w:t>θηκε η Λιμενική Αρχή του Πειραιά</w:t>
      </w:r>
      <w:r w:rsidRPr="00583F8A">
        <w:rPr>
          <w:rFonts w:ascii="Cambria" w:eastAsia="Times New Roman" w:hAnsi="Cambria" w:cs="Segoe UI"/>
          <w:color w:val="222222"/>
          <w:sz w:val="24"/>
          <w:szCs w:val="24"/>
          <w:lang w:eastAsia="el-GR"/>
        </w:rPr>
        <w:t xml:space="preserve"> από τον Πλοίαρχο του επιβατηγού-υδροπτερύγου</w:t>
      </w:r>
      <w:r>
        <w:rPr>
          <w:rFonts w:ascii="Cambria" w:eastAsia="Times New Roman" w:hAnsi="Cambria" w:cs="Segoe UI"/>
          <w:color w:val="222222"/>
          <w:sz w:val="24"/>
          <w:szCs w:val="24"/>
          <w:lang w:eastAsia="el-GR"/>
        </w:rPr>
        <w:t xml:space="preserve"> (Ε/Γ-Υ/Γ)</w:t>
      </w:r>
      <w:r w:rsidRPr="00583F8A">
        <w:rPr>
          <w:rFonts w:ascii="Cambria" w:eastAsia="Times New Roman" w:hAnsi="Cambria" w:cs="Segoe UI"/>
          <w:color w:val="222222"/>
          <w:sz w:val="24"/>
          <w:szCs w:val="24"/>
          <w:lang w:eastAsia="el-GR"/>
        </w:rPr>
        <w:t xml:space="preserve"> «ΑΘΗΝΑ» Ν.Π. 9824, ότι κατά τη</w:t>
      </w:r>
      <w:r>
        <w:rPr>
          <w:rFonts w:ascii="Cambria" w:eastAsia="Times New Roman" w:hAnsi="Cambria" w:cs="Segoe UI"/>
          <w:color w:val="222222"/>
          <w:sz w:val="24"/>
          <w:szCs w:val="24"/>
          <w:lang w:eastAsia="el-GR"/>
        </w:rPr>
        <w:t xml:space="preserve"> διάρκεια του πλού του</w:t>
      </w:r>
      <w:r w:rsidRPr="00583F8A">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από το λιμάνι του Πειραιά στο λιμάνι της Αίγινας</w:t>
      </w:r>
      <w:r w:rsidRPr="00583F8A">
        <w:rPr>
          <w:rFonts w:ascii="Cambria" w:eastAsia="Times New Roman" w:hAnsi="Cambria" w:cs="Segoe UI"/>
          <w:color w:val="222222"/>
          <w:sz w:val="24"/>
          <w:szCs w:val="24"/>
          <w:lang w:eastAsia="el-GR"/>
        </w:rPr>
        <w:t xml:space="preserve"> διαπιστώθηκε </w:t>
      </w:r>
      <w:r>
        <w:rPr>
          <w:rFonts w:ascii="Cambria" w:eastAsia="Times New Roman" w:hAnsi="Cambria" w:cs="Segoe UI"/>
          <w:color w:val="222222"/>
          <w:sz w:val="24"/>
          <w:szCs w:val="24"/>
          <w:lang w:eastAsia="el-GR"/>
        </w:rPr>
        <w:t>μηχανική βλάβη στη δεξιά κύρια μηχανή. Το πλοίο είχε προγραμματισμένο δρομολόγιο για τα λιμάνια  Αίγινας και Αγκιστρίου, ενώ επέστρεψε αυτοδύναμα στο λιμάνι του Πειραιά με 06 μέλη πληρώματος και 27 επιβάτες.</w:t>
      </w:r>
      <w:r w:rsidRPr="00583F8A">
        <w:rPr>
          <w:rFonts w:ascii="Cambria" w:eastAsia="Times New Roman" w:hAnsi="Cambria" w:cs="Segoe UI"/>
          <w:color w:val="222222"/>
          <w:sz w:val="24"/>
          <w:szCs w:val="24"/>
          <w:lang w:eastAsia="el-GR"/>
        </w:rPr>
        <w:t xml:space="preserve"> Από το Λιμεναρχείο Αίγινας απαγορεύτηκε ο απόπλους του «ΑΘΗΝΑ», μέχρι την αποκατάσταση της βλάβης και την προσκόμιση βεβαιωτικού αξιοπλοΐας από τον αρμόδιο νηογνώμονα. Οι επιβάτες προωθήθηκαν στο προορισμό τους με μέριμνα της εταιρείας.</w:t>
      </w:r>
    </w:p>
    <w:p w:rsidR="008347A9" w:rsidRDefault="008347A9" w:rsidP="008347A9">
      <w:pPr>
        <w:spacing w:after="0" w:line="240" w:lineRule="auto"/>
        <w:jc w:val="center"/>
        <w:rPr>
          <w:rFonts w:ascii="Cambria" w:hAnsi="Cambria" w:cs="Segoe UI"/>
          <w:color w:val="222222"/>
          <w:sz w:val="24"/>
          <w:szCs w:val="24"/>
          <w:shd w:val="clear" w:color="auto" w:fill="FFFFFF"/>
        </w:rPr>
      </w:pPr>
    </w:p>
    <w:p w:rsidR="008347A9" w:rsidRPr="007048D0" w:rsidRDefault="008347A9" w:rsidP="008347A9">
      <w:pPr>
        <w:spacing w:after="0" w:line="240" w:lineRule="auto"/>
        <w:jc w:val="center"/>
        <w:rPr>
          <w:rFonts w:ascii="Cambria" w:hAnsi="Cambria"/>
          <w:sz w:val="24"/>
          <w:szCs w:val="24"/>
        </w:rPr>
      </w:pPr>
      <w:r>
        <w:rPr>
          <w:rFonts w:ascii="Cambria" w:hAnsi="Cambria"/>
          <w:sz w:val="24"/>
          <w:szCs w:val="24"/>
        </w:rPr>
        <w:t>*****</w:t>
      </w:r>
    </w:p>
    <w:p w:rsidR="008347A9"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p>
    <w:p w:rsidR="008347A9" w:rsidRPr="00BB2F8F"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r w:rsidRPr="00822C54">
        <w:rPr>
          <w:rFonts w:ascii="Cambria" w:eastAsia="Times New Roman" w:hAnsi="Cambria" w:cs="Segoe UI"/>
          <w:color w:val="222222"/>
          <w:sz w:val="24"/>
          <w:szCs w:val="24"/>
          <w:u w:val="single"/>
          <w:lang w:eastAsia="el-GR"/>
        </w:rPr>
        <w:t>Συνέχεια ενημέρωσης:</w:t>
      </w:r>
    </w:p>
    <w:p w:rsidR="008347A9" w:rsidRPr="008D4624" w:rsidRDefault="008347A9" w:rsidP="008347A9">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53 </w:t>
      </w:r>
      <w:r w:rsidRPr="00822C54">
        <w:rPr>
          <w:rFonts w:ascii="Cambria" w:eastAsia="Times New Roman" w:hAnsi="Cambria" w:cs="Segoe UI"/>
          <w:color w:val="222222"/>
          <w:sz w:val="24"/>
          <w:szCs w:val="24"/>
          <w:lang w:eastAsia="el-GR"/>
        </w:rPr>
        <w:t>αλλοδαπών</w:t>
      </w:r>
      <w:r>
        <w:rPr>
          <w:rFonts w:ascii="Cambria" w:eastAsia="Times New Roman" w:hAnsi="Cambria" w:cs="Segoe UI"/>
          <w:color w:val="222222"/>
          <w:sz w:val="24"/>
          <w:szCs w:val="24"/>
          <w:lang w:eastAsia="el-GR"/>
        </w:rPr>
        <w:t xml:space="preserve"> νότια-νοτιοανατολικά</w:t>
      </w:r>
      <w:r w:rsidRPr="00EC1B98">
        <w:rPr>
          <w:rFonts w:ascii="Cambria" w:eastAsia="Times New Roman" w:hAnsi="Cambria" w:cs="Segoe UI"/>
          <w:color w:val="222222"/>
          <w:sz w:val="24"/>
          <w:szCs w:val="24"/>
          <w:lang w:eastAsia="el-GR"/>
        </w:rPr>
        <w:t xml:space="preserve"> της</w:t>
      </w:r>
      <w:r>
        <w:rPr>
          <w:rFonts w:ascii="Cambria" w:eastAsia="Times New Roman" w:hAnsi="Cambria" w:cs="Segoe UI"/>
          <w:color w:val="222222"/>
          <w:sz w:val="24"/>
          <w:szCs w:val="24"/>
          <w:lang w:eastAsia="el-GR"/>
        </w:rPr>
        <w:t xml:space="preserve"> Ιεράπετρας, τις μεσημβρινές ώρες της 12</w:t>
      </w:r>
      <w:r w:rsidRPr="00822C54">
        <w:rPr>
          <w:rFonts w:ascii="Cambria" w:eastAsia="Times New Roman" w:hAnsi="Cambria" w:cs="Segoe UI"/>
          <w:color w:val="222222"/>
          <w:sz w:val="24"/>
          <w:szCs w:val="24"/>
          <w:lang w:eastAsia="el-GR"/>
        </w:rPr>
        <w:t xml:space="preserve">.10.2026, συνελήφθη ένας </w:t>
      </w:r>
      <w:r>
        <w:rPr>
          <w:rFonts w:ascii="Cambria" w:eastAsia="Times New Roman" w:hAnsi="Cambria" w:cs="Segoe UI"/>
          <w:color w:val="222222"/>
          <w:sz w:val="24"/>
          <w:szCs w:val="24"/>
          <w:lang w:eastAsia="el-GR"/>
        </w:rPr>
        <w:t>16</w:t>
      </w:r>
      <w:r w:rsidRPr="00822C54">
        <w:rPr>
          <w:rFonts w:ascii="Cambria" w:eastAsia="Times New Roman" w:hAnsi="Cambria" w:cs="Segoe UI"/>
          <w:color w:val="222222"/>
          <w:sz w:val="24"/>
          <w:szCs w:val="24"/>
          <w:lang w:eastAsia="el-GR"/>
        </w:rPr>
        <w:t>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w:t>
      </w:r>
      <w:r>
        <w:rPr>
          <w:rFonts w:ascii="Cambria" w:eastAsia="Times New Roman" w:hAnsi="Cambria" w:cs="Segoe UI"/>
          <w:color w:val="222222"/>
          <w:sz w:val="24"/>
          <w:szCs w:val="24"/>
          <w:lang w:eastAsia="el-GR"/>
        </w:rPr>
        <w:t>πόλοιπους ως ο διακινητής που τους μετέφερε από την Λιβύη στην Ελλάδα</w:t>
      </w:r>
      <w:r w:rsidRPr="00822C54">
        <w:rPr>
          <w:rFonts w:ascii="Cambria" w:eastAsia="Times New Roman" w:hAnsi="Cambria" w:cs="Segoe UI"/>
          <w:color w:val="222222"/>
          <w:sz w:val="24"/>
          <w:szCs w:val="24"/>
          <w:lang w:eastAsia="el-GR"/>
        </w:rPr>
        <w:t>. Προανάκριση διενεργείται από το Λιμεναρχείο</w:t>
      </w:r>
      <w:r>
        <w:rPr>
          <w:rFonts w:ascii="Cambria" w:eastAsia="Times New Roman" w:hAnsi="Cambria" w:cs="Segoe UI"/>
          <w:color w:val="222222"/>
          <w:sz w:val="24"/>
          <w:szCs w:val="24"/>
          <w:lang w:eastAsia="el-GR"/>
        </w:rPr>
        <w:t xml:space="preserve"> Ιεράπετρας</w:t>
      </w:r>
      <w:r w:rsidRPr="00822C54">
        <w:rPr>
          <w:rFonts w:ascii="Cambria" w:eastAsia="Times New Roman" w:hAnsi="Cambria" w:cs="Segoe UI"/>
          <w:color w:val="222222"/>
          <w:sz w:val="24"/>
          <w:szCs w:val="24"/>
          <w:lang w:eastAsia="el-GR"/>
        </w:rPr>
        <w:t>.</w:t>
      </w:r>
    </w:p>
    <w:p w:rsidR="008347A9" w:rsidRPr="00BB2F8F"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p>
    <w:p w:rsidR="008347A9" w:rsidRPr="00BB2F8F"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r w:rsidRPr="00822C54">
        <w:rPr>
          <w:rFonts w:ascii="Cambria" w:eastAsia="Times New Roman" w:hAnsi="Cambria" w:cs="Segoe UI"/>
          <w:color w:val="222222"/>
          <w:sz w:val="24"/>
          <w:szCs w:val="24"/>
          <w:u w:val="single"/>
          <w:lang w:eastAsia="el-GR"/>
        </w:rPr>
        <w:t>Συνέχεια ενημέρωσης:</w:t>
      </w:r>
    </w:p>
    <w:p w:rsidR="008347A9" w:rsidRDefault="008347A9" w:rsidP="008347A9">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51 </w:t>
      </w:r>
      <w:r w:rsidRPr="00822C54">
        <w:rPr>
          <w:rFonts w:ascii="Cambria" w:eastAsia="Times New Roman" w:hAnsi="Cambria" w:cs="Segoe UI"/>
          <w:color w:val="222222"/>
          <w:sz w:val="24"/>
          <w:szCs w:val="24"/>
          <w:lang w:eastAsia="el-GR"/>
        </w:rPr>
        <w:t>αλλοδαπών</w:t>
      </w:r>
      <w:r>
        <w:rPr>
          <w:rFonts w:ascii="Cambria" w:eastAsia="Times New Roman" w:hAnsi="Cambria" w:cs="Segoe UI"/>
          <w:color w:val="222222"/>
          <w:sz w:val="24"/>
          <w:szCs w:val="24"/>
          <w:lang w:eastAsia="el-GR"/>
        </w:rPr>
        <w:t xml:space="preserve"> νότια-νοτιοανατολικά</w:t>
      </w:r>
      <w:r w:rsidRPr="00EC1B98">
        <w:rPr>
          <w:rFonts w:ascii="Cambria" w:eastAsia="Times New Roman" w:hAnsi="Cambria" w:cs="Segoe UI"/>
          <w:color w:val="222222"/>
          <w:sz w:val="24"/>
          <w:szCs w:val="24"/>
          <w:lang w:eastAsia="el-GR"/>
        </w:rPr>
        <w:t xml:space="preserve"> της</w:t>
      </w:r>
      <w:r>
        <w:rPr>
          <w:rFonts w:ascii="Cambria" w:eastAsia="Times New Roman" w:hAnsi="Cambria" w:cs="Segoe UI"/>
          <w:color w:val="222222"/>
          <w:sz w:val="24"/>
          <w:szCs w:val="24"/>
          <w:lang w:eastAsia="el-GR"/>
        </w:rPr>
        <w:t xml:space="preserve"> Ιεράπετρας, τις απογευματινές ώρες της 12</w:t>
      </w:r>
      <w:r w:rsidRPr="00822C54">
        <w:rPr>
          <w:rFonts w:ascii="Cambria" w:eastAsia="Times New Roman" w:hAnsi="Cambria" w:cs="Segoe UI"/>
          <w:color w:val="222222"/>
          <w:sz w:val="24"/>
          <w:szCs w:val="24"/>
          <w:lang w:eastAsia="el-GR"/>
        </w:rPr>
        <w:t xml:space="preserve">.10.2026, συνελήφθη ένας </w:t>
      </w:r>
      <w:r>
        <w:rPr>
          <w:rFonts w:ascii="Cambria" w:eastAsia="Times New Roman" w:hAnsi="Cambria" w:cs="Segoe UI"/>
          <w:color w:val="222222"/>
          <w:sz w:val="24"/>
          <w:szCs w:val="24"/>
          <w:lang w:eastAsia="el-GR"/>
        </w:rPr>
        <w:t>23</w:t>
      </w:r>
      <w:r w:rsidRPr="00822C54">
        <w:rPr>
          <w:rFonts w:ascii="Cambria" w:eastAsia="Times New Roman" w:hAnsi="Cambria" w:cs="Segoe UI"/>
          <w:color w:val="222222"/>
          <w:sz w:val="24"/>
          <w:szCs w:val="24"/>
          <w:lang w:eastAsia="el-GR"/>
        </w:rPr>
        <w:t>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w:t>
      </w:r>
      <w:r>
        <w:rPr>
          <w:rFonts w:ascii="Cambria" w:eastAsia="Times New Roman" w:hAnsi="Cambria" w:cs="Segoe UI"/>
          <w:color w:val="222222"/>
          <w:sz w:val="24"/>
          <w:szCs w:val="24"/>
          <w:lang w:eastAsia="el-GR"/>
        </w:rPr>
        <w:t>πόλοιπους ως ο διακινητής που τους μετέφερε από την Λιβύη στην Ελλάδα</w:t>
      </w:r>
      <w:r w:rsidRPr="00822C54">
        <w:rPr>
          <w:rFonts w:ascii="Cambria" w:eastAsia="Times New Roman" w:hAnsi="Cambria" w:cs="Segoe UI"/>
          <w:color w:val="222222"/>
          <w:sz w:val="24"/>
          <w:szCs w:val="24"/>
          <w:lang w:eastAsia="el-GR"/>
        </w:rPr>
        <w:t>. Προανάκριση διενεργείται από το Λιμεναρχείο</w:t>
      </w:r>
      <w:r>
        <w:rPr>
          <w:rFonts w:ascii="Cambria" w:eastAsia="Times New Roman" w:hAnsi="Cambria" w:cs="Segoe UI"/>
          <w:color w:val="222222"/>
          <w:sz w:val="24"/>
          <w:szCs w:val="24"/>
          <w:lang w:eastAsia="el-GR"/>
        </w:rPr>
        <w:t xml:space="preserve"> Ιεράπετρας</w:t>
      </w:r>
      <w:r w:rsidRPr="00822C54">
        <w:rPr>
          <w:rFonts w:ascii="Cambria" w:eastAsia="Times New Roman" w:hAnsi="Cambria" w:cs="Segoe UI"/>
          <w:color w:val="222222"/>
          <w:sz w:val="24"/>
          <w:szCs w:val="24"/>
          <w:lang w:eastAsia="el-GR"/>
        </w:rPr>
        <w:t>.</w:t>
      </w:r>
    </w:p>
    <w:p w:rsidR="008347A9" w:rsidRDefault="008347A9" w:rsidP="008347A9">
      <w:pPr>
        <w:shd w:val="clear" w:color="auto" w:fill="FDFDFD"/>
        <w:spacing w:after="0" w:line="240" w:lineRule="auto"/>
        <w:rPr>
          <w:rFonts w:ascii="Cambria" w:hAnsi="Cambria" w:cs="Segoe UI"/>
          <w:color w:val="222222"/>
          <w:sz w:val="24"/>
          <w:szCs w:val="24"/>
          <w:shd w:val="clear" w:color="auto" w:fill="FFFFFF"/>
        </w:rPr>
      </w:pPr>
    </w:p>
    <w:p w:rsidR="008347A9"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r w:rsidRPr="00822C54">
        <w:rPr>
          <w:rFonts w:ascii="Cambria" w:eastAsia="Times New Roman" w:hAnsi="Cambria" w:cs="Segoe UI"/>
          <w:color w:val="222222"/>
          <w:sz w:val="24"/>
          <w:szCs w:val="24"/>
          <w:u w:val="single"/>
          <w:lang w:eastAsia="el-GR"/>
        </w:rPr>
        <w:t>Συνέχεια ενημέρωσης:</w:t>
      </w:r>
    </w:p>
    <w:p w:rsidR="008347A9" w:rsidRDefault="008347A9" w:rsidP="008347A9">
      <w:pPr>
        <w:shd w:val="clear" w:color="auto" w:fill="FFFFFF"/>
        <w:spacing w:after="0" w:line="240" w:lineRule="auto"/>
        <w:rPr>
          <w:rFonts w:ascii="Cambria" w:eastAsia="Times New Roman" w:hAnsi="Cambria" w:cs="Segoe UI"/>
          <w:color w:val="222222"/>
          <w:sz w:val="24"/>
          <w:szCs w:val="24"/>
          <w:u w:val="single"/>
          <w:lang w:eastAsia="el-GR"/>
        </w:rPr>
      </w:pPr>
    </w:p>
    <w:p w:rsidR="008347A9" w:rsidRDefault="008347A9" w:rsidP="008347A9">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50 </w:t>
      </w:r>
      <w:r w:rsidRPr="00822C54">
        <w:rPr>
          <w:rFonts w:ascii="Cambria" w:eastAsia="Times New Roman" w:hAnsi="Cambria" w:cs="Segoe UI"/>
          <w:color w:val="222222"/>
          <w:sz w:val="24"/>
          <w:szCs w:val="24"/>
          <w:lang w:eastAsia="el-GR"/>
        </w:rPr>
        <w:t>αλλοδαπών</w:t>
      </w:r>
      <w:r>
        <w:rPr>
          <w:rFonts w:ascii="Cambria" w:eastAsia="Times New Roman" w:hAnsi="Cambria" w:cs="Segoe UI"/>
          <w:color w:val="222222"/>
          <w:sz w:val="24"/>
          <w:szCs w:val="24"/>
          <w:lang w:eastAsia="el-GR"/>
        </w:rPr>
        <w:t xml:space="preserve"> στην παραλία Κουτσουρά</w:t>
      </w:r>
      <w:r w:rsidRPr="00EC1B98">
        <w:rPr>
          <w:rFonts w:ascii="Cambria" w:eastAsia="Times New Roman" w:hAnsi="Cambria" w:cs="Segoe UI"/>
          <w:color w:val="222222"/>
          <w:sz w:val="24"/>
          <w:szCs w:val="24"/>
          <w:lang w:eastAsia="el-GR"/>
        </w:rPr>
        <w:t xml:space="preserve"> της</w:t>
      </w:r>
      <w:r>
        <w:rPr>
          <w:rFonts w:ascii="Cambria" w:eastAsia="Times New Roman" w:hAnsi="Cambria" w:cs="Segoe UI"/>
          <w:color w:val="222222"/>
          <w:sz w:val="24"/>
          <w:szCs w:val="24"/>
          <w:lang w:eastAsia="el-GR"/>
        </w:rPr>
        <w:t xml:space="preserve"> Ιεράπετρας, τις μεσημβρινές ώρες της 12</w:t>
      </w:r>
      <w:r w:rsidRPr="00822C54">
        <w:rPr>
          <w:rFonts w:ascii="Cambria" w:eastAsia="Times New Roman" w:hAnsi="Cambria" w:cs="Segoe UI"/>
          <w:color w:val="222222"/>
          <w:sz w:val="24"/>
          <w:szCs w:val="24"/>
          <w:lang w:eastAsia="el-GR"/>
        </w:rPr>
        <w:t xml:space="preserve">.10.2026, συνελήφθη ένας </w:t>
      </w:r>
      <w:r>
        <w:rPr>
          <w:rFonts w:ascii="Cambria" w:eastAsia="Times New Roman" w:hAnsi="Cambria" w:cs="Segoe UI"/>
          <w:color w:val="222222"/>
          <w:sz w:val="24"/>
          <w:szCs w:val="24"/>
          <w:lang w:eastAsia="el-GR"/>
        </w:rPr>
        <w:t>13</w:t>
      </w:r>
      <w:r w:rsidRPr="00822C54">
        <w:rPr>
          <w:rFonts w:ascii="Cambria" w:eastAsia="Times New Roman" w:hAnsi="Cambria" w:cs="Segoe UI"/>
          <w:color w:val="222222"/>
          <w:sz w:val="24"/>
          <w:szCs w:val="24"/>
          <w:lang w:eastAsia="el-GR"/>
        </w:rPr>
        <w:t>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w:t>
      </w:r>
      <w:r>
        <w:rPr>
          <w:rFonts w:ascii="Cambria" w:eastAsia="Times New Roman" w:hAnsi="Cambria" w:cs="Segoe UI"/>
          <w:color w:val="222222"/>
          <w:sz w:val="24"/>
          <w:szCs w:val="24"/>
          <w:lang w:eastAsia="el-GR"/>
        </w:rPr>
        <w:t>πόλοιπους ως ο διακινητής που τους μετέφερε από την Λιβύη στην Ελλάδα</w:t>
      </w:r>
      <w:r w:rsidRPr="00822C54">
        <w:rPr>
          <w:rFonts w:ascii="Cambria" w:eastAsia="Times New Roman" w:hAnsi="Cambria" w:cs="Segoe UI"/>
          <w:color w:val="222222"/>
          <w:sz w:val="24"/>
          <w:szCs w:val="24"/>
          <w:lang w:eastAsia="el-GR"/>
        </w:rPr>
        <w:t>. Προανάκριση διενεργείται από το Λιμεναρχείο</w:t>
      </w:r>
      <w:r>
        <w:rPr>
          <w:rFonts w:ascii="Cambria" w:eastAsia="Times New Roman" w:hAnsi="Cambria" w:cs="Segoe UI"/>
          <w:color w:val="222222"/>
          <w:sz w:val="24"/>
          <w:szCs w:val="24"/>
          <w:lang w:eastAsia="el-GR"/>
        </w:rPr>
        <w:t xml:space="preserve"> Ιεράπετρας</w:t>
      </w:r>
      <w:r w:rsidRPr="00822C54">
        <w:rPr>
          <w:rFonts w:ascii="Cambria" w:eastAsia="Times New Roman" w:hAnsi="Cambria" w:cs="Segoe UI"/>
          <w:color w:val="222222"/>
          <w:sz w:val="24"/>
          <w:szCs w:val="24"/>
          <w:lang w:eastAsia="el-GR"/>
        </w:rPr>
        <w:t>.</w:t>
      </w:r>
    </w:p>
    <w:p w:rsidR="008C1144" w:rsidRPr="00DE290F" w:rsidRDefault="008C1144" w:rsidP="00E739DD">
      <w:pPr>
        <w:tabs>
          <w:tab w:val="left" w:pos="9180"/>
        </w:tabs>
        <w:spacing w:after="0" w:line="240" w:lineRule="auto"/>
        <w:jc w:val="right"/>
        <w:rPr>
          <w:rFonts w:ascii="Cambria" w:hAnsi="Cambria" w:cs="Segoe UI"/>
          <w:color w:val="222222"/>
          <w:sz w:val="24"/>
          <w:szCs w:val="24"/>
          <w:shd w:val="clear" w:color="auto" w:fill="FFFFFF"/>
        </w:rPr>
      </w:pPr>
    </w:p>
    <w:sectPr w:rsidR="008C1144" w:rsidRPr="00DE290F"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FB1" w:rsidRDefault="00500FB1" w:rsidP="00514804">
      <w:pPr>
        <w:spacing w:after="0" w:line="240" w:lineRule="auto"/>
      </w:pPr>
      <w:r>
        <w:separator/>
      </w:r>
    </w:p>
  </w:endnote>
  <w:endnote w:type="continuationSeparator" w:id="1">
    <w:p w:rsidR="00500FB1" w:rsidRDefault="00500FB1"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E44E05" w:rsidRDefault="00E77357">
    <w:pPr>
      <w:pStyle w:val="a7"/>
      <w:spacing w:line="100" w:lineRule="atLeast"/>
      <w:jc w:val="center"/>
      <w:rPr>
        <w:shd w:val="clear" w:color="auto" w:fill="FFFFFF"/>
      </w:rPr>
    </w:pPr>
    <w:r>
      <w:rPr>
        <w:lang w:val="en-US"/>
      </w:rPr>
      <w:t>1001</w:t>
    </w:r>
    <w:r w:rsidR="0010038B">
      <w:t>8</w:t>
    </w:r>
    <w:r w:rsidR="003D4563">
      <w:t>2</w:t>
    </w:r>
    <w:r w:rsidR="00E44E05">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FB1" w:rsidRDefault="00500FB1" w:rsidP="00514804">
      <w:pPr>
        <w:spacing w:after="0" w:line="240" w:lineRule="auto"/>
      </w:pPr>
      <w:r>
        <w:separator/>
      </w:r>
    </w:p>
  </w:footnote>
  <w:footnote w:type="continuationSeparator" w:id="1">
    <w:p w:rsidR="00500FB1" w:rsidRDefault="00500FB1"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B4AF2"/>
    <w:rsid w:val="000C36F6"/>
    <w:rsid w:val="000D073A"/>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483E"/>
    <w:rsid w:val="00196384"/>
    <w:rsid w:val="001A4163"/>
    <w:rsid w:val="001A6EB5"/>
    <w:rsid w:val="001B543A"/>
    <w:rsid w:val="001B6C9E"/>
    <w:rsid w:val="001C07F4"/>
    <w:rsid w:val="001D5414"/>
    <w:rsid w:val="001E7BED"/>
    <w:rsid w:val="001F7DC6"/>
    <w:rsid w:val="0020138A"/>
    <w:rsid w:val="00201C01"/>
    <w:rsid w:val="002039C6"/>
    <w:rsid w:val="002122CE"/>
    <w:rsid w:val="002151E4"/>
    <w:rsid w:val="00215EE1"/>
    <w:rsid w:val="00216105"/>
    <w:rsid w:val="002168E9"/>
    <w:rsid w:val="0023258D"/>
    <w:rsid w:val="00235FF1"/>
    <w:rsid w:val="00243333"/>
    <w:rsid w:val="0024473A"/>
    <w:rsid w:val="00244C8A"/>
    <w:rsid w:val="00250B30"/>
    <w:rsid w:val="00253074"/>
    <w:rsid w:val="00260DBD"/>
    <w:rsid w:val="00260E79"/>
    <w:rsid w:val="0026536B"/>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5662"/>
    <w:rsid w:val="00345D85"/>
    <w:rsid w:val="00355BA7"/>
    <w:rsid w:val="00355DEC"/>
    <w:rsid w:val="00363055"/>
    <w:rsid w:val="0036732B"/>
    <w:rsid w:val="003674B9"/>
    <w:rsid w:val="00372F3D"/>
    <w:rsid w:val="00377C90"/>
    <w:rsid w:val="00382306"/>
    <w:rsid w:val="00382EBC"/>
    <w:rsid w:val="0039532A"/>
    <w:rsid w:val="003A2236"/>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32241"/>
    <w:rsid w:val="0043501C"/>
    <w:rsid w:val="00436071"/>
    <w:rsid w:val="00436BE9"/>
    <w:rsid w:val="00444E7F"/>
    <w:rsid w:val="00451679"/>
    <w:rsid w:val="004734C6"/>
    <w:rsid w:val="0047738F"/>
    <w:rsid w:val="0047760C"/>
    <w:rsid w:val="004801F9"/>
    <w:rsid w:val="00483A81"/>
    <w:rsid w:val="0048420D"/>
    <w:rsid w:val="00492DF7"/>
    <w:rsid w:val="0049779C"/>
    <w:rsid w:val="004A3C09"/>
    <w:rsid w:val="004A7A07"/>
    <w:rsid w:val="004B3EB6"/>
    <w:rsid w:val="004C248C"/>
    <w:rsid w:val="004C53E9"/>
    <w:rsid w:val="004C7323"/>
    <w:rsid w:val="004F785B"/>
    <w:rsid w:val="00500FB1"/>
    <w:rsid w:val="005031BA"/>
    <w:rsid w:val="00503B75"/>
    <w:rsid w:val="005113E5"/>
    <w:rsid w:val="00514804"/>
    <w:rsid w:val="005275F8"/>
    <w:rsid w:val="0053006B"/>
    <w:rsid w:val="0055053C"/>
    <w:rsid w:val="00551D71"/>
    <w:rsid w:val="005526C4"/>
    <w:rsid w:val="00552793"/>
    <w:rsid w:val="00553B6F"/>
    <w:rsid w:val="005549E8"/>
    <w:rsid w:val="00557630"/>
    <w:rsid w:val="00567DEE"/>
    <w:rsid w:val="00581B3F"/>
    <w:rsid w:val="00585599"/>
    <w:rsid w:val="005A485D"/>
    <w:rsid w:val="005A5E6C"/>
    <w:rsid w:val="005B1BF3"/>
    <w:rsid w:val="005B4D9F"/>
    <w:rsid w:val="005C11BF"/>
    <w:rsid w:val="005C4FE3"/>
    <w:rsid w:val="005C7ED1"/>
    <w:rsid w:val="005E1FF9"/>
    <w:rsid w:val="005E7F41"/>
    <w:rsid w:val="00601887"/>
    <w:rsid w:val="00607929"/>
    <w:rsid w:val="00610C23"/>
    <w:rsid w:val="00617053"/>
    <w:rsid w:val="0062382B"/>
    <w:rsid w:val="006308A2"/>
    <w:rsid w:val="00633637"/>
    <w:rsid w:val="00644A99"/>
    <w:rsid w:val="006615EC"/>
    <w:rsid w:val="00665EB0"/>
    <w:rsid w:val="00666A98"/>
    <w:rsid w:val="0067546F"/>
    <w:rsid w:val="00685E94"/>
    <w:rsid w:val="00697C6C"/>
    <w:rsid w:val="00697FFA"/>
    <w:rsid w:val="006A0595"/>
    <w:rsid w:val="006A1E04"/>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68A9"/>
    <w:rsid w:val="00767C0B"/>
    <w:rsid w:val="00777C7F"/>
    <w:rsid w:val="007801A9"/>
    <w:rsid w:val="00780B4A"/>
    <w:rsid w:val="00784F12"/>
    <w:rsid w:val="00785FCC"/>
    <w:rsid w:val="0079467D"/>
    <w:rsid w:val="007A64BE"/>
    <w:rsid w:val="007A7E57"/>
    <w:rsid w:val="007B3DF4"/>
    <w:rsid w:val="007C4FC8"/>
    <w:rsid w:val="007D1EA4"/>
    <w:rsid w:val="007D5404"/>
    <w:rsid w:val="007D5B0D"/>
    <w:rsid w:val="007E6F11"/>
    <w:rsid w:val="007F09EE"/>
    <w:rsid w:val="0080692A"/>
    <w:rsid w:val="00807F1B"/>
    <w:rsid w:val="00815482"/>
    <w:rsid w:val="00815594"/>
    <w:rsid w:val="008201EA"/>
    <w:rsid w:val="00821EB2"/>
    <w:rsid w:val="00823313"/>
    <w:rsid w:val="0083080F"/>
    <w:rsid w:val="00832898"/>
    <w:rsid w:val="008343E1"/>
    <w:rsid w:val="008347A9"/>
    <w:rsid w:val="00853FCC"/>
    <w:rsid w:val="00857D67"/>
    <w:rsid w:val="00861E8D"/>
    <w:rsid w:val="00862F96"/>
    <w:rsid w:val="008650DC"/>
    <w:rsid w:val="00874906"/>
    <w:rsid w:val="008805B1"/>
    <w:rsid w:val="00882497"/>
    <w:rsid w:val="008824FD"/>
    <w:rsid w:val="00893481"/>
    <w:rsid w:val="00894100"/>
    <w:rsid w:val="00895B33"/>
    <w:rsid w:val="008B384C"/>
    <w:rsid w:val="008C1144"/>
    <w:rsid w:val="008C5C52"/>
    <w:rsid w:val="008D1200"/>
    <w:rsid w:val="008F3418"/>
    <w:rsid w:val="008F4F26"/>
    <w:rsid w:val="009038E3"/>
    <w:rsid w:val="00904E07"/>
    <w:rsid w:val="00905987"/>
    <w:rsid w:val="009067CD"/>
    <w:rsid w:val="00921F06"/>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2155"/>
    <w:rsid w:val="00A25187"/>
    <w:rsid w:val="00A27241"/>
    <w:rsid w:val="00A35235"/>
    <w:rsid w:val="00A37004"/>
    <w:rsid w:val="00A431B9"/>
    <w:rsid w:val="00A62774"/>
    <w:rsid w:val="00A84B59"/>
    <w:rsid w:val="00A91FA8"/>
    <w:rsid w:val="00A9563F"/>
    <w:rsid w:val="00AA5AC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78DC"/>
    <w:rsid w:val="00BA3352"/>
    <w:rsid w:val="00BB4818"/>
    <w:rsid w:val="00BC2659"/>
    <w:rsid w:val="00BD04FF"/>
    <w:rsid w:val="00BD20EC"/>
    <w:rsid w:val="00BE78D6"/>
    <w:rsid w:val="00C06A57"/>
    <w:rsid w:val="00C13AE5"/>
    <w:rsid w:val="00C226AE"/>
    <w:rsid w:val="00C318FE"/>
    <w:rsid w:val="00C43368"/>
    <w:rsid w:val="00C451CF"/>
    <w:rsid w:val="00C46E00"/>
    <w:rsid w:val="00C50E43"/>
    <w:rsid w:val="00C539EA"/>
    <w:rsid w:val="00C60E8F"/>
    <w:rsid w:val="00C62614"/>
    <w:rsid w:val="00C62964"/>
    <w:rsid w:val="00C71313"/>
    <w:rsid w:val="00C86392"/>
    <w:rsid w:val="00CA0E7D"/>
    <w:rsid w:val="00CA299B"/>
    <w:rsid w:val="00CA48E5"/>
    <w:rsid w:val="00CB524D"/>
    <w:rsid w:val="00CC20B6"/>
    <w:rsid w:val="00CC54ED"/>
    <w:rsid w:val="00CC65ED"/>
    <w:rsid w:val="00CE0AD8"/>
    <w:rsid w:val="00CF3435"/>
    <w:rsid w:val="00D02536"/>
    <w:rsid w:val="00D119E1"/>
    <w:rsid w:val="00D11B7C"/>
    <w:rsid w:val="00D14627"/>
    <w:rsid w:val="00D16CA5"/>
    <w:rsid w:val="00D16DAD"/>
    <w:rsid w:val="00D17410"/>
    <w:rsid w:val="00D17FEE"/>
    <w:rsid w:val="00D23A64"/>
    <w:rsid w:val="00D25D81"/>
    <w:rsid w:val="00D35AEB"/>
    <w:rsid w:val="00D36258"/>
    <w:rsid w:val="00D44D02"/>
    <w:rsid w:val="00D6525F"/>
    <w:rsid w:val="00D662B3"/>
    <w:rsid w:val="00D67B7A"/>
    <w:rsid w:val="00DB2520"/>
    <w:rsid w:val="00DC0471"/>
    <w:rsid w:val="00DC12A8"/>
    <w:rsid w:val="00DC38C7"/>
    <w:rsid w:val="00DD691A"/>
    <w:rsid w:val="00DD7A5B"/>
    <w:rsid w:val="00DE290F"/>
    <w:rsid w:val="00DE4895"/>
    <w:rsid w:val="00DE7C9A"/>
    <w:rsid w:val="00DF05CF"/>
    <w:rsid w:val="00DF7B87"/>
    <w:rsid w:val="00E006B7"/>
    <w:rsid w:val="00E15B62"/>
    <w:rsid w:val="00E15B97"/>
    <w:rsid w:val="00E17ABD"/>
    <w:rsid w:val="00E250C1"/>
    <w:rsid w:val="00E31D68"/>
    <w:rsid w:val="00E42263"/>
    <w:rsid w:val="00E44E05"/>
    <w:rsid w:val="00E558C2"/>
    <w:rsid w:val="00E55FB3"/>
    <w:rsid w:val="00E56808"/>
    <w:rsid w:val="00E667B5"/>
    <w:rsid w:val="00E73255"/>
    <w:rsid w:val="00E739DD"/>
    <w:rsid w:val="00E77357"/>
    <w:rsid w:val="00E77631"/>
    <w:rsid w:val="00E84D7D"/>
    <w:rsid w:val="00E9106F"/>
    <w:rsid w:val="00EA374A"/>
    <w:rsid w:val="00EC17ED"/>
    <w:rsid w:val="00EC2B96"/>
    <w:rsid w:val="00EC7B3C"/>
    <w:rsid w:val="00EC7EB5"/>
    <w:rsid w:val="00ED76A5"/>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3FEF"/>
    <w:rsid w:val="00F642BD"/>
    <w:rsid w:val="00F70325"/>
    <w:rsid w:val="00F835EF"/>
    <w:rsid w:val="00F92323"/>
    <w:rsid w:val="00FA0CE0"/>
    <w:rsid w:val="00FA269C"/>
    <w:rsid w:val="00FA29F2"/>
    <w:rsid w:val="00FB3096"/>
    <w:rsid w:val="00FB4ABD"/>
    <w:rsid w:val="00FB71CD"/>
    <w:rsid w:val="00FC3383"/>
    <w:rsid w:val="00FC4E0D"/>
    <w:rsid w:val="00FD252B"/>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2162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cp:revision>
  <cp:lastPrinted>2026-09-30T17:38:00Z</cp:lastPrinted>
  <dcterms:created xsi:type="dcterms:W3CDTF">2026-10-15T13:46:00Z</dcterms:created>
  <dcterms:modified xsi:type="dcterms:W3CDTF">2026-10-15T13:46:00Z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