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276FC" w:rsidRDefault="00D55F4C">
      <w:pPr>
        <w:pStyle w:val="a1"/>
        <w:spacing w:after="0" w:line="360" w:lineRule="auto"/>
        <w:rPr>
          <w:rFonts w:ascii="Cambria" w:hAnsi="Cambria" w:cs="Cambria"/>
          <w:sz w:val="24"/>
          <w:szCs w:val="24"/>
          <w:lang w:val="en-US"/>
        </w:rPr>
      </w:pPr>
      <w:r>
        <w:rPr>
          <w:rFonts w:ascii="Cambria" w:hAnsi="Cambria"/>
          <w:noProof/>
          <w:sz w:val="24"/>
          <w:szCs w:val="24"/>
          <w:lang w:eastAsia="el-GR"/>
        </w:rPr>
        <w:drawing>
          <wp:anchor distT="0" distB="0" distL="114300" distR="114300" simplePos="0" relativeHeight="251659264" behindDoc="0" locked="0" layoutInCell="1" allowOverlap="1">
            <wp:simplePos x="0" y="0"/>
            <wp:positionH relativeFrom="column">
              <wp:posOffset>5379085</wp:posOffset>
            </wp:positionH>
            <wp:positionV relativeFrom="paragraph">
              <wp:posOffset>73025</wp:posOffset>
            </wp:positionV>
            <wp:extent cx="472440" cy="482600"/>
            <wp:effectExtent l="19050" t="0" r="3810" b="0"/>
            <wp:wrapNone/>
            <wp:docPr id="2"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9"/>
                    <a:srcRect/>
                    <a:stretch>
                      <a:fillRect/>
                    </a:stretch>
                  </pic:blipFill>
                  <pic:spPr>
                    <a:xfrm>
                      <a:off x="0" y="0"/>
                      <a:ext cx="472440" cy="482600"/>
                    </a:xfrm>
                    <a:prstGeom prst="rect">
                      <a:avLst/>
                    </a:prstGeom>
                    <a:solidFill>
                      <a:srgbClr val="FFFFFF"/>
                    </a:solidFill>
                    <a:ln w="9525">
                      <a:noFill/>
                      <a:miter lim="800000"/>
                      <a:headEnd/>
                      <a:tailEnd/>
                    </a:ln>
                  </pic:spPr>
                </pic:pic>
              </a:graphicData>
            </a:graphic>
          </wp:anchor>
        </w:drawing>
      </w:r>
      <w:r w:rsidR="004D2180" w:rsidRPr="004D2180">
        <w:rPr>
          <w:rFonts w:ascii="Cambria" w:hAnsi="Cambria"/>
          <w:sz w:val="24"/>
          <w:szCs w:val="24"/>
          <w:lang w:eastAsia="el-GR"/>
        </w:rPr>
        <w:pict>
          <v:shapetype id="_x0000_t202" coordsize="21600,21600" o:spt="202" path="m,l,21600r21600,l21600,xe">
            <v:stroke joinstyle="miter"/>
            <v:path gradientshapeok="t" o:connecttype="rect"/>
          </v:shapetype>
          <v:shape id="1028" o:spid="_x0000_s1028" type="#_x0000_t202" style="position:absolute;left:0;text-align:left;margin-left:85.9pt;margin-top:27.5pt;width:449.65pt;height:85.95pt;z-index:2;visibility:visible;mso-wrap-distance-left:0;mso-wrap-distance-right:0;mso-position-horizontal-relative:page;mso-position-vertical-relative:page" fillcolor="#17365d" strokecolor="#f2f2f2" strokeweight="2.5pt">
            <v:shadow on="t" color="#243f60" offset="8.65pt,8.65pt"/>
            <v:textbox inset="7.7pt,.01pt,7.7pt,.01pt">
              <w:txbxContent>
                <w:p w:rsidR="002276FC" w:rsidRDefault="00D00877">
                  <w:pPr>
                    <w:spacing w:line="240" w:lineRule="auto"/>
                    <w:jc w:val="center"/>
                    <w:rPr>
                      <w:b/>
                      <w:color w:val="FFFFFF"/>
                      <w:sz w:val="24"/>
                      <w:szCs w:val="24"/>
                    </w:rPr>
                  </w:pPr>
                  <w:r>
                    <w:rPr>
                      <w:b/>
                      <w:color w:val="FFFFFF"/>
                      <w:sz w:val="24"/>
                      <w:szCs w:val="24"/>
                    </w:rPr>
                    <w:t>ΕΛΛΗΝΙΚΗ ΔΗΜΟΚΡΑΤΙΑ</w:t>
                  </w:r>
                </w:p>
                <w:p w:rsidR="002276FC" w:rsidRDefault="00D00877">
                  <w:pPr>
                    <w:spacing w:line="240" w:lineRule="auto"/>
                    <w:jc w:val="center"/>
                    <w:rPr>
                      <w:b/>
                      <w:color w:val="FFFFFF"/>
                      <w:sz w:val="24"/>
                      <w:szCs w:val="24"/>
                    </w:rPr>
                  </w:pPr>
                  <w:r>
                    <w:rPr>
                      <w:b/>
                      <w:color w:val="FFFFFF"/>
                      <w:sz w:val="24"/>
                      <w:szCs w:val="24"/>
                    </w:rPr>
                    <w:t>ΥΠΟΥΡΓΕΙΟ ΝΑΥΤΙΛΙΑΣ ΚΑΙ ΝΗΣΙΩΤΙΚΗΣ ΠΟΛΙΤΙΚΗΣ</w:t>
                  </w:r>
                </w:p>
                <w:p w:rsidR="002276FC" w:rsidRDefault="00D00877" w:rsidP="0078047C">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2276FC" w:rsidRDefault="002276FC">
                  <w:pPr>
                    <w:spacing w:line="240" w:lineRule="auto"/>
                    <w:jc w:val="center"/>
                    <w:rPr>
                      <w:b/>
                      <w:color w:val="FFFFFF"/>
                      <w:sz w:val="24"/>
                      <w:szCs w:val="24"/>
                    </w:rPr>
                  </w:pPr>
                </w:p>
              </w:txbxContent>
            </v:textbox>
            <w10:wrap anchorx="page" anchory="page"/>
          </v:shape>
        </w:pict>
      </w:r>
      <w:r w:rsidRPr="00D55F4C">
        <w:rPr>
          <w:rFonts w:ascii="Cambria" w:hAnsi="Cambria" w:cs="Cambria"/>
          <w:noProof/>
          <w:sz w:val="24"/>
          <w:szCs w:val="24"/>
          <w:lang w:eastAsia="el-GR"/>
        </w:rPr>
        <w:drawing>
          <wp:anchor distT="0" distB="0" distL="114300" distR="114300" simplePos="0" relativeHeight="251661312" behindDoc="0" locked="0" layoutInCell="1" allowOverlap="1">
            <wp:simplePos x="0" y="0"/>
            <wp:positionH relativeFrom="column">
              <wp:posOffset>-187604</wp:posOffset>
            </wp:positionH>
            <wp:positionV relativeFrom="paragraph">
              <wp:posOffset>102413</wp:posOffset>
            </wp:positionV>
            <wp:extent cx="485394" cy="453542"/>
            <wp:effectExtent l="19050" t="0" r="7620"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10"/>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004D2180" w:rsidRPr="004D2180">
        <w:rPr>
          <w:rFonts w:ascii="Cambria" w:hAnsi="Cambria"/>
          <w:sz w:val="24"/>
          <w:szCs w:val="24"/>
          <w:lang w:eastAsia="el-GR"/>
        </w:rPr>
        <w:pict>
          <v:oval id="1030" o:spid="_x0000_s1027" style="position:absolute;left:0;text-align:left;margin-left:-33.65pt;margin-top:-10.7pt;width:73.1pt;height:70.9pt;z-index:3;visibility:visible;mso-wrap-distance-left:0;mso-wrap-distance-right:0;mso-position-horizontal-relative:text;mso-position-vertical-relative:text" strokecolor="white" strokeweight=".74pt">
            <v:stroke endcap="square"/>
          </v:oval>
        </w:pict>
      </w:r>
      <w:r w:rsidR="004D2180">
        <w:rPr>
          <w:rFonts w:ascii="Cambria" w:hAnsi="Cambria" w:cs="Cambria"/>
          <w:sz w:val="24"/>
          <w:szCs w:val="24"/>
          <w:lang w:eastAsia="el-GR"/>
        </w:rPr>
        <w:pict>
          <v:oval id="1031" o:spid="_x0000_s1026" style="position:absolute;left:0;text-align:left;margin-left:413.45pt;margin-top:-13.7pt;width:73.1pt;height:70.9pt;z-index:5;visibility:visible;mso-wrap-distance-left:0;mso-wrap-distance-right:0;mso-position-horizontal-relative:text;mso-position-vertical-relative:text" strokecolor="white" strokeweight=".74pt">
            <v:stroke endcap="square"/>
          </v:oval>
        </w:pict>
      </w:r>
    </w:p>
    <w:p w:rsidR="002276FC" w:rsidRDefault="002276FC">
      <w:pPr>
        <w:pStyle w:val="a1"/>
        <w:spacing w:after="0" w:line="360" w:lineRule="auto"/>
        <w:rPr>
          <w:rFonts w:ascii="Cambria" w:hAnsi="Cambria" w:cs="Cambria"/>
          <w:sz w:val="24"/>
          <w:szCs w:val="24"/>
        </w:rPr>
      </w:pPr>
    </w:p>
    <w:p w:rsidR="002276FC" w:rsidRDefault="002276FC">
      <w:pPr>
        <w:tabs>
          <w:tab w:val="left" w:pos="9180"/>
        </w:tabs>
        <w:spacing w:after="0" w:line="240" w:lineRule="auto"/>
        <w:jc w:val="right"/>
        <w:rPr>
          <w:rFonts w:ascii="Cambria" w:hAnsi="Cambria" w:cs="Cambria"/>
          <w:sz w:val="24"/>
          <w:szCs w:val="24"/>
        </w:rPr>
      </w:pPr>
    </w:p>
    <w:p w:rsidR="002276FC" w:rsidRDefault="00D00877">
      <w:pPr>
        <w:spacing w:after="0" w:line="240" w:lineRule="auto"/>
        <w:jc w:val="right"/>
        <w:rPr>
          <w:rFonts w:ascii="Cambria" w:hAnsi="Cambria" w:cs="Arial"/>
          <w:sz w:val="24"/>
          <w:szCs w:val="24"/>
        </w:rPr>
      </w:pPr>
      <w:r>
        <w:rPr>
          <w:rFonts w:ascii="Cambria" w:hAnsi="Cambria"/>
          <w:sz w:val="24"/>
          <w:szCs w:val="24"/>
        </w:rPr>
        <w:t>Σάββατο, 17 Οκτωβρίου 2026</w:t>
      </w:r>
    </w:p>
    <w:p w:rsidR="002276FC" w:rsidRDefault="002276FC">
      <w:pPr>
        <w:spacing w:after="0" w:line="240" w:lineRule="auto"/>
        <w:rPr>
          <w:rFonts w:ascii="Cambria" w:hAnsi="Cambria" w:cs="Arial"/>
          <w:sz w:val="24"/>
          <w:szCs w:val="24"/>
        </w:rPr>
      </w:pPr>
    </w:p>
    <w:p w:rsidR="002276FC" w:rsidRDefault="00D00877">
      <w:pPr>
        <w:spacing w:after="0" w:line="240" w:lineRule="auto"/>
        <w:jc w:val="center"/>
        <w:rPr>
          <w:rFonts w:ascii="Cambria" w:hAnsi="Cambria"/>
          <w:b/>
          <w:bCs/>
          <w:sz w:val="24"/>
          <w:szCs w:val="24"/>
          <w:shd w:val="clear" w:color="auto" w:fill="FFFFFF"/>
        </w:rPr>
      </w:pPr>
      <w:r>
        <w:rPr>
          <w:rFonts w:ascii="Cambria" w:hAnsi="Cambria"/>
          <w:b/>
          <w:bCs/>
          <w:sz w:val="24"/>
          <w:szCs w:val="24"/>
        </w:rPr>
        <w:t>ΔΕΛΤΙΟ</w:t>
      </w:r>
      <w:r>
        <w:rPr>
          <w:rFonts w:ascii="Cambria" w:hAnsi="Cambria"/>
          <w:b/>
          <w:bCs/>
          <w:sz w:val="24"/>
          <w:szCs w:val="24"/>
          <w:shd w:val="clear" w:color="auto" w:fill="FFFFFF"/>
        </w:rPr>
        <w:t xml:space="preserve"> ΤΥΠΟΥ</w:t>
      </w:r>
    </w:p>
    <w:p w:rsidR="002276FC" w:rsidRDefault="002276FC">
      <w:pPr>
        <w:tabs>
          <w:tab w:val="left" w:pos="0"/>
        </w:tabs>
        <w:suppressAutoHyphens/>
        <w:spacing w:after="0" w:line="240" w:lineRule="auto"/>
        <w:jc w:val="center"/>
        <w:rPr>
          <w:rFonts w:ascii="Cambria" w:hAnsi="Cambria"/>
          <w:b/>
          <w:sz w:val="24"/>
          <w:szCs w:val="24"/>
        </w:rPr>
      </w:pPr>
    </w:p>
    <w:p w:rsidR="0078047C" w:rsidRPr="0078047C" w:rsidRDefault="0078047C" w:rsidP="0078047C">
      <w:pPr>
        <w:spacing w:after="0" w:line="240" w:lineRule="auto"/>
        <w:jc w:val="center"/>
        <w:rPr>
          <w:rFonts w:ascii="Cambria" w:hAnsi="Cambria"/>
          <w:b/>
          <w:sz w:val="24"/>
          <w:szCs w:val="24"/>
        </w:rPr>
      </w:pPr>
      <w:r>
        <w:rPr>
          <w:rFonts w:ascii="Cambria" w:hAnsi="Cambria"/>
          <w:b/>
          <w:sz w:val="24"/>
          <w:szCs w:val="24"/>
        </w:rPr>
        <w:t>Προσάραξη Ι/Φ σκάφους στη Λευκάδα - Απαγόρευση απόπλου Ε/Γ – Υ/Γ στον Πειραιά - Απαγόρευση απόπλου Ι/Φ στην Κέρκυρα - Εντοπισμός 38 αλλοδαπών στη Λέρο</w:t>
      </w:r>
    </w:p>
    <w:p w:rsidR="0078047C" w:rsidRDefault="0078047C" w:rsidP="0078047C">
      <w:pPr>
        <w:spacing w:after="0" w:line="240" w:lineRule="auto"/>
        <w:rPr>
          <w:rFonts w:ascii="Cambria" w:hAnsi="Cambria"/>
          <w:sz w:val="24"/>
          <w:szCs w:val="24"/>
        </w:rPr>
      </w:pPr>
    </w:p>
    <w:p w:rsidR="0078047C" w:rsidRDefault="0078047C" w:rsidP="0078047C">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Τις πρώτες πρωινές ώρες σήμερα, ενημερώθηκε η Λιμενική Αρχή της Λευκάδας από το Ενιαίο Κέντρο Συντονισμού Έρευνας και Διάσωσης (ΕΚΣΕΔ) του Αρχηγείου Λ.Σ.-ΕΛ.ΑΚΤ., για περιστατικό προσάραξης ενός ιστιοφόρου (Ι/Φ) σκάφους σημαίας Ολλανδίας με δυο (02) αλλοδαπούς επιβαίνοντες (1 υπήκοο Ολλανδίας και 1 υπήκοο Γερμανίας), σε αμμώδη ακτή, στη θαλάσσια περιοχή όρμου «ΠΛΑΤΥΓΙΑΛΙΟΥ» στο Μεγανήσι. Άμεσα ενεργοποιήθηκε το τοπικό σχέδιο έκτακτης ανάγκης και στο σημείο μετέβη ένα Περιπολικό σκάφος Λ.Σ.-ΕΛ.ΑΚΤ. (ΠΛΣ), όπου εντόπισε τους αλλοδαπούς καλά στην υγεία τους. Στη συνέχεια, μετέβη στην περιοχή το αλιευτικό (Α/Κ) σκάφος «ΣΤΑΘΗΣ» Ν.Λ.80. Με τη συνδρομή του Α/Κ, το Ι/Φ αποκολλήθηκε και κατέπλευσε αυτοδύναμα με ασφάλεια στον λιμένα Νυδρίου, συνοδεία του ΠΛΣ. Από το Λιμεναρχείο Λευκάδας που διενεργεί την προανάκριση, απαγορεύτηκε ο απόπλους του </w:t>
      </w:r>
      <w:r>
        <w:rPr>
          <w:rFonts w:hAnsi="Cambria" w:cs="Segoe UI"/>
          <w:color w:val="222222"/>
          <w:sz w:val="24"/>
          <w:szCs w:val="24"/>
          <w:shd w:val="clear" w:color="auto" w:fill="FFFFFF"/>
        </w:rPr>
        <w:t>Ι</w:t>
      </w:r>
      <w:r w:rsidRPr="0050487C">
        <w:rPr>
          <w:rFonts w:hAnsi="Cambria" w:cs="Segoe UI"/>
          <w:color w:val="222222"/>
          <w:sz w:val="24"/>
          <w:szCs w:val="24"/>
          <w:shd w:val="clear" w:color="auto" w:fill="FFFFFF"/>
        </w:rPr>
        <w:t>/</w:t>
      </w:r>
      <w:r>
        <w:rPr>
          <w:rFonts w:hAnsi="Cambria" w:cs="Segoe UI"/>
          <w:color w:val="222222"/>
          <w:sz w:val="24"/>
          <w:szCs w:val="24"/>
          <w:shd w:val="clear" w:color="auto" w:fill="FFFFFF"/>
        </w:rPr>
        <w:t>Φ</w:t>
      </w:r>
      <w:r>
        <w:rPr>
          <w:rFonts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 xml:space="preserve">σκάφους, μέχρι την προσκόμιση </w:t>
      </w:r>
      <w:r>
        <w:rPr>
          <w:rFonts w:ascii="Cambria" w:hAnsi="Cambria" w:cs="Segoe UI"/>
          <w:color w:val="222222"/>
          <w:sz w:val="24"/>
          <w:szCs w:val="24"/>
          <w:shd w:val="clear" w:color="FFFFFF" w:fill="FFFFFF"/>
        </w:rPr>
        <w:t>βεβαιωτικού αξιοπλοΐας από τον αναγνωρισμένο οργανισμό που το παρακολουθεί,</w:t>
      </w:r>
      <w:r>
        <w:rPr>
          <w:rFonts w:ascii="Cambria" w:hAnsi="Cambria" w:cs="Segoe UI"/>
          <w:color w:val="222222"/>
          <w:sz w:val="24"/>
          <w:szCs w:val="24"/>
          <w:shd w:val="clear" w:color="auto" w:fill="FFFFFF"/>
        </w:rPr>
        <w:t xml:space="preserve"> ενώ από το συμβάν δεν διαπιστώθηκε θαλάσσια ρύπανση και δεν προκλήθηκε εισροή υδάτων.</w:t>
      </w:r>
    </w:p>
    <w:p w:rsidR="0078047C" w:rsidRDefault="0078047C" w:rsidP="0078047C">
      <w:pPr>
        <w:shd w:val="clear" w:color="auto" w:fill="FFFFFF"/>
        <w:spacing w:after="0" w:line="240" w:lineRule="auto"/>
        <w:ind w:firstLine="720"/>
        <w:rPr>
          <w:rFonts w:ascii="Cambria" w:hAnsi="Cambria" w:cs="Segoe UI"/>
          <w:color w:val="222222"/>
          <w:sz w:val="24"/>
          <w:szCs w:val="24"/>
          <w:shd w:val="clear" w:color="auto" w:fill="FFFFFF"/>
        </w:rPr>
      </w:pPr>
    </w:p>
    <w:p w:rsidR="0078047C" w:rsidRDefault="0078047C" w:rsidP="0078047C">
      <w:pPr>
        <w:spacing w:after="0" w:line="240" w:lineRule="auto"/>
        <w:jc w:val="center"/>
        <w:rPr>
          <w:rFonts w:ascii="Cambria" w:hAnsi="Cambria"/>
          <w:b/>
          <w:sz w:val="24"/>
          <w:szCs w:val="24"/>
        </w:rPr>
      </w:pPr>
      <w:r>
        <w:rPr>
          <w:rFonts w:ascii="Cambria" w:hAnsi="Cambria"/>
          <w:b/>
          <w:sz w:val="24"/>
          <w:szCs w:val="24"/>
        </w:rPr>
        <w:t>*****</w:t>
      </w:r>
    </w:p>
    <w:p w:rsidR="0078047C" w:rsidRDefault="0078047C" w:rsidP="0078047C">
      <w:pPr>
        <w:shd w:val="clear" w:color="auto" w:fill="FFFFFF"/>
        <w:spacing w:after="0" w:line="240" w:lineRule="auto"/>
        <w:ind w:firstLine="720"/>
        <w:rPr>
          <w:rFonts w:ascii="Cambria" w:hAnsi="Cambria" w:cs="Segoe UI"/>
          <w:color w:val="222222"/>
          <w:sz w:val="24"/>
          <w:szCs w:val="24"/>
          <w:shd w:val="clear" w:color="auto" w:fill="FFFFFF"/>
        </w:rPr>
      </w:pPr>
    </w:p>
    <w:p w:rsidR="0078047C" w:rsidRDefault="0078047C" w:rsidP="0078047C">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πρωινές ώρες σήμερα, ενημερώθηκε η Λιμενική Αρχή του Πειραιά από τον Πλοίαρχο του επιβατηγού-υδροπτερύγου (Ε/Γ-Υ/Γ) «ΦΛΑΙΝΓΚ ΝΤΟΛΦΙΝ ΑΘΗΝΑ» Ν.Π. 9824 ότι κατά την εκτέλεση προγραμματισμένου δρομολογίου από Αίγινα προς Πειραιά, παρουσιάστηκε βλάβη στην αριστερή κύρια μηχανή. Το πλοίο κατέπλευσε αυτοδύναμα στο λιμάνι του Πειραιά, όπου αποβίβασε με ασφάλεια τους 25 επιβάτες του. Από το Α’ Λιμενικό Τμήμα Τζελέπη του Κεντρικού Λιμεναρχείου Πειραιά, απαγορεύτηκε ο απόπλους του πλοίου, μέχρι την προσκόμιση σχετικού βεβαιωτικού αξιοπλοΐας από τον νηογνώμονα που το παρακολουθεί.</w:t>
      </w:r>
    </w:p>
    <w:p w:rsidR="0078047C" w:rsidRDefault="0078047C" w:rsidP="0078047C">
      <w:pPr>
        <w:spacing w:after="0" w:line="240" w:lineRule="auto"/>
        <w:jc w:val="center"/>
        <w:rPr>
          <w:rFonts w:ascii="Cambria" w:hAnsi="Cambria"/>
          <w:b/>
          <w:sz w:val="24"/>
          <w:szCs w:val="24"/>
        </w:rPr>
      </w:pPr>
      <w:r>
        <w:rPr>
          <w:rFonts w:ascii="Cambria" w:hAnsi="Cambria"/>
          <w:b/>
          <w:sz w:val="24"/>
          <w:szCs w:val="24"/>
        </w:rPr>
        <w:t>*****</w:t>
      </w:r>
    </w:p>
    <w:p w:rsidR="0078047C" w:rsidRDefault="0078047C" w:rsidP="0078047C">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br/>
      </w:r>
      <w:r>
        <w:rPr>
          <w:rFonts w:ascii="Cambria" w:hAnsi="Cambria" w:cs="Segoe UI"/>
          <w:color w:val="222222"/>
          <w:sz w:val="24"/>
          <w:szCs w:val="24"/>
          <w:shd w:val="clear" w:color="auto" w:fill="FFFFFF"/>
        </w:rPr>
        <w:tab/>
        <w:t xml:space="preserve">Τις βραδινές ώρες χθες, ενημερώθηκε η Λιμενική Αρχή της Κέρκυρας για περιστατικό επικάθισης ενός ιστιοφόρου (Ι/Φ) σκάφους σημαίας Δανίας, χωρίς επιβαίνοντες, σε αβαθή, στη θαλάσσια περιοχή «ΛΙΜΑΝΑΚΙ» αλιέων Εμπορικού Κέρκυρας. Αμέσως, στο σημείο μετέβησαν για παροχή συνδρομής ένα Περιπολικό σκάφος Λ.Σ.-ΕΛ.ΑΚΤ. (ΠΛΣ) και ένα Περιπολικό όχημα Λ.Σ.-ΕΛ.ΑΚΤ., από ξηράς. Από το Κεντρικό Λιμεναρχείο Κέρκυρας, απαγορεύτηκε ο απόπλους </w:t>
      </w:r>
      <w:r>
        <w:rPr>
          <w:rFonts w:ascii="Cambria" w:hAnsi="Cambria" w:cs="Segoe UI"/>
          <w:color w:val="222222"/>
          <w:sz w:val="24"/>
          <w:szCs w:val="24"/>
          <w:shd w:val="clear" w:color="auto" w:fill="FFFFFF"/>
        </w:rPr>
        <w:lastRenderedPageBreak/>
        <w:t>του εν λόγω σκάφους μέχρι την προσκόμιση βεβαιωτικού διατήρησης κλάσης από τον νηογνώμονα που το παρακολουθεί, ενώ ενημερώθηκε ο ιδιοκτήτης του Ι/Φ για τις δικές του ενέργειες περί αποκόλλησής του. Από το περιστατικό δεν παρατηρήθηκε θαλάσσια ρύπανση.</w:t>
      </w:r>
    </w:p>
    <w:p w:rsidR="0078047C" w:rsidRDefault="0078047C" w:rsidP="0078047C">
      <w:pPr>
        <w:shd w:val="clear" w:color="auto" w:fill="FFFFFF"/>
        <w:spacing w:after="0" w:line="240" w:lineRule="auto"/>
        <w:ind w:firstLine="720"/>
        <w:rPr>
          <w:rFonts w:ascii="Cambria" w:hAnsi="Cambria" w:cs="Segoe UI"/>
          <w:color w:val="222222"/>
          <w:sz w:val="24"/>
          <w:szCs w:val="24"/>
          <w:shd w:val="clear" w:color="auto" w:fill="FFFFFF"/>
        </w:rPr>
      </w:pPr>
    </w:p>
    <w:p w:rsidR="0078047C" w:rsidRDefault="0078047C" w:rsidP="0078047C">
      <w:pPr>
        <w:spacing w:after="0" w:line="240" w:lineRule="auto"/>
        <w:jc w:val="center"/>
        <w:rPr>
          <w:rFonts w:ascii="Cambria" w:hAnsi="Cambria"/>
          <w:b/>
          <w:sz w:val="24"/>
          <w:szCs w:val="24"/>
        </w:rPr>
      </w:pPr>
      <w:r>
        <w:rPr>
          <w:rFonts w:ascii="Cambria" w:hAnsi="Cambria"/>
          <w:b/>
          <w:sz w:val="24"/>
          <w:szCs w:val="24"/>
        </w:rPr>
        <w:t>*****</w:t>
      </w:r>
    </w:p>
    <w:p w:rsidR="0078047C" w:rsidRDefault="0078047C" w:rsidP="0078047C">
      <w:pPr>
        <w:shd w:val="clear" w:color="auto" w:fill="FFFFFF"/>
        <w:spacing w:after="0" w:line="240" w:lineRule="auto"/>
        <w:ind w:firstLine="720"/>
        <w:rPr>
          <w:rFonts w:ascii="Cambria" w:hAnsi="Cambria" w:cs="Segoe UI"/>
          <w:color w:val="222222"/>
          <w:sz w:val="24"/>
          <w:szCs w:val="24"/>
          <w:shd w:val="clear" w:color="auto" w:fill="FFFFFF"/>
        </w:rPr>
      </w:pPr>
    </w:p>
    <w:p w:rsidR="0078047C" w:rsidRDefault="0078047C" w:rsidP="0078047C">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πρωινές ώρες σήμερα, ενημερώθηκε η Λιμενική Αρχή της Λέρου για την ύπαρξη αλλοδαπών στις ανατολικές ακτές του Φαρμακονησίου. Ακολούθησαν χερσαίες έρευνες από στελέχη του Κλιμακίου Ειδικών Αποστολών (ΚΕΑ) Λ.Σ.-ΕΛ.ΑΚΤ. Φαρμακονησίου, όπου εντόπισαν συνολικά τριάντα οκτώ (38) αλλοδαπούς (14 άνδρες, 12 γυναίκες και 12 ανήλικοι). Οι αλλοδαποί μεταφέρθηκαν  με Περιπολικό σκάφος Λ.Σ-ΕΛ.ΑΚΤ. (ΠΛΣ) στο λιμάνι ¨ΛΑΚΚΙ¨ της Λέρου και στη συνέχεια, οδηγήθηκαν στην Κλειστή Ελεγχόμενη Δομή (Κ.Ε.Δ.) του νησιού. Δύο εκ των ανωτέρω, διακομίστηκαν με ασθενοφόρο όχημα του ΕΚΑΒ, για παροχή ιατρικής περίθαλψης, στο Κέντρο Υγείας Λέρου, από όπου εξήλθαν αυθημερόν. Προανάκριση διενεργείται από το Λιμεναρχείο Λέρου.</w:t>
      </w:r>
    </w:p>
    <w:p w:rsidR="003A58BF" w:rsidRPr="00616C50" w:rsidRDefault="003A58BF" w:rsidP="0078047C">
      <w:pPr>
        <w:spacing w:after="0" w:line="240" w:lineRule="auto"/>
        <w:jc w:val="center"/>
        <w:rPr>
          <w:rFonts w:ascii="Cambria" w:hAnsi="Cambria" w:cs="Segoe UI"/>
          <w:color w:val="222222"/>
          <w:sz w:val="24"/>
          <w:szCs w:val="24"/>
          <w:shd w:val="clear" w:color="auto" w:fill="FFFFFF"/>
        </w:rPr>
      </w:pPr>
    </w:p>
    <w:sectPr w:rsidR="003A58BF" w:rsidRPr="00616C50" w:rsidSect="002276FC">
      <w:footerReference w:type="default" r:id="rId11"/>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23C1" w:rsidRDefault="000C23C1" w:rsidP="002276FC">
      <w:pPr>
        <w:spacing w:after="0" w:line="240" w:lineRule="auto"/>
      </w:pPr>
      <w:r>
        <w:separator/>
      </w:r>
    </w:p>
  </w:endnote>
  <w:endnote w:type="continuationSeparator" w:id="1">
    <w:p w:rsidR="000C23C1" w:rsidRDefault="000C23C1" w:rsidP="002276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6FC" w:rsidRDefault="00D00877">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2276FC" w:rsidRDefault="00D00877">
    <w:pPr>
      <w:pStyle w:val="a7"/>
      <w:spacing w:line="100" w:lineRule="atLeast"/>
      <w:jc w:val="center"/>
    </w:pPr>
    <w:r>
      <w:rPr>
        <w:lang w:val="en-US"/>
      </w:rPr>
      <w:t>10</w:t>
    </w:r>
    <w:r w:rsidR="002426F9">
      <w:t>17879</w:t>
    </w:r>
  </w:p>
  <w:p w:rsidR="002426F9" w:rsidRDefault="002426F9">
    <w:pPr>
      <w:pStyle w:val="a7"/>
      <w:spacing w:line="100" w:lineRule="atLeast"/>
      <w:jc w:val="center"/>
      <w:rPr>
        <w:shd w:val="clear" w:color="auto" w:fill="FFFFFF"/>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23C1" w:rsidRDefault="000C23C1" w:rsidP="002276FC">
      <w:pPr>
        <w:spacing w:after="0" w:line="240" w:lineRule="auto"/>
      </w:pPr>
      <w:r>
        <w:separator/>
      </w:r>
    </w:p>
  </w:footnote>
  <w:footnote w:type="continuationSeparator" w:id="1">
    <w:p w:rsidR="000C23C1" w:rsidRDefault="000C23C1" w:rsidP="002276F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0C7EC5"/>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2276FC"/>
    <w:rsid w:val="00052F32"/>
    <w:rsid w:val="000878AF"/>
    <w:rsid w:val="000C23C1"/>
    <w:rsid w:val="000F7F4E"/>
    <w:rsid w:val="00112E58"/>
    <w:rsid w:val="0012091D"/>
    <w:rsid w:val="0013024B"/>
    <w:rsid w:val="001D2C74"/>
    <w:rsid w:val="001D5874"/>
    <w:rsid w:val="002276FC"/>
    <w:rsid w:val="002426F9"/>
    <w:rsid w:val="002626E9"/>
    <w:rsid w:val="00273DA7"/>
    <w:rsid w:val="002B5FC9"/>
    <w:rsid w:val="00304B79"/>
    <w:rsid w:val="003902A2"/>
    <w:rsid w:val="00395584"/>
    <w:rsid w:val="003A58BF"/>
    <w:rsid w:val="003D6BEC"/>
    <w:rsid w:val="003E6C80"/>
    <w:rsid w:val="00456CD8"/>
    <w:rsid w:val="004A382C"/>
    <w:rsid w:val="004D2180"/>
    <w:rsid w:val="00592C34"/>
    <w:rsid w:val="00616C50"/>
    <w:rsid w:val="007029AE"/>
    <w:rsid w:val="007229BF"/>
    <w:rsid w:val="007331F6"/>
    <w:rsid w:val="0078047C"/>
    <w:rsid w:val="007A3E30"/>
    <w:rsid w:val="008A4D9E"/>
    <w:rsid w:val="008E35FB"/>
    <w:rsid w:val="009C24F3"/>
    <w:rsid w:val="00A96D2C"/>
    <w:rsid w:val="00C50C3B"/>
    <w:rsid w:val="00C5450E"/>
    <w:rsid w:val="00D00877"/>
    <w:rsid w:val="00D049AA"/>
    <w:rsid w:val="00D15104"/>
    <w:rsid w:val="00D4657D"/>
    <w:rsid w:val="00D55F4C"/>
    <w:rsid w:val="00D72979"/>
    <w:rsid w:val="00DF4A00"/>
    <w:rsid w:val="00F4699D"/>
    <w:rsid w:val="00F84A9C"/>
    <w:rsid w:val="00F86341"/>
    <w:rsid w:val="00F92158"/>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76FC"/>
    <w:pPr>
      <w:jc w:val="both"/>
    </w:pPr>
    <w:rPr>
      <w:rFonts w:ascii="Calibri" w:eastAsia="Calibri" w:hAnsi="Calibri" w:cs="Calibri"/>
      <w:sz w:val="22"/>
      <w:szCs w:val="22"/>
      <w:lang w:eastAsia="ar-SA"/>
    </w:rPr>
  </w:style>
  <w:style w:type="paragraph" w:styleId="1">
    <w:name w:val="heading 1"/>
    <w:basedOn w:val="a"/>
    <w:next w:val="a"/>
    <w:qFormat/>
    <w:rsid w:val="002276FC"/>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2276FC"/>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2276FC"/>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2276FC"/>
    <w:pPr>
      <w:keepNext/>
      <w:spacing w:before="240" w:after="60"/>
      <w:outlineLvl w:val="3"/>
    </w:pPr>
    <w:rPr>
      <w:rFonts w:eastAsia="Times New Roman" w:cs="Times New Roman"/>
      <w:b/>
      <w:bCs/>
      <w:sz w:val="28"/>
      <w:szCs w:val="28"/>
    </w:rPr>
  </w:style>
  <w:style w:type="paragraph" w:styleId="5">
    <w:name w:val="heading 5"/>
    <w:basedOn w:val="a"/>
    <w:next w:val="a"/>
    <w:qFormat/>
    <w:rsid w:val="002276FC"/>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2276FC"/>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2276FC"/>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2276FC"/>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2276FC"/>
    <w:pPr>
      <w:keepNext/>
      <w:spacing w:before="240" w:after="120"/>
    </w:pPr>
    <w:rPr>
      <w:rFonts w:ascii="Arial" w:eastAsia="Microsoft YaHei" w:hAnsi="Arial" w:cs="Mangal"/>
      <w:sz w:val="28"/>
      <w:szCs w:val="28"/>
    </w:rPr>
  </w:style>
  <w:style w:type="paragraph" w:styleId="a1">
    <w:name w:val="Body Text"/>
    <w:basedOn w:val="a"/>
    <w:rsid w:val="002276FC"/>
    <w:pPr>
      <w:spacing w:after="120"/>
    </w:pPr>
    <w:rPr>
      <w:rFonts w:ascii="Times New Roman" w:eastAsia="Times New Roman" w:hAnsi="Times New Roman" w:cs="Times New Roman"/>
    </w:rPr>
  </w:style>
  <w:style w:type="paragraph" w:styleId="a5">
    <w:name w:val="Balloon Text"/>
    <w:basedOn w:val="a"/>
    <w:rsid w:val="002276FC"/>
    <w:pPr>
      <w:spacing w:after="0" w:line="240" w:lineRule="auto"/>
    </w:pPr>
    <w:rPr>
      <w:rFonts w:ascii="Tahoma" w:eastAsia="Times New Roman" w:hAnsi="Tahoma" w:cs="Tahoma"/>
      <w:sz w:val="16"/>
      <w:szCs w:val="16"/>
    </w:rPr>
  </w:style>
  <w:style w:type="paragraph" w:styleId="a6">
    <w:name w:val="Body Text Indent"/>
    <w:basedOn w:val="a"/>
    <w:rsid w:val="002276FC"/>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2276FC"/>
    <w:rPr>
      <w:rFonts w:ascii="Times New Roman" w:eastAsia="Times New Roman" w:hAnsi="Times New Roman" w:cs="Times New Roman"/>
    </w:rPr>
  </w:style>
  <w:style w:type="paragraph" w:styleId="a8">
    <w:name w:val="header"/>
    <w:basedOn w:val="a"/>
    <w:rsid w:val="002276FC"/>
    <w:rPr>
      <w:rFonts w:ascii="Times New Roman" w:eastAsia="Times New Roman" w:hAnsi="Times New Roman" w:cs="Times New Roman"/>
    </w:rPr>
  </w:style>
  <w:style w:type="paragraph" w:styleId="-HTML">
    <w:name w:val="HTML Preformatted"/>
    <w:basedOn w:val="a"/>
    <w:rsid w:val="002276FC"/>
    <w:pPr>
      <w:spacing w:after="0" w:line="240" w:lineRule="auto"/>
    </w:pPr>
    <w:rPr>
      <w:rFonts w:ascii="Courier New" w:eastAsia="Times New Roman" w:hAnsi="Courier New" w:cs="Courier New"/>
      <w:sz w:val="20"/>
      <w:szCs w:val="20"/>
    </w:rPr>
  </w:style>
  <w:style w:type="paragraph" w:styleId="a9">
    <w:name w:val="List"/>
    <w:basedOn w:val="a1"/>
    <w:rsid w:val="002276FC"/>
    <w:rPr>
      <w:rFonts w:cs="Mangal"/>
    </w:rPr>
  </w:style>
  <w:style w:type="paragraph" w:styleId="Web">
    <w:name w:val="Normal (Web)"/>
    <w:basedOn w:val="a"/>
    <w:uiPriority w:val="99"/>
    <w:rsid w:val="002276FC"/>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2276FC"/>
    <w:pPr>
      <w:spacing w:after="60"/>
      <w:jc w:val="center"/>
    </w:pPr>
    <w:rPr>
      <w:rFonts w:ascii="Cambria" w:eastAsia="Times New Roman" w:hAnsi="Cambria" w:cs="Cambria"/>
      <w:sz w:val="24"/>
      <w:szCs w:val="24"/>
    </w:rPr>
  </w:style>
  <w:style w:type="character" w:styleId="ab">
    <w:name w:val="Emphasis"/>
    <w:qFormat/>
    <w:rsid w:val="002276FC"/>
    <w:rPr>
      <w:rFonts w:ascii="Times New Roman" w:eastAsia="Times New Roman" w:hAnsi="Times New Roman" w:cs="Times New Roman"/>
      <w:i/>
      <w:iCs/>
    </w:rPr>
  </w:style>
  <w:style w:type="character" w:styleId="-">
    <w:name w:val="FollowedHyperlink"/>
    <w:rsid w:val="002276FC"/>
    <w:rPr>
      <w:rFonts w:ascii="Times New Roman" w:eastAsia="Times New Roman" w:hAnsi="Times New Roman" w:cs="Times New Roman"/>
      <w:color w:val="800000"/>
      <w:u w:val="single"/>
    </w:rPr>
  </w:style>
  <w:style w:type="character" w:styleId="-0">
    <w:name w:val="Hyperlink"/>
    <w:rsid w:val="002276FC"/>
    <w:rPr>
      <w:rFonts w:ascii="Times New Roman" w:eastAsia="Times New Roman" w:hAnsi="Times New Roman" w:cs="Times New Roman"/>
      <w:color w:val="0000FF"/>
      <w:sz w:val="21"/>
      <w:u w:val="single"/>
    </w:rPr>
  </w:style>
  <w:style w:type="character" w:styleId="ac">
    <w:name w:val="Strong"/>
    <w:uiPriority w:val="22"/>
    <w:qFormat/>
    <w:rsid w:val="002276FC"/>
    <w:rPr>
      <w:rFonts w:ascii="Times New Roman" w:eastAsia="Times New Roman" w:hAnsi="Times New Roman" w:cs="Times New Roman"/>
      <w:b/>
      <w:bCs/>
    </w:rPr>
  </w:style>
  <w:style w:type="character" w:customStyle="1" w:styleId="4Char">
    <w:name w:val="Επικεφαλίδα 4 Char"/>
    <w:link w:val="4"/>
    <w:rsid w:val="002276FC"/>
    <w:rPr>
      <w:rFonts w:ascii="Calibri" w:eastAsia="Times New Roman" w:hAnsi="Calibri" w:cs="Times New Roman"/>
      <w:b/>
      <w:bCs/>
      <w:sz w:val="28"/>
      <w:szCs w:val="28"/>
      <w:lang w:eastAsia="ar-SA"/>
    </w:rPr>
  </w:style>
  <w:style w:type="character" w:customStyle="1" w:styleId="WW8Num1z0">
    <w:name w:val="WW8Num1z0"/>
    <w:rsid w:val="002276FC"/>
    <w:rPr>
      <w:rFonts w:ascii="Calibri" w:eastAsia="Calibri" w:hAnsi="Calibri" w:cs="Times New Roman" w:hint="default"/>
      <w:color w:val="000000"/>
      <w:sz w:val="22"/>
      <w:szCs w:val="24"/>
    </w:rPr>
  </w:style>
  <w:style w:type="character" w:customStyle="1" w:styleId="WW8Num1z1">
    <w:name w:val="WW8Num1z1"/>
    <w:rsid w:val="002276FC"/>
    <w:rPr>
      <w:rFonts w:ascii="Courier New" w:eastAsia="Times New Roman" w:hAnsi="Courier New" w:cs="Courier New" w:hint="default"/>
    </w:rPr>
  </w:style>
  <w:style w:type="character" w:customStyle="1" w:styleId="WW8Num1z2">
    <w:name w:val="WW8Num1z2"/>
    <w:rsid w:val="002276FC"/>
    <w:rPr>
      <w:rFonts w:ascii="Wingdings" w:eastAsia="Times New Roman" w:hAnsi="Wingdings" w:cs="Wingdings" w:hint="default"/>
    </w:rPr>
  </w:style>
  <w:style w:type="character" w:customStyle="1" w:styleId="WW8Num1z3">
    <w:name w:val="WW8Num1z3"/>
    <w:rsid w:val="002276FC"/>
    <w:rPr>
      <w:rFonts w:ascii="Symbol" w:eastAsia="Times New Roman" w:hAnsi="Symbol" w:cs="Symbol" w:hint="default"/>
    </w:rPr>
  </w:style>
  <w:style w:type="character" w:customStyle="1" w:styleId="WW8Num1z4">
    <w:name w:val="WW8Num1z4"/>
    <w:rsid w:val="002276FC"/>
    <w:rPr>
      <w:rFonts w:ascii="Times New Roman" w:eastAsia="Times New Roman" w:hAnsi="Times New Roman" w:cs="Times New Roman"/>
    </w:rPr>
  </w:style>
  <w:style w:type="character" w:customStyle="1" w:styleId="WW8Num1z5">
    <w:name w:val="WW8Num1z5"/>
    <w:rsid w:val="002276FC"/>
    <w:rPr>
      <w:rFonts w:ascii="Times New Roman" w:eastAsia="Times New Roman" w:hAnsi="Times New Roman" w:cs="Times New Roman"/>
    </w:rPr>
  </w:style>
  <w:style w:type="character" w:customStyle="1" w:styleId="WW8Num1z6">
    <w:name w:val="WW8Num1z6"/>
    <w:rsid w:val="002276FC"/>
    <w:rPr>
      <w:rFonts w:ascii="Times New Roman" w:eastAsia="Times New Roman" w:hAnsi="Times New Roman" w:cs="Times New Roman"/>
    </w:rPr>
  </w:style>
  <w:style w:type="character" w:customStyle="1" w:styleId="WW8Num1z7">
    <w:name w:val="WW8Num1z7"/>
    <w:rsid w:val="002276FC"/>
    <w:rPr>
      <w:rFonts w:ascii="Times New Roman" w:eastAsia="Times New Roman" w:hAnsi="Times New Roman" w:cs="Times New Roman"/>
    </w:rPr>
  </w:style>
  <w:style w:type="character" w:customStyle="1" w:styleId="WW8Num1z8">
    <w:name w:val="WW8Num1z8"/>
    <w:rsid w:val="002276FC"/>
    <w:rPr>
      <w:rFonts w:ascii="Times New Roman" w:eastAsia="Times New Roman" w:hAnsi="Times New Roman" w:cs="Times New Roman"/>
    </w:rPr>
  </w:style>
  <w:style w:type="character" w:customStyle="1" w:styleId="WW8Num2z0">
    <w:name w:val="WW8Num2z0"/>
    <w:rsid w:val="002276FC"/>
    <w:rPr>
      <w:rFonts w:ascii="Wingdings" w:eastAsia="Times New Roman" w:hAnsi="Wingdings" w:cs="Wingdings" w:hint="default"/>
      <w:b/>
      <w:lang w:val="el-GR"/>
    </w:rPr>
  </w:style>
  <w:style w:type="character" w:customStyle="1" w:styleId="WW8Num2z1">
    <w:name w:val="WW8Num2z1"/>
    <w:rsid w:val="002276FC"/>
    <w:rPr>
      <w:rFonts w:ascii="Times New Roman" w:eastAsia="Times New Roman" w:hAnsi="Times New Roman" w:cs="Times New Roman"/>
    </w:rPr>
  </w:style>
  <w:style w:type="character" w:customStyle="1" w:styleId="WW8Num2z2">
    <w:name w:val="WW8Num2z2"/>
    <w:rsid w:val="002276FC"/>
    <w:rPr>
      <w:rFonts w:ascii="Times New Roman" w:eastAsia="Times New Roman" w:hAnsi="Times New Roman" w:cs="Times New Roman"/>
    </w:rPr>
  </w:style>
  <w:style w:type="character" w:customStyle="1" w:styleId="WW8Num2z3">
    <w:name w:val="WW8Num2z3"/>
    <w:rsid w:val="002276FC"/>
    <w:rPr>
      <w:rFonts w:ascii="Times New Roman" w:eastAsia="Times New Roman" w:hAnsi="Times New Roman" w:cs="Times New Roman"/>
    </w:rPr>
  </w:style>
  <w:style w:type="character" w:customStyle="1" w:styleId="WW8Num2z4">
    <w:name w:val="WW8Num2z4"/>
    <w:rsid w:val="002276FC"/>
    <w:rPr>
      <w:rFonts w:ascii="Times New Roman" w:eastAsia="Times New Roman" w:hAnsi="Times New Roman" w:cs="Times New Roman"/>
    </w:rPr>
  </w:style>
  <w:style w:type="character" w:customStyle="1" w:styleId="WW8Num2z5">
    <w:name w:val="WW8Num2z5"/>
    <w:rsid w:val="002276FC"/>
    <w:rPr>
      <w:rFonts w:ascii="Times New Roman" w:eastAsia="Times New Roman" w:hAnsi="Times New Roman" w:cs="Times New Roman"/>
    </w:rPr>
  </w:style>
  <w:style w:type="character" w:customStyle="1" w:styleId="WW8Num2z6">
    <w:name w:val="WW8Num2z6"/>
    <w:rsid w:val="002276FC"/>
    <w:rPr>
      <w:rFonts w:ascii="Times New Roman" w:eastAsia="Times New Roman" w:hAnsi="Times New Roman" w:cs="Times New Roman"/>
    </w:rPr>
  </w:style>
  <w:style w:type="character" w:customStyle="1" w:styleId="WW8Num2z7">
    <w:name w:val="WW8Num2z7"/>
    <w:rsid w:val="002276FC"/>
    <w:rPr>
      <w:rFonts w:ascii="Times New Roman" w:eastAsia="Times New Roman" w:hAnsi="Times New Roman" w:cs="Times New Roman"/>
    </w:rPr>
  </w:style>
  <w:style w:type="character" w:customStyle="1" w:styleId="WW8Num2z8">
    <w:name w:val="WW8Num2z8"/>
    <w:rsid w:val="002276FC"/>
    <w:rPr>
      <w:rFonts w:ascii="Times New Roman" w:eastAsia="Times New Roman" w:hAnsi="Times New Roman" w:cs="Times New Roman"/>
    </w:rPr>
  </w:style>
  <w:style w:type="character" w:customStyle="1" w:styleId="12">
    <w:name w:val="Προεπιλεγμένη γραμματοσειρά12"/>
    <w:rsid w:val="002276FC"/>
    <w:rPr>
      <w:rFonts w:ascii="Times New Roman" w:eastAsia="Times New Roman" w:hAnsi="Times New Roman" w:cs="Times New Roman"/>
    </w:rPr>
  </w:style>
  <w:style w:type="character" w:customStyle="1" w:styleId="WW8Num3z0">
    <w:name w:val="WW8Num3z0"/>
    <w:rsid w:val="002276FC"/>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2276FC"/>
    <w:rPr>
      <w:rFonts w:ascii="Courier New" w:eastAsia="Times New Roman" w:hAnsi="Courier New" w:cs="Courier New" w:hint="default"/>
    </w:rPr>
  </w:style>
  <w:style w:type="character" w:customStyle="1" w:styleId="WW8Num3z2">
    <w:name w:val="WW8Num3z2"/>
    <w:rsid w:val="002276FC"/>
    <w:rPr>
      <w:rFonts w:ascii="Wingdings" w:eastAsia="Times New Roman" w:hAnsi="Wingdings" w:cs="Wingdings" w:hint="default"/>
    </w:rPr>
  </w:style>
  <w:style w:type="character" w:customStyle="1" w:styleId="WW8Num3z3">
    <w:name w:val="WW8Num3z3"/>
    <w:rsid w:val="002276FC"/>
    <w:rPr>
      <w:rFonts w:ascii="Symbol" w:eastAsia="Times New Roman" w:hAnsi="Symbol" w:cs="Symbol" w:hint="default"/>
    </w:rPr>
  </w:style>
  <w:style w:type="character" w:customStyle="1" w:styleId="WW8Num3z4">
    <w:name w:val="WW8Num3z4"/>
    <w:rsid w:val="002276FC"/>
    <w:rPr>
      <w:rFonts w:ascii="Times New Roman" w:eastAsia="Times New Roman" w:hAnsi="Times New Roman" w:cs="Times New Roman"/>
    </w:rPr>
  </w:style>
  <w:style w:type="character" w:customStyle="1" w:styleId="WW8Num3z5">
    <w:name w:val="WW8Num3z5"/>
    <w:rsid w:val="002276FC"/>
    <w:rPr>
      <w:rFonts w:ascii="Times New Roman" w:eastAsia="Times New Roman" w:hAnsi="Times New Roman" w:cs="Times New Roman"/>
    </w:rPr>
  </w:style>
  <w:style w:type="character" w:customStyle="1" w:styleId="WW8Num3z6">
    <w:name w:val="WW8Num3z6"/>
    <w:rsid w:val="002276FC"/>
    <w:rPr>
      <w:rFonts w:ascii="Times New Roman" w:eastAsia="Times New Roman" w:hAnsi="Times New Roman" w:cs="Times New Roman"/>
    </w:rPr>
  </w:style>
  <w:style w:type="character" w:customStyle="1" w:styleId="WW8Num3z7">
    <w:name w:val="WW8Num3z7"/>
    <w:rsid w:val="002276FC"/>
    <w:rPr>
      <w:rFonts w:ascii="Times New Roman" w:eastAsia="Times New Roman" w:hAnsi="Times New Roman" w:cs="Times New Roman"/>
    </w:rPr>
  </w:style>
  <w:style w:type="character" w:customStyle="1" w:styleId="WW8Num3z8">
    <w:name w:val="WW8Num3z8"/>
    <w:rsid w:val="002276FC"/>
    <w:rPr>
      <w:rFonts w:ascii="Times New Roman" w:eastAsia="Times New Roman" w:hAnsi="Times New Roman" w:cs="Times New Roman"/>
    </w:rPr>
  </w:style>
  <w:style w:type="character" w:customStyle="1" w:styleId="WW8Num4z0">
    <w:name w:val="WW8Num4z0"/>
    <w:rsid w:val="002276FC"/>
    <w:rPr>
      <w:rFonts w:ascii="Symbol" w:eastAsia="Times New Roman" w:hAnsi="Symbol" w:cs="OpenSymbol"/>
      <w:color w:val="000000"/>
      <w:position w:val="0"/>
      <w:sz w:val="22"/>
      <w:szCs w:val="24"/>
      <w:vertAlign w:val="baseline"/>
      <w:lang w:val="el-GR"/>
    </w:rPr>
  </w:style>
  <w:style w:type="character" w:customStyle="1" w:styleId="WW8Num4z1">
    <w:name w:val="WW8Num4z1"/>
    <w:rsid w:val="002276FC"/>
    <w:rPr>
      <w:rFonts w:ascii="OpenSymbol" w:eastAsia="Times New Roman" w:hAnsi="OpenSymbol" w:cs="OpenSymbol"/>
    </w:rPr>
  </w:style>
  <w:style w:type="character" w:customStyle="1" w:styleId="WW8Num4z2">
    <w:name w:val="WW8Num4z2"/>
    <w:rsid w:val="002276FC"/>
    <w:rPr>
      <w:rFonts w:ascii="Wingdings" w:eastAsia="Times New Roman" w:hAnsi="Wingdings" w:cs="Wingdings" w:hint="default"/>
    </w:rPr>
  </w:style>
  <w:style w:type="character" w:customStyle="1" w:styleId="WW8Num4z3">
    <w:name w:val="WW8Num4z3"/>
    <w:rsid w:val="002276FC"/>
    <w:rPr>
      <w:rFonts w:ascii="Symbol" w:eastAsia="Times New Roman" w:hAnsi="Symbol" w:cs="Symbol" w:hint="default"/>
    </w:rPr>
  </w:style>
  <w:style w:type="character" w:customStyle="1" w:styleId="WW8Num4z4">
    <w:name w:val="WW8Num4z4"/>
    <w:rsid w:val="002276FC"/>
    <w:rPr>
      <w:rFonts w:ascii="Times New Roman" w:eastAsia="Times New Roman" w:hAnsi="Times New Roman" w:cs="Times New Roman"/>
    </w:rPr>
  </w:style>
  <w:style w:type="character" w:customStyle="1" w:styleId="WW8Num4z5">
    <w:name w:val="WW8Num4z5"/>
    <w:rsid w:val="002276FC"/>
    <w:rPr>
      <w:rFonts w:ascii="Times New Roman" w:eastAsia="Times New Roman" w:hAnsi="Times New Roman" w:cs="Times New Roman"/>
    </w:rPr>
  </w:style>
  <w:style w:type="character" w:customStyle="1" w:styleId="WW8Num4z6">
    <w:name w:val="WW8Num4z6"/>
    <w:rsid w:val="002276FC"/>
    <w:rPr>
      <w:rFonts w:ascii="Times New Roman" w:eastAsia="Times New Roman" w:hAnsi="Times New Roman" w:cs="Times New Roman"/>
    </w:rPr>
  </w:style>
  <w:style w:type="character" w:customStyle="1" w:styleId="WW8Num4z7">
    <w:name w:val="WW8Num4z7"/>
    <w:rsid w:val="002276FC"/>
    <w:rPr>
      <w:rFonts w:ascii="Times New Roman" w:eastAsia="Times New Roman" w:hAnsi="Times New Roman" w:cs="Times New Roman"/>
    </w:rPr>
  </w:style>
  <w:style w:type="character" w:customStyle="1" w:styleId="WW8Num4z8">
    <w:name w:val="WW8Num4z8"/>
    <w:rsid w:val="002276FC"/>
    <w:rPr>
      <w:rFonts w:ascii="Times New Roman" w:eastAsia="Times New Roman" w:hAnsi="Times New Roman" w:cs="Times New Roman"/>
    </w:rPr>
  </w:style>
  <w:style w:type="character" w:customStyle="1" w:styleId="11">
    <w:name w:val="Προεπιλεγμένη γραμματοσειρά11"/>
    <w:rsid w:val="002276FC"/>
    <w:rPr>
      <w:rFonts w:ascii="Times New Roman" w:eastAsia="Times New Roman" w:hAnsi="Times New Roman" w:cs="Times New Roman"/>
    </w:rPr>
  </w:style>
  <w:style w:type="character" w:customStyle="1" w:styleId="10">
    <w:name w:val="Προεπιλεγμένη γραμματοσειρά10"/>
    <w:rsid w:val="002276FC"/>
    <w:rPr>
      <w:rFonts w:ascii="Times New Roman" w:eastAsia="Times New Roman" w:hAnsi="Times New Roman" w:cs="Times New Roman"/>
    </w:rPr>
  </w:style>
  <w:style w:type="character" w:customStyle="1" w:styleId="90">
    <w:name w:val="Προεπιλεγμένη γραμματοσειρά9"/>
    <w:rsid w:val="002276FC"/>
    <w:rPr>
      <w:rFonts w:ascii="Times New Roman" w:eastAsia="Times New Roman" w:hAnsi="Times New Roman" w:cs="Times New Roman"/>
    </w:rPr>
  </w:style>
  <w:style w:type="character" w:customStyle="1" w:styleId="80">
    <w:name w:val="Προεπιλεγμένη γραμματοσειρά8"/>
    <w:rsid w:val="002276FC"/>
    <w:rPr>
      <w:rFonts w:ascii="Times New Roman" w:eastAsia="Times New Roman" w:hAnsi="Times New Roman" w:cs="Times New Roman"/>
    </w:rPr>
  </w:style>
  <w:style w:type="character" w:customStyle="1" w:styleId="70">
    <w:name w:val="Προεπιλεγμένη γραμματοσειρά7"/>
    <w:rsid w:val="002276FC"/>
    <w:rPr>
      <w:rFonts w:ascii="Times New Roman" w:eastAsia="Times New Roman" w:hAnsi="Times New Roman" w:cs="Times New Roman"/>
    </w:rPr>
  </w:style>
  <w:style w:type="character" w:customStyle="1" w:styleId="6">
    <w:name w:val="Προεπιλεγμένη γραμματοσειρά6"/>
    <w:rsid w:val="002276FC"/>
    <w:rPr>
      <w:rFonts w:ascii="Times New Roman" w:eastAsia="Times New Roman" w:hAnsi="Times New Roman" w:cs="Times New Roman"/>
    </w:rPr>
  </w:style>
  <w:style w:type="character" w:customStyle="1" w:styleId="50">
    <w:name w:val="Προεπιλεγμένη γραμματοσειρά5"/>
    <w:rsid w:val="002276FC"/>
    <w:rPr>
      <w:rFonts w:ascii="Times New Roman" w:eastAsia="Times New Roman" w:hAnsi="Times New Roman" w:cs="Times New Roman"/>
    </w:rPr>
  </w:style>
  <w:style w:type="character" w:customStyle="1" w:styleId="40">
    <w:name w:val="Προεπιλεγμένη γραμματοσειρά4"/>
    <w:rsid w:val="002276FC"/>
    <w:rPr>
      <w:rFonts w:ascii="Times New Roman" w:eastAsia="Times New Roman" w:hAnsi="Times New Roman" w:cs="Times New Roman"/>
    </w:rPr>
  </w:style>
  <w:style w:type="character" w:customStyle="1" w:styleId="30">
    <w:name w:val="Προεπιλεγμένη γραμματοσειρά3"/>
    <w:rsid w:val="002276FC"/>
    <w:rPr>
      <w:rFonts w:ascii="Times New Roman" w:eastAsia="Times New Roman" w:hAnsi="Times New Roman" w:cs="Times New Roman"/>
    </w:rPr>
  </w:style>
  <w:style w:type="character" w:customStyle="1" w:styleId="20">
    <w:name w:val="Προεπιλεγμένη γραμματοσειρά2"/>
    <w:rsid w:val="002276FC"/>
    <w:rPr>
      <w:rFonts w:ascii="Times New Roman" w:eastAsia="Times New Roman" w:hAnsi="Times New Roman" w:cs="Times New Roman"/>
    </w:rPr>
  </w:style>
  <w:style w:type="character" w:customStyle="1" w:styleId="13">
    <w:name w:val="Προεπιλεγμένη γραμματοσειρά1"/>
    <w:rsid w:val="002276FC"/>
    <w:rPr>
      <w:rFonts w:ascii="Times New Roman" w:eastAsia="Times New Roman" w:hAnsi="Times New Roman" w:cs="Times New Roman"/>
    </w:rPr>
  </w:style>
  <w:style w:type="character" w:customStyle="1" w:styleId="Char">
    <w:name w:val="Κείμενο πλαισίου Char"/>
    <w:rsid w:val="002276FC"/>
    <w:rPr>
      <w:rFonts w:ascii="Tahoma" w:eastAsia="Times New Roman" w:hAnsi="Tahoma" w:cs="Tahoma"/>
      <w:sz w:val="16"/>
      <w:szCs w:val="16"/>
    </w:rPr>
  </w:style>
  <w:style w:type="character" w:customStyle="1" w:styleId="Char0">
    <w:name w:val="Κεφαλίδα Char"/>
    <w:rsid w:val="002276FC"/>
    <w:rPr>
      <w:rFonts w:ascii="Times New Roman" w:eastAsia="Times New Roman" w:hAnsi="Times New Roman" w:cs="Times New Roman"/>
      <w:sz w:val="22"/>
      <w:szCs w:val="22"/>
    </w:rPr>
  </w:style>
  <w:style w:type="character" w:customStyle="1" w:styleId="Char1">
    <w:name w:val="Υποσέλιδο Char"/>
    <w:rsid w:val="002276FC"/>
    <w:rPr>
      <w:rFonts w:ascii="Times New Roman" w:eastAsia="Times New Roman" w:hAnsi="Times New Roman" w:cs="Times New Roman"/>
      <w:sz w:val="22"/>
      <w:szCs w:val="22"/>
    </w:rPr>
  </w:style>
  <w:style w:type="character" w:customStyle="1" w:styleId="2Char">
    <w:name w:val="Σώμα κείμενου 2 Char"/>
    <w:rsid w:val="002276FC"/>
    <w:rPr>
      <w:rFonts w:ascii="Times New Roman" w:eastAsia="Times New Roman" w:hAnsi="Times New Roman" w:cs="Times New Roman"/>
      <w:sz w:val="28"/>
    </w:rPr>
  </w:style>
  <w:style w:type="character" w:customStyle="1" w:styleId="apple-converted-space">
    <w:name w:val="apple-converted-space"/>
    <w:rsid w:val="002276FC"/>
    <w:rPr>
      <w:rFonts w:ascii="Times New Roman" w:eastAsia="Times New Roman" w:hAnsi="Times New Roman" w:cs="Times New Roman"/>
    </w:rPr>
  </w:style>
  <w:style w:type="character" w:customStyle="1" w:styleId="Char2">
    <w:name w:val="Σώμα κειμένου Char"/>
    <w:rsid w:val="002276FC"/>
    <w:rPr>
      <w:rFonts w:ascii="Times New Roman" w:eastAsia="Times New Roman" w:hAnsi="Times New Roman" w:cs="Times New Roman"/>
      <w:sz w:val="22"/>
      <w:szCs w:val="22"/>
    </w:rPr>
  </w:style>
  <w:style w:type="character" w:customStyle="1" w:styleId="1Char">
    <w:name w:val="Επικεφαλίδα 1 Char"/>
    <w:rsid w:val="002276FC"/>
    <w:rPr>
      <w:rFonts w:ascii="Times New Roman" w:eastAsia="Arial Unicode MS" w:hAnsi="Times New Roman" w:cs="Times New Roman"/>
      <w:b/>
      <w:bCs/>
      <w:sz w:val="24"/>
      <w:szCs w:val="24"/>
      <w:u w:val="single"/>
    </w:rPr>
  </w:style>
  <w:style w:type="character" w:customStyle="1" w:styleId="Char3">
    <w:name w:val="Υπότιτλος Char"/>
    <w:rsid w:val="002276FC"/>
    <w:rPr>
      <w:rFonts w:ascii="Cambria" w:eastAsia="Times New Roman" w:hAnsi="Cambria" w:cs="Times New Roman"/>
      <w:sz w:val="24"/>
      <w:szCs w:val="24"/>
    </w:rPr>
  </w:style>
  <w:style w:type="character" w:customStyle="1" w:styleId="Char4">
    <w:name w:val="Σώμα κείμενου με εσοχή Char"/>
    <w:rsid w:val="002276FC"/>
    <w:rPr>
      <w:rFonts w:ascii="Times New Roman" w:eastAsia="Times New Roman" w:hAnsi="Times New Roman" w:cs="Times New Roman"/>
      <w:sz w:val="24"/>
      <w:lang w:val="en-US"/>
    </w:rPr>
  </w:style>
  <w:style w:type="character" w:customStyle="1" w:styleId="3Char">
    <w:name w:val="Επικεφαλίδα 3 Char"/>
    <w:rsid w:val="002276FC"/>
    <w:rPr>
      <w:rFonts w:ascii="Cambria" w:eastAsia="Times New Roman" w:hAnsi="Cambria" w:cs="Times New Roman"/>
      <w:b/>
      <w:bCs/>
      <w:sz w:val="26"/>
      <w:szCs w:val="26"/>
    </w:rPr>
  </w:style>
  <w:style w:type="character" w:customStyle="1" w:styleId="ad">
    <w:name w:val="Κουκίδες"/>
    <w:rsid w:val="002276FC"/>
    <w:rPr>
      <w:rFonts w:ascii="OpenSymbol" w:eastAsia="OpenSymbol" w:hAnsi="OpenSymbol" w:cs="OpenSymbol"/>
    </w:rPr>
  </w:style>
  <w:style w:type="character" w:customStyle="1" w:styleId="ae">
    <w:name w:val="Σύμβολο υποσημείωσης"/>
    <w:rsid w:val="002276FC"/>
    <w:rPr>
      <w:rFonts w:ascii="Times New Roman" w:eastAsia="Times New Roman" w:hAnsi="Times New Roman" w:cs="Times New Roman"/>
    </w:rPr>
  </w:style>
  <w:style w:type="character" w:customStyle="1" w:styleId="af">
    <w:name w:val="Σύμβολα σημείωσης τέλους"/>
    <w:rsid w:val="002276FC"/>
    <w:rPr>
      <w:rFonts w:ascii="Times New Roman" w:eastAsia="Times New Roman" w:hAnsi="Times New Roman" w:cs="Times New Roman"/>
    </w:rPr>
  </w:style>
  <w:style w:type="character" w:customStyle="1" w:styleId="af0">
    <w:name w:val="Χαρακτήρες αρίθμησης"/>
    <w:rsid w:val="002276FC"/>
    <w:rPr>
      <w:rFonts w:ascii="Times New Roman" w:eastAsia="Times New Roman" w:hAnsi="Times New Roman" w:cs="Times New Roman"/>
    </w:rPr>
  </w:style>
  <w:style w:type="character" w:customStyle="1" w:styleId="130">
    <w:name w:val="Προεπιλεγμένη γραμματοσειρά13"/>
    <w:rsid w:val="002276FC"/>
    <w:rPr>
      <w:rFonts w:ascii="Times New Roman" w:eastAsia="Times New Roman" w:hAnsi="Times New Roman" w:cs="Times New Roman"/>
    </w:rPr>
  </w:style>
  <w:style w:type="character" w:customStyle="1" w:styleId="apple-style-span">
    <w:name w:val="apple-style-span"/>
    <w:rsid w:val="002276FC"/>
    <w:rPr>
      <w:rFonts w:ascii="Times New Roman" w:eastAsia="Times New Roman" w:hAnsi="Times New Roman" w:cs="Times New Roman"/>
    </w:rPr>
  </w:style>
  <w:style w:type="paragraph" w:customStyle="1" w:styleId="120">
    <w:name w:val="Λεζάντα12"/>
    <w:basedOn w:val="a"/>
    <w:rsid w:val="002276FC"/>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2276FC"/>
    <w:pPr>
      <w:suppressLineNumbers/>
    </w:pPr>
    <w:rPr>
      <w:rFonts w:ascii="Times New Roman" w:eastAsia="Times New Roman" w:hAnsi="Times New Roman" w:cs="Mangal"/>
    </w:rPr>
  </w:style>
  <w:style w:type="paragraph" w:customStyle="1" w:styleId="110">
    <w:name w:val="Λεζάντα11"/>
    <w:basedOn w:val="a"/>
    <w:rsid w:val="002276FC"/>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2276FC"/>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2276FC"/>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2276FC"/>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2276FC"/>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2276FC"/>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2276FC"/>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2276FC"/>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2276FC"/>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2276FC"/>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2276FC"/>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2276FC"/>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2276FC"/>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2276FC"/>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2276FC"/>
    <w:pPr>
      <w:suppressAutoHyphens/>
      <w:jc w:val="both"/>
    </w:pPr>
    <w:rPr>
      <w:sz w:val="24"/>
      <w:szCs w:val="24"/>
      <w:lang w:eastAsia="ar-SA"/>
    </w:rPr>
  </w:style>
  <w:style w:type="paragraph" w:customStyle="1" w:styleId="WW-Char1CharChar1">
    <w:name w:val="WW-Char1 Char Char1"/>
    <w:basedOn w:val="a"/>
    <w:rsid w:val="002276FC"/>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2276FC"/>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2276FC"/>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2276FC"/>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2276FC"/>
  </w:style>
  <w:style w:type="paragraph" w:customStyle="1" w:styleId="Web1">
    <w:name w:val="Κανονικό (Web)1"/>
    <w:basedOn w:val="a"/>
    <w:rsid w:val="002276FC"/>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2276FC"/>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2276FC"/>
    <w:pPr>
      <w:spacing w:after="0"/>
    </w:pPr>
    <w:rPr>
      <w:rFonts w:ascii="Courier New" w:eastAsia="NSimSun" w:hAnsi="Courier New" w:cs="Courier New"/>
      <w:sz w:val="20"/>
      <w:szCs w:val="20"/>
    </w:rPr>
  </w:style>
  <w:style w:type="paragraph" w:customStyle="1" w:styleId="af4">
    <w:name w:val="Περιεχόμενο λίστας"/>
    <w:basedOn w:val="a"/>
    <w:rsid w:val="002276FC"/>
    <w:pPr>
      <w:ind w:left="567"/>
    </w:pPr>
    <w:rPr>
      <w:rFonts w:ascii="Times New Roman" w:eastAsia="Times New Roman" w:hAnsi="Times New Roman" w:cs="Times New Roman"/>
    </w:rPr>
  </w:style>
  <w:style w:type="paragraph" w:customStyle="1" w:styleId="yiv0128021470msonormal">
    <w:name w:val="yiv0128021470msonormal"/>
    <w:basedOn w:val="a"/>
    <w:rsid w:val="002276FC"/>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2276FC"/>
    <w:pPr>
      <w:suppressLineNumbers/>
    </w:pPr>
    <w:rPr>
      <w:rFonts w:ascii="Times New Roman" w:eastAsia="Times New Roman" w:hAnsi="Times New Roman" w:cs="Times New Roman"/>
    </w:rPr>
  </w:style>
  <w:style w:type="paragraph" w:customStyle="1" w:styleId="16">
    <w:name w:val="Παράγραφος λίστας1"/>
    <w:basedOn w:val="a"/>
    <w:qFormat/>
    <w:rsid w:val="002276FC"/>
    <w:pPr>
      <w:ind w:left="720"/>
    </w:pPr>
    <w:rPr>
      <w:rFonts w:ascii="Times New Roman" w:eastAsia="Times New Roman" w:hAnsi="Times New Roman" w:cs="Times New Roman"/>
    </w:rPr>
  </w:style>
  <w:style w:type="paragraph" w:customStyle="1" w:styleId="17">
    <w:name w:val="Χωρίς διάστιχο1"/>
    <w:qFormat/>
    <w:rsid w:val="002276FC"/>
    <w:pPr>
      <w:suppressAutoHyphens/>
      <w:jc w:val="both"/>
    </w:pPr>
    <w:rPr>
      <w:rFonts w:ascii="Calibri" w:eastAsia="Calibri" w:hAnsi="Calibri" w:cs="Calibri"/>
      <w:sz w:val="22"/>
      <w:szCs w:val="22"/>
      <w:lang w:eastAsia="ar-SA"/>
    </w:rPr>
  </w:style>
  <w:style w:type="paragraph" w:customStyle="1" w:styleId="Default">
    <w:name w:val="Default"/>
    <w:basedOn w:val="a"/>
    <w:rsid w:val="002276FC"/>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2276FC"/>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2276FC"/>
    <w:rPr>
      <w:rFonts w:ascii="Calibri" w:eastAsia="Calibri" w:hAnsi="Calibri" w:cs="Calibri"/>
      <w:b/>
      <w:bCs/>
      <w:sz w:val="22"/>
      <w:szCs w:val="22"/>
      <w:shd w:val="clear" w:color="auto" w:fill="FFFFFF"/>
    </w:rPr>
  </w:style>
  <w:style w:type="paragraph" w:customStyle="1" w:styleId="Bodytext20">
    <w:name w:val="Body text (2)"/>
    <w:basedOn w:val="a"/>
    <w:link w:val="Bodytext2"/>
    <w:rsid w:val="002276FC"/>
    <w:pPr>
      <w:widowControl w:val="0"/>
      <w:shd w:val="clear" w:color="auto" w:fill="FFFFFF"/>
      <w:spacing w:after="360" w:line="0" w:lineRule="atLeast"/>
      <w:jc w:val="center"/>
    </w:pPr>
    <w:rPr>
      <w:b/>
      <w:bCs/>
      <w:lang w:eastAsia="el-GR"/>
    </w:rPr>
  </w:style>
  <w:style w:type="character" w:customStyle="1" w:styleId="object">
    <w:name w:val="object"/>
    <w:basedOn w:val="a2"/>
    <w:rsid w:val="002276FC"/>
  </w:style>
</w:styles>
</file>

<file path=word/webSettings.xml><?xml version="1.0" encoding="utf-8"?>
<w:webSettings xmlns:r="http://schemas.openxmlformats.org/officeDocument/2006/relationships" xmlns:w="http://schemas.openxmlformats.org/wordprocessingml/2006/main">
  <w:divs>
    <w:div w:id="400832700">
      <w:bodyDiv w:val="1"/>
      <w:marLeft w:val="0"/>
      <w:marRight w:val="0"/>
      <w:marTop w:val="0"/>
      <w:marBottom w:val="0"/>
      <w:divBdr>
        <w:top w:val="none" w:sz="0" w:space="0" w:color="auto"/>
        <w:left w:val="none" w:sz="0" w:space="0" w:color="auto"/>
        <w:bottom w:val="none" w:sz="0" w:space="0" w:color="auto"/>
        <w:right w:val="none" w:sz="0" w:space="0" w:color="auto"/>
      </w:divBdr>
    </w:div>
    <w:div w:id="867255580">
      <w:bodyDiv w:val="1"/>
      <w:marLeft w:val="0"/>
      <w:marRight w:val="0"/>
      <w:marTop w:val="0"/>
      <w:marBottom w:val="0"/>
      <w:divBdr>
        <w:top w:val="none" w:sz="0" w:space="0" w:color="auto"/>
        <w:left w:val="none" w:sz="0" w:space="0" w:color="auto"/>
        <w:bottom w:val="none" w:sz="0" w:space="0" w:color="auto"/>
        <w:right w:val="none" w:sz="0" w:space="0" w:color="auto"/>
      </w:divBdr>
    </w:div>
    <w:div w:id="15614059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D4C38D-74F4-46FB-9BCF-8248C8ECC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973</TotalTime>
  <Pages>2</Pages>
  <Words>505</Words>
  <Characters>2733</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3232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137</cp:revision>
  <cp:lastPrinted>2026-09-30T17:38:00Z</cp:lastPrinted>
  <dcterms:created xsi:type="dcterms:W3CDTF">2026-10-16T03:19:00Z</dcterms:created>
  <dcterms:modified xsi:type="dcterms:W3CDTF">2026-10-17T16:14:00Z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805ee7c51ffb4aa78914e20879f4f23e_23</vt:lpwstr>
  </property>
  <property fmtid="{D5CDD505-2E9C-101B-9397-08002B2CF9AE}" pid="3" name="KSOProductBuildVer">
    <vt:lpwstr>2052-26.7.1</vt:lpwstr>
  </property>
</Properties>
</file>