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F0F2E" w:rsidRPr="00290B33" w:rsidRDefault="000231E9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4445</wp:posOffset>
            </wp:positionV>
            <wp:extent cx="482600" cy="452120"/>
            <wp:effectExtent l="19050" t="0" r="0" b="0"/>
            <wp:wrapNone/>
            <wp:docPr id="6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52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5347970</wp:posOffset>
            </wp:positionH>
            <wp:positionV relativeFrom="paragraph">
              <wp:posOffset>-66675</wp:posOffset>
            </wp:positionV>
            <wp:extent cx="467360" cy="485775"/>
            <wp:effectExtent l="19050" t="0" r="8890" b="0"/>
            <wp:wrapNone/>
            <wp:docPr id="5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360" cy="485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F1527" w:rsidRPr="002F1527">
        <w:rPr>
          <w:rFonts w:ascii="Cambria" w:hAnsi="Cambria"/>
          <w:noProof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9" o:spid="_x0000_s1026" type="#_x0000_t202" style="position:absolute;left:0;text-align:left;margin-left:85.9pt;margin-top:14.25pt;width:449.65pt;height:85.95pt;z-index: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" fillcolor="#17365d" strokecolor="#f2f2f2" strokeweight="2.5pt">
            <v:shadow on="t" color="#243f60" offset="8.65pt,8.65pt"/>
            <v:textbox inset="7.7pt,.01pt,7.7pt,.01pt">
              <w:txbxContent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1F0F2E" w:rsidRDefault="001F0F2E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2F1527" w:rsidRPr="002F1527">
        <w:rPr>
          <w:rFonts w:ascii="Cambria" w:hAnsi="Cambria"/>
          <w:noProof/>
          <w:sz w:val="24"/>
          <w:szCs w:val="24"/>
          <w:lang w:eastAsia="el-GR"/>
        </w:rPr>
        <w:pict>
          <v:oval id="1031" o:spid="_x0000_s1028" style="position:absolute;left:0;text-align:left;margin-left:-33.65pt;margin-top:-10.7pt;width:73.1pt;height:70.9pt;z-index:3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" strokecolor="white" strokeweight=".74pt">
            <v:stroke endcap="square"/>
          </v:oval>
        </w:pict>
      </w:r>
      <w:r w:rsidR="002F1527">
        <w:rPr>
          <w:rFonts w:ascii="Cambria" w:hAnsi="Cambria" w:cs="Cambria"/>
          <w:noProof/>
          <w:sz w:val="24"/>
          <w:szCs w:val="24"/>
          <w:lang w:eastAsia="el-GR"/>
        </w:rPr>
        <w:pict>
          <v:oval id="1032" o:spid="_x0000_s1027" style="position:absolute;left:0;text-align:left;margin-left:413.45pt;margin-top:-13.7pt;width:73.1pt;height:70.9pt;z-index:4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" strokecolor="white" strokeweight=".74pt">
            <v:stroke endcap="square"/>
          </v:oval>
        </w:pict>
      </w:r>
    </w:p>
    <w:p w:rsidR="001F0F2E" w:rsidRDefault="001F0F2E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1F0F2E" w:rsidRDefault="00EC4BB7">
      <w:pPr>
        <w:spacing w:after="0" w:line="240" w:lineRule="auto"/>
        <w:jc w:val="right"/>
        <w:rPr>
          <w:rFonts w:ascii="Cambria" w:hAnsi="Cambria" w:cs="Arial"/>
          <w:sz w:val="24"/>
          <w:szCs w:val="24"/>
        </w:rPr>
      </w:pPr>
      <w:r>
        <w:rPr>
          <w:rFonts w:ascii="Cambria" w:hAnsi="Cambria"/>
          <w:sz w:val="24"/>
          <w:szCs w:val="24"/>
        </w:rPr>
        <w:t>Τετάρτη</w:t>
      </w:r>
      <w:r w:rsidR="00167B87">
        <w:rPr>
          <w:rFonts w:ascii="Cambria" w:hAnsi="Cambria"/>
          <w:sz w:val="24"/>
          <w:szCs w:val="24"/>
        </w:rPr>
        <w:t xml:space="preserve">, </w:t>
      </w:r>
      <w:r w:rsidR="00D730B0">
        <w:rPr>
          <w:rFonts w:ascii="Cambria" w:hAnsi="Cambria"/>
          <w:sz w:val="24"/>
          <w:szCs w:val="24"/>
        </w:rPr>
        <w:t>21</w:t>
      </w:r>
      <w:r w:rsidR="00167B87">
        <w:rPr>
          <w:rFonts w:ascii="Cambria" w:hAnsi="Cambria"/>
          <w:sz w:val="24"/>
          <w:szCs w:val="24"/>
        </w:rPr>
        <w:t xml:space="preserve"> Οκτωβρίου 2026</w:t>
      </w:r>
    </w:p>
    <w:p w:rsidR="001F0F2E" w:rsidRDefault="001F0F2E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:rsidR="001F0F2E" w:rsidRDefault="00167B87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  <w:r>
        <w:rPr>
          <w:rFonts w:ascii="Cambria" w:hAnsi="Cambria"/>
          <w:b/>
          <w:bCs/>
          <w:sz w:val="24"/>
          <w:szCs w:val="24"/>
        </w:rPr>
        <w:t>ΔΕΛΤΙΟ</w:t>
      </w:r>
      <w:r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ΤΥΠΟΥ</w:t>
      </w:r>
    </w:p>
    <w:p w:rsidR="00344781" w:rsidRDefault="00344781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</w:p>
    <w:p w:rsidR="00D418AD" w:rsidRDefault="00376862" w:rsidP="007016ED">
      <w:pPr>
        <w:pStyle w:val="1"/>
        <w:numPr>
          <w:ilvl w:val="0"/>
          <w:numId w:val="0"/>
        </w:numPr>
        <w:rPr>
          <w:rFonts w:ascii="Segoe UI" w:eastAsia="Times New Roman" w:hAnsi="Segoe UI" w:cs="Segoe UI"/>
          <w:color w:val="222222"/>
          <w:sz w:val="18"/>
          <w:szCs w:val="18"/>
          <w:lang w:eastAsia="el-GR"/>
        </w:rPr>
      </w:pPr>
      <w:r w:rsidRPr="000231E9">
        <w:rPr>
          <w:rFonts w:ascii="Cambria" w:hAnsi="Cambria" w:cs="Segoe UI"/>
          <w:u w:val="none"/>
        </w:rPr>
        <w:t xml:space="preserve">Συνέχεια ενημέρωσης αναφορικά με τον εντοπισμό και διάσωση </w:t>
      </w:r>
      <w:r w:rsidR="002B5FE8">
        <w:rPr>
          <w:rFonts w:ascii="Cambria" w:hAnsi="Cambria" w:cs="Segoe UI"/>
          <w:u w:val="none"/>
        </w:rPr>
        <w:t>38</w:t>
      </w:r>
      <w:r w:rsidR="00BB355A" w:rsidRPr="000231E9">
        <w:rPr>
          <w:rFonts w:ascii="Cambria" w:hAnsi="Cambria" w:cs="Segoe UI"/>
          <w:u w:val="none"/>
        </w:rPr>
        <w:t xml:space="preserve"> </w:t>
      </w:r>
      <w:r w:rsidRPr="000231E9">
        <w:rPr>
          <w:rFonts w:ascii="Cambria" w:hAnsi="Cambria" w:cs="Segoe UI"/>
          <w:u w:val="none"/>
        </w:rPr>
        <w:t xml:space="preserve">αλλοδαπών </w:t>
      </w:r>
      <w:r w:rsidR="00676459" w:rsidRPr="000231E9">
        <w:rPr>
          <w:rFonts w:ascii="Cambria" w:hAnsi="Cambria" w:cs="Segoe UI"/>
          <w:u w:val="none"/>
        </w:rPr>
        <w:t>στη Γαύδο</w:t>
      </w:r>
      <w:r w:rsidRPr="000231E9">
        <w:rPr>
          <w:rFonts w:ascii="Cambria" w:hAnsi="Cambria" w:cs="Segoe UI"/>
          <w:u w:val="none"/>
        </w:rPr>
        <w:t xml:space="preserve"> </w:t>
      </w:r>
      <w:r w:rsidR="002B5FE8">
        <w:rPr>
          <w:rFonts w:ascii="Cambria" w:hAnsi="Cambria" w:cs="Segoe UI"/>
          <w:u w:val="none"/>
        </w:rPr>
        <w:t>–</w:t>
      </w:r>
      <w:r w:rsidRPr="000231E9">
        <w:rPr>
          <w:rFonts w:ascii="Cambria" w:hAnsi="Cambria" w:cs="Segoe UI"/>
          <w:u w:val="none"/>
        </w:rPr>
        <w:t xml:space="preserve"> </w:t>
      </w:r>
      <w:r w:rsidR="002B5FE8">
        <w:rPr>
          <w:rFonts w:ascii="Cambria" w:hAnsi="Cambria" w:cs="Segoe UI"/>
          <w:u w:val="none"/>
        </w:rPr>
        <w:t xml:space="preserve">Συνέχεια ενημέρωσης αναφορικά με τον εντοπισμό 30 </w:t>
      </w:r>
      <w:r w:rsidR="00373679">
        <w:rPr>
          <w:rFonts w:ascii="Cambria" w:hAnsi="Cambria" w:cs="Segoe UI"/>
          <w:u w:val="none"/>
        </w:rPr>
        <w:t xml:space="preserve">και 37 </w:t>
      </w:r>
      <w:r w:rsidR="002B5FE8">
        <w:rPr>
          <w:rFonts w:ascii="Cambria" w:hAnsi="Cambria" w:cs="Segoe UI"/>
          <w:u w:val="none"/>
        </w:rPr>
        <w:t xml:space="preserve">αλλοδαπών στους Καλούς Λιμένες - </w:t>
      </w:r>
      <w:r w:rsidR="002B5FE8" w:rsidRPr="000231E9">
        <w:rPr>
          <w:rFonts w:ascii="Cambria" w:hAnsi="Cambria" w:cs="Segoe UI"/>
          <w:u w:val="none"/>
        </w:rPr>
        <w:t xml:space="preserve">Συνέχεια ενημέρωσης αναφορικά με τον εντοπισμό και διάσωση </w:t>
      </w:r>
      <w:r w:rsidR="002B5FE8">
        <w:rPr>
          <w:rFonts w:ascii="Cambria" w:hAnsi="Cambria" w:cs="Segoe UI"/>
          <w:u w:val="none"/>
        </w:rPr>
        <w:t xml:space="preserve">71 αλλοδαπών στους Καλούς Λιμένες </w:t>
      </w:r>
      <w:r w:rsidR="00CF3279">
        <w:rPr>
          <w:rFonts w:ascii="Cambria" w:hAnsi="Cambria" w:cs="Segoe UI"/>
          <w:u w:val="none"/>
        </w:rPr>
        <w:t>–</w:t>
      </w:r>
      <w:r w:rsidR="002B5FE8">
        <w:rPr>
          <w:rFonts w:ascii="Cambria" w:hAnsi="Cambria" w:cs="Segoe UI"/>
          <w:u w:val="none"/>
        </w:rPr>
        <w:t xml:space="preserve"> </w:t>
      </w:r>
      <w:r w:rsidR="00CF3279">
        <w:rPr>
          <w:rFonts w:ascii="Cambria" w:hAnsi="Cambria" w:cs="Segoe UI"/>
          <w:u w:val="none"/>
        </w:rPr>
        <w:t>Σύλληψη αλλοδαπού στη Πάτρα</w:t>
      </w:r>
    </w:p>
    <w:p w:rsidR="00596A74" w:rsidRDefault="00596A74" w:rsidP="007016E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22222"/>
          <w:sz w:val="18"/>
          <w:szCs w:val="18"/>
          <w:u w:val="single"/>
          <w:lang w:eastAsia="el-GR"/>
        </w:rPr>
      </w:pPr>
    </w:p>
    <w:p w:rsidR="00993C4B" w:rsidRDefault="00993C4B" w:rsidP="007016E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22222"/>
          <w:sz w:val="18"/>
          <w:szCs w:val="18"/>
          <w:u w:val="single"/>
          <w:lang w:eastAsia="el-GR"/>
        </w:rPr>
      </w:pPr>
    </w:p>
    <w:p w:rsidR="00D418AD" w:rsidRPr="00373679" w:rsidRDefault="00D418AD" w:rsidP="007016ED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  <w:u w:val="single"/>
        </w:rPr>
      </w:pPr>
      <w:r w:rsidRPr="00373679">
        <w:rPr>
          <w:rFonts w:ascii="Cambria" w:hAnsi="Cambria"/>
          <w:sz w:val="24"/>
          <w:szCs w:val="24"/>
          <w:u w:val="single"/>
        </w:rPr>
        <w:t>Συνέχεια ενημέρωσης:</w:t>
      </w:r>
    </w:p>
    <w:p w:rsidR="00D418AD" w:rsidRPr="000369DD" w:rsidRDefault="00D418AD" w:rsidP="007016ED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D418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Αναφορικά με τον εντοπισμό και τη διάσωση </w:t>
      </w:r>
      <w:r w:rsidR="000931AC" w:rsidRPr="000931A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38</w:t>
      </w:r>
      <w:r w:rsidRPr="00D418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αλλοδαπών </w:t>
      </w:r>
      <w:r w:rsidR="000931A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σε βραχώδη ακτή</w:t>
      </w:r>
      <w:r w:rsidRPr="00D418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νότια της Γαύδου, τις </w:t>
      </w:r>
      <w:r w:rsidR="000931A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απογευματινές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ώρες χθες, συνελήφθη ένας 1</w:t>
      </w:r>
      <w:r w:rsidR="000931A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7</w:t>
      </w:r>
      <w:r w:rsidRPr="00D418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χρονος αλλοδαπός (υπήκοος Ν. Σουδάν) για παράβαση του άρθρου 83 του Ν. 3386/2005 «Παράνομη είσοδος στη χώρα», του άρθρου 25 του Ν. 5038/23 «Διευκόλυνση», του Ν. 5275/2026 «Προώθηση πολιτικών νόμιμης μετανάστευσης» και του άρθρου 306 του Π.Κ. «Έκθεση», καθώς αναγνωρίστηκε από τους υπόλοιπους αλλοδαπούς επιβαίνοντες της λέμβου ως ο διακινητής που τους μετέφερε, έναντι χρηματικής αμοιβής, από το Τομπρ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ούκ της Λιβύης στην Ελλάδα. Προανάκριση διενεργείται από </w:t>
      </w:r>
      <w:r w:rsidRPr="00D418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το Κεντρικό Λιμεναρχείο Χανίων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</w:t>
      </w:r>
      <w:r w:rsidRPr="00D418A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</w:p>
    <w:p w:rsidR="00CB5D2C" w:rsidRPr="000369DD" w:rsidRDefault="00CB5D2C" w:rsidP="007016ED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CB5D2C" w:rsidRDefault="00CB5D2C" w:rsidP="007016ED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/>
          <w:b/>
          <w:sz w:val="24"/>
          <w:szCs w:val="24"/>
        </w:rPr>
      </w:pPr>
      <w:r w:rsidRPr="00CB5D2C">
        <w:rPr>
          <w:rFonts w:ascii="Cambria" w:hAnsi="Cambria"/>
          <w:b/>
          <w:sz w:val="24"/>
          <w:szCs w:val="24"/>
        </w:rPr>
        <w:t>*****</w:t>
      </w:r>
    </w:p>
    <w:p w:rsidR="002B5FE8" w:rsidRDefault="002B5FE8" w:rsidP="007016ED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/>
          <w:b/>
          <w:sz w:val="24"/>
          <w:szCs w:val="24"/>
        </w:rPr>
      </w:pPr>
    </w:p>
    <w:p w:rsidR="002B5FE8" w:rsidRPr="002B5FE8" w:rsidRDefault="002B5FE8" w:rsidP="007016ED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  <w:u w:val="single"/>
        </w:rPr>
      </w:pPr>
      <w:r w:rsidRPr="002B5FE8">
        <w:rPr>
          <w:rFonts w:ascii="Cambria" w:hAnsi="Cambria"/>
          <w:sz w:val="24"/>
          <w:szCs w:val="24"/>
          <w:u w:val="single"/>
        </w:rPr>
        <w:t>Συνέχεια ενημέρωσης:</w:t>
      </w:r>
    </w:p>
    <w:p w:rsidR="002B5FE8" w:rsidRDefault="002B5FE8" w:rsidP="007016ED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Pr="002B5FE8">
        <w:rPr>
          <w:rFonts w:ascii="Cambria" w:hAnsi="Cambria"/>
          <w:sz w:val="24"/>
          <w:szCs w:val="24"/>
        </w:rPr>
        <w:t xml:space="preserve">Αναφορικά με τον εντοπισμό </w:t>
      </w:r>
      <w:r>
        <w:rPr>
          <w:rFonts w:ascii="Cambria" w:hAnsi="Cambria"/>
          <w:sz w:val="24"/>
          <w:szCs w:val="24"/>
        </w:rPr>
        <w:t>30</w:t>
      </w:r>
      <w:r w:rsidRPr="002B5FE8">
        <w:rPr>
          <w:rFonts w:ascii="Cambria" w:hAnsi="Cambria"/>
          <w:sz w:val="24"/>
          <w:szCs w:val="24"/>
        </w:rPr>
        <w:t xml:space="preserve"> αλλοδαπών, τις πρωινές ώρες χθες, στην παραλία «</w:t>
      </w:r>
      <w:r>
        <w:rPr>
          <w:rFonts w:ascii="Cambria" w:hAnsi="Cambria"/>
          <w:sz w:val="24"/>
          <w:szCs w:val="24"/>
        </w:rPr>
        <w:t>ΑΛΥΚΗ</w:t>
      </w:r>
      <w:r w:rsidRPr="002B5FE8">
        <w:rPr>
          <w:rFonts w:ascii="Cambria" w:hAnsi="Cambria"/>
          <w:sz w:val="24"/>
          <w:szCs w:val="24"/>
        </w:rPr>
        <w:t xml:space="preserve">» </w:t>
      </w:r>
      <w:r>
        <w:rPr>
          <w:rFonts w:ascii="Cambria" w:hAnsi="Cambria"/>
          <w:sz w:val="24"/>
          <w:szCs w:val="24"/>
        </w:rPr>
        <w:t>νοτιοδυτικά του οικισμού Μαριδάκι του δήμου Αχαρνών-Αστερουσίων</w:t>
      </w:r>
      <w:r w:rsidRPr="002B5FE8">
        <w:rPr>
          <w:rFonts w:ascii="Cambria" w:hAnsi="Cambria"/>
          <w:sz w:val="24"/>
          <w:szCs w:val="24"/>
        </w:rPr>
        <w:t>, συνελήφθη ένας 1</w:t>
      </w:r>
      <w:r>
        <w:rPr>
          <w:rFonts w:ascii="Cambria" w:hAnsi="Cambria"/>
          <w:sz w:val="24"/>
          <w:szCs w:val="24"/>
        </w:rPr>
        <w:t>8</w:t>
      </w:r>
      <w:r w:rsidRPr="002B5FE8">
        <w:rPr>
          <w:rFonts w:ascii="Cambria" w:hAnsi="Cambria"/>
          <w:sz w:val="24"/>
          <w:szCs w:val="24"/>
        </w:rPr>
        <w:t xml:space="preserve">χρονος αλλοδαπός (υπήκοος Νοτίου Σουδάν), εξ’ αυτών, για παράβαση του άρθρου 83 του Ν. 3386/2005 «Παράνομη είσοδος στη χώρα», του άρθρου 25 του Ν. 5038/2023 «Διευκόλυνση» και του άρθρου 306 του Π.Κ. «Έκθεση», καθώς αναγνωρίστηκε από τους υπόλοιπους ως ο διακινητής τους. Σύμφωνα με τους αλλοδαπούς εκκίνησαν </w:t>
      </w:r>
      <w:r>
        <w:rPr>
          <w:rFonts w:ascii="Cambria" w:hAnsi="Cambria"/>
          <w:sz w:val="24"/>
          <w:szCs w:val="24"/>
        </w:rPr>
        <w:t>τις βραδινές ώρες</w:t>
      </w:r>
      <w:r w:rsidRPr="002B5FE8">
        <w:rPr>
          <w:rFonts w:ascii="Cambria" w:hAnsi="Cambria"/>
          <w:sz w:val="24"/>
          <w:szCs w:val="24"/>
        </w:rPr>
        <w:t xml:space="preserve"> της 1</w:t>
      </w:r>
      <w:r>
        <w:rPr>
          <w:rFonts w:ascii="Cambria" w:hAnsi="Cambria"/>
          <w:sz w:val="24"/>
          <w:szCs w:val="24"/>
        </w:rPr>
        <w:t>8</w:t>
      </w:r>
      <w:r w:rsidRPr="002B5FE8">
        <w:rPr>
          <w:rFonts w:ascii="Cambria" w:hAnsi="Cambria"/>
          <w:sz w:val="24"/>
          <w:szCs w:val="24"/>
        </w:rPr>
        <w:t>.10.2026 από το Τομπρούκ της Λιβύης, καταβάλλοντας χρηματικ</w:t>
      </w:r>
      <w:r>
        <w:rPr>
          <w:rFonts w:ascii="Cambria" w:hAnsi="Cambria"/>
          <w:sz w:val="24"/>
          <w:szCs w:val="24"/>
        </w:rPr>
        <w:t>ά πο</w:t>
      </w:r>
      <w:r w:rsidR="007016ED">
        <w:rPr>
          <w:rFonts w:ascii="Cambria" w:hAnsi="Cambria"/>
          <w:sz w:val="24"/>
          <w:szCs w:val="24"/>
        </w:rPr>
        <w:t>σά μεταξύ 14.000 και 16.000 δηναρίων</w:t>
      </w:r>
      <w:r w:rsidRPr="002B5FE8">
        <w:rPr>
          <w:rFonts w:ascii="Cambria" w:hAnsi="Cambria"/>
          <w:sz w:val="24"/>
          <w:szCs w:val="24"/>
        </w:rPr>
        <w:t xml:space="preserve"> Λιβύης για τη μεταφορά τους στην Ελλάδα.</w:t>
      </w:r>
    </w:p>
    <w:p w:rsidR="001158CC" w:rsidRDefault="001158CC" w:rsidP="007016ED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</w:p>
    <w:p w:rsidR="001158CC" w:rsidRPr="002B5FE8" w:rsidRDefault="001158CC" w:rsidP="007016ED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  <w:u w:val="single"/>
        </w:rPr>
      </w:pPr>
      <w:r w:rsidRPr="002B5FE8">
        <w:rPr>
          <w:rFonts w:ascii="Cambria" w:hAnsi="Cambria"/>
          <w:sz w:val="24"/>
          <w:szCs w:val="24"/>
          <w:u w:val="single"/>
        </w:rPr>
        <w:t>Συνέχεια ενημέρωσης:</w:t>
      </w:r>
    </w:p>
    <w:p w:rsidR="001158CC" w:rsidRDefault="001158CC" w:rsidP="007016ED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Pr="002B5FE8">
        <w:rPr>
          <w:rFonts w:ascii="Cambria" w:hAnsi="Cambria"/>
          <w:sz w:val="24"/>
          <w:szCs w:val="24"/>
        </w:rPr>
        <w:t xml:space="preserve">Αναφορικά με τον εντοπισμό </w:t>
      </w:r>
      <w:r>
        <w:rPr>
          <w:rFonts w:ascii="Cambria" w:hAnsi="Cambria"/>
          <w:sz w:val="24"/>
          <w:szCs w:val="24"/>
        </w:rPr>
        <w:t>37</w:t>
      </w:r>
      <w:r w:rsidRPr="002B5FE8">
        <w:rPr>
          <w:rFonts w:ascii="Cambria" w:hAnsi="Cambria"/>
          <w:sz w:val="24"/>
          <w:szCs w:val="24"/>
        </w:rPr>
        <w:t xml:space="preserve"> αλλοδαπών, τις </w:t>
      </w:r>
      <w:r>
        <w:rPr>
          <w:rFonts w:ascii="Cambria" w:hAnsi="Cambria"/>
          <w:sz w:val="24"/>
          <w:szCs w:val="24"/>
        </w:rPr>
        <w:t>μεσημβρινές</w:t>
      </w:r>
      <w:r w:rsidRPr="002B5FE8">
        <w:rPr>
          <w:rFonts w:ascii="Cambria" w:hAnsi="Cambria"/>
          <w:sz w:val="24"/>
          <w:szCs w:val="24"/>
        </w:rPr>
        <w:t xml:space="preserve"> ώρες χθες, στην </w:t>
      </w:r>
      <w:r>
        <w:rPr>
          <w:rFonts w:ascii="Cambria" w:hAnsi="Cambria"/>
          <w:sz w:val="24"/>
          <w:szCs w:val="24"/>
        </w:rPr>
        <w:t>περιοχή</w:t>
      </w:r>
      <w:r w:rsidRPr="002B5FE8">
        <w:rPr>
          <w:rFonts w:ascii="Cambria" w:hAnsi="Cambria"/>
          <w:sz w:val="24"/>
          <w:szCs w:val="24"/>
        </w:rPr>
        <w:t xml:space="preserve"> «</w:t>
      </w:r>
      <w:r>
        <w:rPr>
          <w:rFonts w:ascii="Cambria" w:hAnsi="Cambria"/>
          <w:sz w:val="24"/>
          <w:szCs w:val="24"/>
        </w:rPr>
        <w:t>ΑΡΒΗ</w:t>
      </w:r>
      <w:r w:rsidRPr="002B5FE8">
        <w:rPr>
          <w:rFonts w:ascii="Cambria" w:hAnsi="Cambria"/>
          <w:sz w:val="24"/>
          <w:szCs w:val="24"/>
        </w:rPr>
        <w:t xml:space="preserve">» </w:t>
      </w:r>
      <w:r>
        <w:rPr>
          <w:rFonts w:ascii="Cambria" w:hAnsi="Cambria"/>
          <w:sz w:val="24"/>
          <w:szCs w:val="24"/>
        </w:rPr>
        <w:t>του Δήμου Βιάννου Ηρακλείου</w:t>
      </w:r>
      <w:r w:rsidRPr="002B5FE8">
        <w:rPr>
          <w:rFonts w:ascii="Cambria" w:hAnsi="Cambria"/>
          <w:sz w:val="24"/>
          <w:szCs w:val="24"/>
        </w:rPr>
        <w:t>, συνελήφθη ένας 1</w:t>
      </w:r>
      <w:r>
        <w:rPr>
          <w:rFonts w:ascii="Cambria" w:hAnsi="Cambria"/>
          <w:sz w:val="24"/>
          <w:szCs w:val="24"/>
        </w:rPr>
        <w:t>7</w:t>
      </w:r>
      <w:r w:rsidRPr="002B5FE8">
        <w:rPr>
          <w:rFonts w:ascii="Cambria" w:hAnsi="Cambria"/>
          <w:sz w:val="24"/>
          <w:szCs w:val="24"/>
        </w:rPr>
        <w:t xml:space="preserve">χρονος αλλοδαπός (υπήκοος Νοτίου Σουδάν), εξ’ αυτών, για παράβαση του άρθρου 83 του Ν. 3386/2005 «Παράνομη είσοδος στη χώρα», του άρθρου 25 του Ν. 5038/2023 «Διευκόλυνση» και του άρθρου 306 του Π.Κ. «Έκθεση», καθώς αναγνωρίστηκε από τους υπόλοιπους ως ο διακινητής τους. Σύμφωνα με τους αλλοδαπούς εκκίνησαν </w:t>
      </w:r>
      <w:r>
        <w:rPr>
          <w:rFonts w:ascii="Cambria" w:hAnsi="Cambria"/>
          <w:sz w:val="24"/>
          <w:szCs w:val="24"/>
        </w:rPr>
        <w:t>τις βραδινές ώρες</w:t>
      </w:r>
      <w:r w:rsidRPr="002B5FE8">
        <w:rPr>
          <w:rFonts w:ascii="Cambria" w:hAnsi="Cambria"/>
          <w:sz w:val="24"/>
          <w:szCs w:val="24"/>
        </w:rPr>
        <w:t xml:space="preserve"> της 1</w:t>
      </w:r>
      <w:r>
        <w:rPr>
          <w:rFonts w:ascii="Cambria" w:hAnsi="Cambria"/>
          <w:sz w:val="24"/>
          <w:szCs w:val="24"/>
        </w:rPr>
        <w:t>8</w:t>
      </w:r>
      <w:r w:rsidRPr="002B5FE8">
        <w:rPr>
          <w:rFonts w:ascii="Cambria" w:hAnsi="Cambria"/>
          <w:sz w:val="24"/>
          <w:szCs w:val="24"/>
        </w:rPr>
        <w:t xml:space="preserve">.10.2026 από το Τομπρούκ της </w:t>
      </w:r>
      <w:r w:rsidRPr="002B5FE8">
        <w:rPr>
          <w:rFonts w:ascii="Cambria" w:hAnsi="Cambria"/>
          <w:sz w:val="24"/>
          <w:szCs w:val="24"/>
        </w:rPr>
        <w:lastRenderedPageBreak/>
        <w:t>Λιβύης, καταβάλλοντας χρηματικ</w:t>
      </w:r>
      <w:r>
        <w:rPr>
          <w:rFonts w:ascii="Cambria" w:hAnsi="Cambria"/>
          <w:sz w:val="24"/>
          <w:szCs w:val="24"/>
        </w:rPr>
        <w:t>ά ποσά</w:t>
      </w:r>
      <w:r w:rsidRPr="001158CC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μεταξύ 2.200</w:t>
      </w:r>
      <w:r w:rsidRPr="002B5FE8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και 2.500 δολαρίων Η.Π.Α. </w:t>
      </w:r>
      <w:r w:rsidRPr="002B5FE8">
        <w:rPr>
          <w:rFonts w:ascii="Cambria" w:hAnsi="Cambria"/>
          <w:sz w:val="24"/>
          <w:szCs w:val="24"/>
        </w:rPr>
        <w:t>για τη μεταφορά τους στην Ελλάδα.</w:t>
      </w:r>
    </w:p>
    <w:p w:rsidR="002B5FE8" w:rsidRDefault="002B5FE8" w:rsidP="007016ED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</w:p>
    <w:p w:rsidR="002B5FE8" w:rsidRPr="002B5FE8" w:rsidRDefault="002B5FE8" w:rsidP="007016ED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  <w:u w:val="single"/>
        </w:rPr>
      </w:pPr>
      <w:r w:rsidRPr="002B5FE8">
        <w:rPr>
          <w:rFonts w:ascii="Cambria" w:hAnsi="Cambria"/>
          <w:sz w:val="24"/>
          <w:szCs w:val="24"/>
          <w:u w:val="single"/>
        </w:rPr>
        <w:t>Συνέχεια ενημέρωσης:</w:t>
      </w:r>
    </w:p>
    <w:p w:rsidR="001158CC" w:rsidRDefault="002B5FE8" w:rsidP="007016ED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Pr="002B5FE8">
        <w:rPr>
          <w:rFonts w:ascii="Cambria" w:hAnsi="Cambria"/>
          <w:sz w:val="24"/>
          <w:szCs w:val="24"/>
        </w:rPr>
        <w:t xml:space="preserve">Αναφορικά με τον εντοπισμό </w:t>
      </w:r>
      <w:r>
        <w:rPr>
          <w:rFonts w:ascii="Cambria" w:hAnsi="Cambria"/>
          <w:sz w:val="24"/>
          <w:szCs w:val="24"/>
        </w:rPr>
        <w:t>και διάσωση 71</w:t>
      </w:r>
      <w:r w:rsidRPr="002B5FE8">
        <w:rPr>
          <w:rFonts w:ascii="Cambria" w:hAnsi="Cambria"/>
          <w:sz w:val="24"/>
          <w:szCs w:val="24"/>
        </w:rPr>
        <w:t xml:space="preserve"> αλλοδαπών, τις </w:t>
      </w:r>
      <w:r>
        <w:rPr>
          <w:rFonts w:ascii="Cambria" w:hAnsi="Cambria"/>
          <w:sz w:val="24"/>
          <w:szCs w:val="24"/>
        </w:rPr>
        <w:t xml:space="preserve">πρώτες </w:t>
      </w:r>
      <w:r w:rsidRPr="002B5FE8">
        <w:rPr>
          <w:rFonts w:ascii="Cambria" w:hAnsi="Cambria"/>
          <w:sz w:val="24"/>
          <w:szCs w:val="24"/>
        </w:rPr>
        <w:t xml:space="preserve">πρωινές ώρες χθες, </w:t>
      </w:r>
      <w:r>
        <w:rPr>
          <w:rFonts w:ascii="Cambria" w:hAnsi="Cambria"/>
          <w:sz w:val="24"/>
          <w:szCs w:val="24"/>
        </w:rPr>
        <w:t>στην θαλάσσια περιοχή 52 ν.μ. νότια των Καλών Λιμένων</w:t>
      </w:r>
      <w:r w:rsidRPr="002B5FE8">
        <w:rPr>
          <w:rFonts w:ascii="Cambria" w:hAnsi="Cambria"/>
          <w:sz w:val="24"/>
          <w:szCs w:val="24"/>
        </w:rPr>
        <w:t>, συνελήφθη ένας 1</w:t>
      </w:r>
      <w:r>
        <w:rPr>
          <w:rFonts w:ascii="Cambria" w:hAnsi="Cambria"/>
          <w:sz w:val="24"/>
          <w:szCs w:val="24"/>
        </w:rPr>
        <w:t>9</w:t>
      </w:r>
      <w:r w:rsidRPr="002B5FE8">
        <w:rPr>
          <w:rFonts w:ascii="Cambria" w:hAnsi="Cambria"/>
          <w:sz w:val="24"/>
          <w:szCs w:val="24"/>
        </w:rPr>
        <w:t xml:space="preserve">χρονος αλλοδαπός (υπήκοος Νοτίου Σουδάν), εξ’ αυτών, για παράβαση του άρθρου 83 του Ν. 3386/2005 «Παράνομη είσοδος στη χώρα», του άρθρου 25 του Ν. 5038/2023 «Διευκόλυνση» και του άρθρου 306 του Π.Κ. «Έκθεση», καθώς αναγνωρίστηκε από τους υπόλοιπους ως ο διακινητής τους. Σύμφωνα με τους αλλοδαπούς εκκίνησαν </w:t>
      </w:r>
      <w:r>
        <w:rPr>
          <w:rFonts w:ascii="Cambria" w:hAnsi="Cambria"/>
          <w:sz w:val="24"/>
          <w:szCs w:val="24"/>
        </w:rPr>
        <w:t>τις απογευματινές ώρες</w:t>
      </w:r>
      <w:r w:rsidRPr="002B5FE8">
        <w:rPr>
          <w:rFonts w:ascii="Cambria" w:hAnsi="Cambria"/>
          <w:sz w:val="24"/>
          <w:szCs w:val="24"/>
        </w:rPr>
        <w:t xml:space="preserve"> της 1</w:t>
      </w:r>
      <w:r>
        <w:rPr>
          <w:rFonts w:ascii="Cambria" w:hAnsi="Cambria"/>
          <w:sz w:val="24"/>
          <w:szCs w:val="24"/>
        </w:rPr>
        <w:t>8</w:t>
      </w:r>
      <w:r w:rsidRPr="002B5FE8">
        <w:rPr>
          <w:rFonts w:ascii="Cambria" w:hAnsi="Cambria"/>
          <w:sz w:val="24"/>
          <w:szCs w:val="24"/>
        </w:rPr>
        <w:t>.10.2026 από το Τομπρούκ της Λιβύης, καταβάλλοντας χρηματικ</w:t>
      </w:r>
      <w:r>
        <w:rPr>
          <w:rFonts w:ascii="Cambria" w:hAnsi="Cambria"/>
          <w:sz w:val="24"/>
          <w:szCs w:val="24"/>
        </w:rPr>
        <w:t>ά ποσά μεταξύ 15.000 δηναρίων</w:t>
      </w:r>
      <w:r w:rsidRPr="002B5FE8">
        <w:rPr>
          <w:rFonts w:ascii="Cambria" w:hAnsi="Cambria"/>
          <w:sz w:val="24"/>
          <w:szCs w:val="24"/>
        </w:rPr>
        <w:t xml:space="preserve"> Λιβύης </w:t>
      </w:r>
      <w:r>
        <w:rPr>
          <w:rFonts w:ascii="Cambria" w:hAnsi="Cambria"/>
          <w:sz w:val="24"/>
          <w:szCs w:val="24"/>
        </w:rPr>
        <w:t xml:space="preserve">και 3.500 δολαρίων Η.Π.Α. </w:t>
      </w:r>
      <w:r w:rsidRPr="002B5FE8">
        <w:rPr>
          <w:rFonts w:ascii="Cambria" w:hAnsi="Cambria"/>
          <w:sz w:val="24"/>
          <w:szCs w:val="24"/>
        </w:rPr>
        <w:t>για τη μεταφορά τους στην Ελλάδα.</w:t>
      </w:r>
    </w:p>
    <w:p w:rsidR="002B5FE8" w:rsidRPr="002B5FE8" w:rsidRDefault="002B5FE8" w:rsidP="007016ED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</w:p>
    <w:p w:rsidR="002B5FE8" w:rsidRDefault="002B5FE8" w:rsidP="007016ED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/>
          <w:b/>
          <w:sz w:val="24"/>
          <w:szCs w:val="24"/>
        </w:rPr>
      </w:pPr>
      <w:r w:rsidRPr="00CB5D2C">
        <w:rPr>
          <w:rFonts w:ascii="Cambria" w:hAnsi="Cambria"/>
          <w:b/>
          <w:sz w:val="24"/>
          <w:szCs w:val="24"/>
        </w:rPr>
        <w:t>*****</w:t>
      </w:r>
    </w:p>
    <w:p w:rsidR="002B5FE8" w:rsidRPr="00CF3279" w:rsidRDefault="002B5FE8" w:rsidP="00CF3279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</w:p>
    <w:p w:rsidR="00CF3279" w:rsidRPr="00CF3279" w:rsidRDefault="00CF3279" w:rsidP="00CF3279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Pr="00CF3279">
        <w:rPr>
          <w:rFonts w:ascii="Cambria" w:hAnsi="Cambria"/>
          <w:sz w:val="24"/>
          <w:szCs w:val="24"/>
        </w:rPr>
        <w:t xml:space="preserve">Τις μεσημβρινές ώρες </w:t>
      </w:r>
      <w:r>
        <w:rPr>
          <w:rFonts w:ascii="Cambria" w:hAnsi="Cambria"/>
          <w:sz w:val="24"/>
          <w:szCs w:val="24"/>
        </w:rPr>
        <w:t>σήμερα</w:t>
      </w:r>
      <w:r w:rsidRPr="00CF3279">
        <w:rPr>
          <w:rFonts w:ascii="Cambria" w:hAnsi="Cambria"/>
          <w:sz w:val="24"/>
          <w:szCs w:val="24"/>
        </w:rPr>
        <w:t xml:space="preserve">, στελέχη της Λιμενικής Αρχής της Πάτρας προέβησαν στη σύλληψη </w:t>
      </w:r>
      <w:r>
        <w:rPr>
          <w:rFonts w:ascii="Cambria" w:hAnsi="Cambria"/>
          <w:sz w:val="24"/>
          <w:szCs w:val="24"/>
        </w:rPr>
        <w:t>ενός 17χρονου αλλοδαπού</w:t>
      </w:r>
      <w:r w:rsidRPr="00CF3279">
        <w:rPr>
          <w:rFonts w:ascii="Cambria" w:hAnsi="Cambria"/>
          <w:sz w:val="24"/>
          <w:szCs w:val="24"/>
        </w:rPr>
        <w:t xml:space="preserve"> (υπηκό</w:t>
      </w:r>
      <w:r>
        <w:rPr>
          <w:rFonts w:ascii="Cambria" w:hAnsi="Cambria"/>
          <w:sz w:val="24"/>
          <w:szCs w:val="24"/>
        </w:rPr>
        <w:t>ου</w:t>
      </w:r>
      <w:r w:rsidRPr="00CF3279">
        <w:rPr>
          <w:rFonts w:ascii="Cambria" w:hAnsi="Cambria"/>
          <w:sz w:val="24"/>
          <w:szCs w:val="24"/>
        </w:rPr>
        <w:t xml:space="preserve"> Σουδάν), για παράβαση του άρθρου 24 παρ. 6 του Ν. 5038/2023 «Υποχρεώσεις ιδιωτών και υπαλλήλων-Κυρώσεις» και του άρθρου 83 παρ. 1 του Ν. 3386/05 «Παράνομη είσοδος και έξοδος από τη χώρα», στον επιβατικό σταθμό του νότιου λιμένα Πατρών. Συγκεκριμένα, σε έλεγχο που διενεργήθηκε πριν από τον απόπλου Ε/Γ-Ο/Γ πλοίου με προορισμό το εξωτερικό, διαπιστώθηκε ότι </w:t>
      </w:r>
      <w:r w:rsidR="0033674F">
        <w:rPr>
          <w:rFonts w:ascii="Cambria" w:hAnsi="Cambria"/>
          <w:sz w:val="24"/>
          <w:szCs w:val="24"/>
        </w:rPr>
        <w:t>ο 17χρονος</w:t>
      </w:r>
      <w:r w:rsidRPr="00CF3279">
        <w:rPr>
          <w:rFonts w:ascii="Cambria" w:hAnsi="Cambria"/>
          <w:sz w:val="24"/>
          <w:szCs w:val="24"/>
        </w:rPr>
        <w:t xml:space="preserve"> κατείχ</w:t>
      </w:r>
      <w:r w:rsidR="0033674F">
        <w:rPr>
          <w:rFonts w:ascii="Cambria" w:hAnsi="Cambria"/>
          <w:sz w:val="24"/>
          <w:szCs w:val="24"/>
        </w:rPr>
        <w:t>ε</w:t>
      </w:r>
      <w:r w:rsidRPr="00CF3279">
        <w:rPr>
          <w:rFonts w:ascii="Cambria" w:hAnsi="Cambria"/>
          <w:sz w:val="24"/>
          <w:szCs w:val="24"/>
        </w:rPr>
        <w:t xml:space="preserve"> και επέδειξ</w:t>
      </w:r>
      <w:r w:rsidR="0033674F">
        <w:rPr>
          <w:rFonts w:ascii="Cambria" w:hAnsi="Cambria"/>
          <w:sz w:val="24"/>
          <w:szCs w:val="24"/>
        </w:rPr>
        <w:t>ε</w:t>
      </w:r>
      <w:r w:rsidRPr="00CF3279">
        <w:rPr>
          <w:rFonts w:ascii="Cambria" w:hAnsi="Cambria"/>
          <w:sz w:val="24"/>
          <w:szCs w:val="24"/>
        </w:rPr>
        <w:t xml:space="preserve"> </w:t>
      </w:r>
      <w:r w:rsidR="0033674F" w:rsidRPr="00CF3279">
        <w:rPr>
          <w:rFonts w:ascii="Cambria" w:hAnsi="Cambria"/>
          <w:sz w:val="24"/>
          <w:szCs w:val="24"/>
        </w:rPr>
        <w:t>ταξιδιωτικ</w:t>
      </w:r>
      <w:r w:rsidR="000369DD">
        <w:rPr>
          <w:rFonts w:ascii="Cambria" w:hAnsi="Cambria"/>
          <w:sz w:val="24"/>
          <w:szCs w:val="24"/>
        </w:rPr>
        <w:t>ά έγγραφα</w:t>
      </w:r>
      <w:r w:rsidRPr="00CF3279">
        <w:rPr>
          <w:rFonts w:ascii="Cambria" w:hAnsi="Cambria"/>
          <w:sz w:val="24"/>
          <w:szCs w:val="24"/>
        </w:rPr>
        <w:t xml:space="preserve"> που ανήκ</w:t>
      </w:r>
      <w:r w:rsidR="000369DD">
        <w:rPr>
          <w:rFonts w:ascii="Cambria" w:hAnsi="Cambria"/>
          <w:sz w:val="24"/>
          <w:szCs w:val="24"/>
        </w:rPr>
        <w:t>αν</w:t>
      </w:r>
      <w:r w:rsidRPr="00CF3279">
        <w:rPr>
          <w:rFonts w:ascii="Cambria" w:hAnsi="Cambria"/>
          <w:sz w:val="24"/>
          <w:szCs w:val="24"/>
        </w:rPr>
        <w:t xml:space="preserve"> σε τρίτο πρόσωπο, με σκοπό την παράνομη έξοδό του από τη χώρα. Επιπρόσθετα, κατά τον έλεγχο των </w:t>
      </w:r>
      <w:r w:rsidR="0033674F">
        <w:rPr>
          <w:rFonts w:ascii="Cambria" w:hAnsi="Cambria"/>
          <w:sz w:val="24"/>
          <w:szCs w:val="24"/>
        </w:rPr>
        <w:t>στοιχείων του</w:t>
      </w:r>
      <w:r w:rsidRPr="00CF3279">
        <w:rPr>
          <w:rFonts w:ascii="Cambria" w:hAnsi="Cambria"/>
          <w:sz w:val="24"/>
          <w:szCs w:val="24"/>
        </w:rPr>
        <w:t xml:space="preserve"> στη βάση εφαρμογής SCHENGEN διαπιστώθηκε το μέτρο «</w:t>
      </w:r>
      <w:r w:rsidR="0033674F">
        <w:rPr>
          <w:rFonts w:ascii="Cambria" w:hAnsi="Cambria"/>
          <w:sz w:val="24"/>
          <w:szCs w:val="24"/>
        </w:rPr>
        <w:t>Εξαφανισθείς ανήλικος</w:t>
      </w:r>
      <w:r w:rsidRPr="00CF3279">
        <w:rPr>
          <w:rFonts w:ascii="Cambria" w:hAnsi="Cambria"/>
          <w:sz w:val="24"/>
          <w:szCs w:val="24"/>
        </w:rPr>
        <w:t>». Από το Κεντρικό Λιμεναρχείο Πάτρας που διενεργεί την προανάκριση, κατασχέθηκ</w:t>
      </w:r>
      <w:r w:rsidR="000369DD">
        <w:rPr>
          <w:rFonts w:ascii="Cambria" w:hAnsi="Cambria"/>
          <w:sz w:val="24"/>
          <w:szCs w:val="24"/>
        </w:rPr>
        <w:t>αν</w:t>
      </w:r>
      <w:r w:rsidRPr="00CF3279">
        <w:rPr>
          <w:rFonts w:ascii="Cambria" w:hAnsi="Cambria"/>
          <w:sz w:val="24"/>
          <w:szCs w:val="24"/>
        </w:rPr>
        <w:t xml:space="preserve"> τ</w:t>
      </w:r>
      <w:r w:rsidR="000369DD">
        <w:rPr>
          <w:rFonts w:ascii="Cambria" w:hAnsi="Cambria"/>
          <w:sz w:val="24"/>
          <w:szCs w:val="24"/>
        </w:rPr>
        <w:t>α</w:t>
      </w:r>
      <w:r w:rsidRPr="00CF3279">
        <w:rPr>
          <w:rFonts w:ascii="Cambria" w:hAnsi="Cambria"/>
          <w:sz w:val="24"/>
          <w:szCs w:val="24"/>
        </w:rPr>
        <w:t xml:space="preserve"> </w:t>
      </w:r>
      <w:r w:rsidR="0033674F" w:rsidRPr="00CF3279">
        <w:rPr>
          <w:rFonts w:ascii="Cambria" w:hAnsi="Cambria"/>
          <w:sz w:val="24"/>
          <w:szCs w:val="24"/>
        </w:rPr>
        <w:t>ταξιδιωτικ</w:t>
      </w:r>
      <w:r w:rsidR="000369DD">
        <w:rPr>
          <w:rFonts w:ascii="Cambria" w:hAnsi="Cambria"/>
          <w:sz w:val="24"/>
          <w:szCs w:val="24"/>
        </w:rPr>
        <w:t>ά</w:t>
      </w:r>
      <w:r w:rsidRPr="00CF3279">
        <w:rPr>
          <w:rFonts w:ascii="Cambria" w:hAnsi="Cambria"/>
          <w:sz w:val="24"/>
          <w:szCs w:val="24"/>
        </w:rPr>
        <w:t xml:space="preserve"> έγγραφ</w:t>
      </w:r>
      <w:r w:rsidR="000369DD">
        <w:rPr>
          <w:rFonts w:ascii="Cambria" w:hAnsi="Cambria"/>
          <w:sz w:val="24"/>
          <w:szCs w:val="24"/>
        </w:rPr>
        <w:t>α</w:t>
      </w:r>
      <w:r w:rsidR="0033674F">
        <w:rPr>
          <w:rFonts w:ascii="Cambria" w:hAnsi="Cambria"/>
          <w:sz w:val="24"/>
          <w:szCs w:val="24"/>
        </w:rPr>
        <w:t>, ενώ ο 17χρονος παραμένει σε προστατευτική φύλαξη, προκειμένου να εφαρμοστούν οι προβλεπόμενες διαδικασίες περί ανηλίκων.</w:t>
      </w:r>
    </w:p>
    <w:p w:rsidR="00FE4D0D" w:rsidRPr="00B34BDA" w:rsidRDefault="00FE4D0D" w:rsidP="007016ED">
      <w:pPr>
        <w:shd w:val="clear" w:color="auto" w:fill="FFFFFF"/>
        <w:tabs>
          <w:tab w:val="left" w:pos="2051"/>
        </w:tabs>
        <w:spacing w:after="0" w:line="240" w:lineRule="auto"/>
        <w:ind w:firstLine="720"/>
        <w:rPr>
          <w:rFonts w:ascii="Cambria" w:hAnsi="Cambria"/>
          <w:sz w:val="24"/>
          <w:szCs w:val="24"/>
        </w:rPr>
      </w:pPr>
    </w:p>
    <w:sectPr w:rsidR="00FE4D0D" w:rsidRPr="00B34BDA" w:rsidSect="001F0F2E">
      <w:footerReference w:type="default" r:id="rId11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6DC8" w:rsidRDefault="000C6DC8" w:rsidP="001F0F2E">
      <w:pPr>
        <w:spacing w:after="0" w:line="240" w:lineRule="auto"/>
      </w:pPr>
      <w:r>
        <w:separator/>
      </w:r>
    </w:p>
  </w:endnote>
  <w:endnote w:type="continuationSeparator" w:id="1">
    <w:p w:rsidR="000C6DC8" w:rsidRDefault="000C6DC8" w:rsidP="001F0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altName w:val="NSimSun"/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altName w:val="Segoe UI"/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2E" w:rsidRDefault="00167B87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136A03" w:rsidRPr="00966B34" w:rsidRDefault="00167B87" w:rsidP="00136A03">
    <w:pPr>
      <w:pStyle w:val="a7"/>
      <w:spacing w:line="100" w:lineRule="atLeast"/>
      <w:jc w:val="center"/>
    </w:pPr>
    <w:r>
      <w:rPr>
        <w:lang w:val="en-US"/>
      </w:rPr>
      <w:t>10</w:t>
    </w:r>
    <w:r w:rsidR="00966B34">
      <w:t>21</w:t>
    </w:r>
    <w:r w:rsidR="00136A03">
      <w:t>8</w:t>
    </w:r>
    <w:r w:rsidR="00966B34">
      <w:rPr>
        <w:lang w:val="en-US"/>
      </w:rPr>
      <w:t>9</w:t>
    </w:r>
    <w:r w:rsidR="002B0ED3">
      <w:t>5</w:t>
    </w:r>
  </w:p>
  <w:p w:rsidR="001F0F2E" w:rsidRDefault="001F0F2E">
    <w:pPr>
      <w:pStyle w:val="a7"/>
      <w:spacing w:line="100" w:lineRule="atLeast"/>
      <w:jc w:val="center"/>
      <w:rPr>
        <w:shd w:val="clear" w:color="auto" w:fill="FFFFFF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6DC8" w:rsidRDefault="000C6DC8" w:rsidP="001F0F2E">
      <w:pPr>
        <w:spacing w:after="0" w:line="240" w:lineRule="auto"/>
      </w:pPr>
      <w:r>
        <w:separator/>
      </w:r>
    </w:p>
  </w:footnote>
  <w:footnote w:type="continuationSeparator" w:id="1">
    <w:p w:rsidR="000C6DC8" w:rsidRDefault="000C6DC8" w:rsidP="001F0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05185"/>
    <w:multiLevelType w:val="multilevel"/>
    <w:tmpl w:val="4D8C8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C07490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F0F2E"/>
    <w:rsid w:val="00021FB6"/>
    <w:rsid w:val="000231E9"/>
    <w:rsid w:val="0002508B"/>
    <w:rsid w:val="000369DD"/>
    <w:rsid w:val="00050401"/>
    <w:rsid w:val="00070644"/>
    <w:rsid w:val="000916F1"/>
    <w:rsid w:val="000931AC"/>
    <w:rsid w:val="000A7EBC"/>
    <w:rsid w:val="000B0064"/>
    <w:rsid w:val="000C6DC8"/>
    <w:rsid w:val="000E695A"/>
    <w:rsid w:val="00103EA3"/>
    <w:rsid w:val="00111B58"/>
    <w:rsid w:val="001158CC"/>
    <w:rsid w:val="00136A03"/>
    <w:rsid w:val="00137ED1"/>
    <w:rsid w:val="00146F19"/>
    <w:rsid w:val="00167B87"/>
    <w:rsid w:val="001775E3"/>
    <w:rsid w:val="00184749"/>
    <w:rsid w:val="001B016F"/>
    <w:rsid w:val="001B151B"/>
    <w:rsid w:val="001D1D61"/>
    <w:rsid w:val="001E648E"/>
    <w:rsid w:val="001E696D"/>
    <w:rsid w:val="001F0115"/>
    <w:rsid w:val="001F0F2E"/>
    <w:rsid w:val="001F730B"/>
    <w:rsid w:val="00204B04"/>
    <w:rsid w:val="002076F6"/>
    <w:rsid w:val="002258A1"/>
    <w:rsid w:val="00245F9E"/>
    <w:rsid w:val="00260B33"/>
    <w:rsid w:val="00260C1E"/>
    <w:rsid w:val="00267FAF"/>
    <w:rsid w:val="00290B33"/>
    <w:rsid w:val="00291167"/>
    <w:rsid w:val="00293A6B"/>
    <w:rsid w:val="00294C82"/>
    <w:rsid w:val="002B0ED3"/>
    <w:rsid w:val="002B5FE8"/>
    <w:rsid w:val="002C3494"/>
    <w:rsid w:val="002D45E1"/>
    <w:rsid w:val="002F1527"/>
    <w:rsid w:val="003026C8"/>
    <w:rsid w:val="003034F4"/>
    <w:rsid w:val="00332C08"/>
    <w:rsid w:val="0033674F"/>
    <w:rsid w:val="00344781"/>
    <w:rsid w:val="003542A9"/>
    <w:rsid w:val="003562F7"/>
    <w:rsid w:val="00373679"/>
    <w:rsid w:val="00376862"/>
    <w:rsid w:val="00382619"/>
    <w:rsid w:val="00387474"/>
    <w:rsid w:val="00393A41"/>
    <w:rsid w:val="00396EA6"/>
    <w:rsid w:val="003977ED"/>
    <w:rsid w:val="003F0F52"/>
    <w:rsid w:val="003F7E0A"/>
    <w:rsid w:val="00407058"/>
    <w:rsid w:val="00410C06"/>
    <w:rsid w:val="004134A7"/>
    <w:rsid w:val="00415471"/>
    <w:rsid w:val="00417B20"/>
    <w:rsid w:val="00433CC6"/>
    <w:rsid w:val="00481006"/>
    <w:rsid w:val="004814E5"/>
    <w:rsid w:val="0048568E"/>
    <w:rsid w:val="004D1D6F"/>
    <w:rsid w:val="004D385E"/>
    <w:rsid w:val="004E169F"/>
    <w:rsid w:val="004F0AFD"/>
    <w:rsid w:val="004F26B1"/>
    <w:rsid w:val="00504176"/>
    <w:rsid w:val="005301E5"/>
    <w:rsid w:val="005327D0"/>
    <w:rsid w:val="00534965"/>
    <w:rsid w:val="005503FF"/>
    <w:rsid w:val="0055310B"/>
    <w:rsid w:val="00553214"/>
    <w:rsid w:val="00561445"/>
    <w:rsid w:val="00563512"/>
    <w:rsid w:val="00573874"/>
    <w:rsid w:val="00596A74"/>
    <w:rsid w:val="005A6AA8"/>
    <w:rsid w:val="005C2D3C"/>
    <w:rsid w:val="005D56CE"/>
    <w:rsid w:val="005E4103"/>
    <w:rsid w:val="005F24C0"/>
    <w:rsid w:val="00600271"/>
    <w:rsid w:val="0061530B"/>
    <w:rsid w:val="00623604"/>
    <w:rsid w:val="0066246C"/>
    <w:rsid w:val="00675A4D"/>
    <w:rsid w:val="00676459"/>
    <w:rsid w:val="006A543C"/>
    <w:rsid w:val="006B6D02"/>
    <w:rsid w:val="006D6533"/>
    <w:rsid w:val="006E1F53"/>
    <w:rsid w:val="006F1D5F"/>
    <w:rsid w:val="006F434A"/>
    <w:rsid w:val="007016ED"/>
    <w:rsid w:val="00702475"/>
    <w:rsid w:val="00716946"/>
    <w:rsid w:val="00736174"/>
    <w:rsid w:val="007447D1"/>
    <w:rsid w:val="007575C7"/>
    <w:rsid w:val="00757DA9"/>
    <w:rsid w:val="00780751"/>
    <w:rsid w:val="007841AB"/>
    <w:rsid w:val="007846BF"/>
    <w:rsid w:val="007957CA"/>
    <w:rsid w:val="007C1CAB"/>
    <w:rsid w:val="007D5D19"/>
    <w:rsid w:val="007D7CD1"/>
    <w:rsid w:val="007E0E30"/>
    <w:rsid w:val="007E1131"/>
    <w:rsid w:val="007E2D45"/>
    <w:rsid w:val="007E32CA"/>
    <w:rsid w:val="007F06A7"/>
    <w:rsid w:val="00802274"/>
    <w:rsid w:val="00803732"/>
    <w:rsid w:val="0080415F"/>
    <w:rsid w:val="00824AE5"/>
    <w:rsid w:val="00825232"/>
    <w:rsid w:val="00826E48"/>
    <w:rsid w:val="00830535"/>
    <w:rsid w:val="008312D9"/>
    <w:rsid w:val="008337C6"/>
    <w:rsid w:val="00860B76"/>
    <w:rsid w:val="00881A8E"/>
    <w:rsid w:val="008A247E"/>
    <w:rsid w:val="008C064D"/>
    <w:rsid w:val="008C5BB7"/>
    <w:rsid w:val="00900935"/>
    <w:rsid w:val="00901507"/>
    <w:rsid w:val="00903467"/>
    <w:rsid w:val="00927B6C"/>
    <w:rsid w:val="00930804"/>
    <w:rsid w:val="009445F3"/>
    <w:rsid w:val="00957B83"/>
    <w:rsid w:val="00966B34"/>
    <w:rsid w:val="0098780B"/>
    <w:rsid w:val="00993C4B"/>
    <w:rsid w:val="009C65B7"/>
    <w:rsid w:val="009D7CE3"/>
    <w:rsid w:val="009E424D"/>
    <w:rsid w:val="00A00664"/>
    <w:rsid w:val="00A1480E"/>
    <w:rsid w:val="00A1562B"/>
    <w:rsid w:val="00A36C31"/>
    <w:rsid w:val="00A455F9"/>
    <w:rsid w:val="00A74F9D"/>
    <w:rsid w:val="00A86A03"/>
    <w:rsid w:val="00A93E64"/>
    <w:rsid w:val="00A93EB3"/>
    <w:rsid w:val="00AC75A4"/>
    <w:rsid w:val="00AE05B5"/>
    <w:rsid w:val="00AE0F19"/>
    <w:rsid w:val="00B002AF"/>
    <w:rsid w:val="00B06C70"/>
    <w:rsid w:val="00B34BDA"/>
    <w:rsid w:val="00B36EDC"/>
    <w:rsid w:val="00B462F8"/>
    <w:rsid w:val="00B47949"/>
    <w:rsid w:val="00B506DC"/>
    <w:rsid w:val="00B5436C"/>
    <w:rsid w:val="00B650E5"/>
    <w:rsid w:val="00B952BA"/>
    <w:rsid w:val="00BB355A"/>
    <w:rsid w:val="00BB5706"/>
    <w:rsid w:val="00BC3571"/>
    <w:rsid w:val="00C02C21"/>
    <w:rsid w:val="00C04C2A"/>
    <w:rsid w:val="00C05053"/>
    <w:rsid w:val="00C10B86"/>
    <w:rsid w:val="00C32475"/>
    <w:rsid w:val="00C35305"/>
    <w:rsid w:val="00C852B7"/>
    <w:rsid w:val="00C96140"/>
    <w:rsid w:val="00CB4A3C"/>
    <w:rsid w:val="00CB5D2C"/>
    <w:rsid w:val="00CB6AB8"/>
    <w:rsid w:val="00CD0E17"/>
    <w:rsid w:val="00CE731D"/>
    <w:rsid w:val="00CF2A21"/>
    <w:rsid w:val="00CF3279"/>
    <w:rsid w:val="00D05046"/>
    <w:rsid w:val="00D37717"/>
    <w:rsid w:val="00D418AD"/>
    <w:rsid w:val="00D57B4B"/>
    <w:rsid w:val="00D632C0"/>
    <w:rsid w:val="00D730B0"/>
    <w:rsid w:val="00D807B2"/>
    <w:rsid w:val="00DA608A"/>
    <w:rsid w:val="00DC65C4"/>
    <w:rsid w:val="00DE3BBD"/>
    <w:rsid w:val="00DE78A2"/>
    <w:rsid w:val="00E11F53"/>
    <w:rsid w:val="00E5462C"/>
    <w:rsid w:val="00E54777"/>
    <w:rsid w:val="00E62264"/>
    <w:rsid w:val="00E673D4"/>
    <w:rsid w:val="00E70E5E"/>
    <w:rsid w:val="00E72E53"/>
    <w:rsid w:val="00EB5E35"/>
    <w:rsid w:val="00EC2267"/>
    <w:rsid w:val="00EC4BB7"/>
    <w:rsid w:val="00ED67A8"/>
    <w:rsid w:val="00ED744F"/>
    <w:rsid w:val="00ED7E66"/>
    <w:rsid w:val="00EE5FC1"/>
    <w:rsid w:val="00EE60C0"/>
    <w:rsid w:val="00EF53C4"/>
    <w:rsid w:val="00F123EC"/>
    <w:rsid w:val="00F21AB8"/>
    <w:rsid w:val="00F41463"/>
    <w:rsid w:val="00F45FF9"/>
    <w:rsid w:val="00F61B66"/>
    <w:rsid w:val="00F66094"/>
    <w:rsid w:val="00F74355"/>
    <w:rsid w:val="00F76DAB"/>
    <w:rsid w:val="00F93816"/>
    <w:rsid w:val="00F9454F"/>
    <w:rsid w:val="00FA03AB"/>
    <w:rsid w:val="00FB105F"/>
    <w:rsid w:val="00FD5B22"/>
    <w:rsid w:val="00FD6501"/>
    <w:rsid w:val="00FE4D0D"/>
    <w:rsid w:val="00FF7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F2E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1F0F2E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1F0F2E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F0F2E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1F0F2E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1F0F2E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1F0F2E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1F0F2E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1F0F2E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1F0F2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1F0F2E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1F0F2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1F0F2E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1F0F2E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1F0F2E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1F0F2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1F0F2E"/>
    <w:rPr>
      <w:rFonts w:cs="Mangal"/>
    </w:rPr>
  </w:style>
  <w:style w:type="paragraph" w:styleId="Web">
    <w:name w:val="Normal (Web)"/>
    <w:basedOn w:val="a"/>
    <w:uiPriority w:val="99"/>
    <w:rsid w:val="001F0F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1F0F2E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1F0F2E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1F0F2E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1F0F2E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qFormat/>
    <w:rsid w:val="001F0F2E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1F0F2E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1F0F2E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1F0F2E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1F0F2E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1F0F2E"/>
    <w:rPr>
      <w:rFonts w:ascii="Symbol" w:eastAsia="Times New Roman" w:hAnsi="Symbol" w:cs="Symbol" w:hint="default"/>
    </w:rPr>
  </w:style>
  <w:style w:type="character" w:customStyle="1" w:styleId="WW8Num1z4">
    <w:name w:val="WW8Num1z4"/>
    <w:rsid w:val="001F0F2E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1F0F2E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1F0F2E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1F0F2E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1F0F2E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1F0F2E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1F0F2E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1F0F2E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1F0F2E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1F0F2E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1F0F2E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1F0F2E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1F0F2E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1F0F2E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1F0F2E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1F0F2E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1F0F2E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1F0F2E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1F0F2E"/>
    <w:rPr>
      <w:rFonts w:ascii="Symbol" w:eastAsia="Times New Roman" w:hAnsi="Symbol" w:cs="Symbol" w:hint="default"/>
    </w:rPr>
  </w:style>
  <w:style w:type="character" w:customStyle="1" w:styleId="WW8Num3z4">
    <w:name w:val="WW8Num3z4"/>
    <w:rsid w:val="001F0F2E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1F0F2E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1F0F2E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1F0F2E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1F0F2E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1F0F2E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1F0F2E"/>
    <w:rPr>
      <w:rFonts w:ascii="OpenSymbol" w:eastAsia="Times New Roman" w:hAnsi="OpenSymbol" w:cs="OpenSymbol"/>
    </w:rPr>
  </w:style>
  <w:style w:type="character" w:customStyle="1" w:styleId="WW8Num4z2">
    <w:name w:val="WW8Num4z2"/>
    <w:rsid w:val="001F0F2E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1F0F2E"/>
    <w:rPr>
      <w:rFonts w:ascii="Symbol" w:eastAsia="Times New Roman" w:hAnsi="Symbol" w:cs="Symbol" w:hint="default"/>
    </w:rPr>
  </w:style>
  <w:style w:type="character" w:customStyle="1" w:styleId="WW8Num4z4">
    <w:name w:val="WW8Num4z4"/>
    <w:rsid w:val="001F0F2E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1F0F2E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1F0F2E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1F0F2E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1F0F2E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1F0F2E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1F0F2E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1F0F2E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1F0F2E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1F0F2E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1F0F2E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1F0F2E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1F0F2E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1F0F2E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1F0F2E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1F0F2E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1F0F2E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1F0F2E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1F0F2E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1F0F2E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1F0F2E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1F0F2E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1F0F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1F0F2E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1F0F2E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1F0F2E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1F0F2E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1F0F2E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1F0F2E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1F0F2E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1F0F2E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1F0F2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1F0F2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1F0F2E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1F0F2E"/>
  </w:style>
  <w:style w:type="paragraph" w:customStyle="1" w:styleId="Web1">
    <w:name w:val="Κανονικό (Web)1"/>
    <w:basedOn w:val="a"/>
    <w:rsid w:val="001F0F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1F0F2E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1F0F2E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1F0F2E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1F0F2E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1F0F2E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1F0F2E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1F0F2E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1F0F2E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1F0F2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1F0F2E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1F0F2E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1F0F2E"/>
  </w:style>
  <w:style w:type="paragraph" w:styleId="af6">
    <w:name w:val="List Paragraph"/>
    <w:basedOn w:val="a"/>
    <w:uiPriority w:val="34"/>
    <w:qFormat/>
    <w:rsid w:val="008337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EEF52D-F366-44CB-812D-7F068359A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613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10</cp:revision>
  <cp:lastPrinted>2026-10-21T12:15:00Z</cp:lastPrinted>
  <dcterms:created xsi:type="dcterms:W3CDTF">2026-10-21T15:08:00Z</dcterms:created>
  <dcterms:modified xsi:type="dcterms:W3CDTF">2026-10-21T18:31:00Z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c86d2fcd296742b29e50538dfcc34e4b_23</vt:lpwstr>
  </property>
  <property fmtid="{D5CDD505-2E9C-101B-9397-08002B2CF9AE}" pid="3" name="KSOProductBuildVer">
    <vt:lpwstr>2052-26.7.1</vt:lpwstr>
  </property>
</Properties>
</file>