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12119" w:rsidRDefault="00DA2ABE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libri"/>
          <w:noProof/>
          <w:sz w:val="24"/>
          <w:szCs w:val="24"/>
          <w:lang w:eastAsia="el-GR"/>
        </w:rPr>
        <w:drawing>
          <wp:anchor distT="0" distB="0" distL="0" distR="0" simplePos="0" relativeHeight="6" behindDoc="0" locked="0" layoutInCell="1" allowOverlap="1">
            <wp:simplePos x="0" y="0"/>
            <wp:positionH relativeFrom="column">
              <wp:posOffset>5280660</wp:posOffset>
            </wp:positionH>
            <wp:positionV relativeFrom="paragraph">
              <wp:posOffset>34290</wp:posOffset>
            </wp:positionV>
            <wp:extent cx="475614" cy="485775"/>
            <wp:effectExtent l="19050" t="0" r="635" b="0"/>
            <wp:wrapNone/>
            <wp:docPr id="1027" name="Εικόνα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475614" cy="485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2119" w:rsidRPr="00512119">
        <w:rPr>
          <w:rFonts w:ascii="Cambria" w:hAnsi="Cambria" w:cs="Calibri"/>
          <w:noProof/>
          <w:sz w:val="24"/>
          <w:szCs w:val="24"/>
          <w:lang w:eastAsia="el-GR"/>
        </w:rPr>
        <w:pict>
          <v:oval id="1028" o:spid="_x0000_s1028" style="position:absolute;left:0;text-align:left;margin-left:399.7pt;margin-top:.3pt;width:69.15pt;height:44.85pt;z-index:4;visibility:visible;mso-wrap-distance-left:0;mso-wrap-distance-right:0;mso-position-horizontal-relative:text;mso-position-vertical-relative:text" strokecolor="white" strokeweight=".74pt">
            <v:stroke endcap="square"/>
          </v:oval>
        </w:pict>
      </w:r>
      <w:r w:rsidR="00512119" w:rsidRPr="00512119">
        <w:rPr>
          <w:rFonts w:ascii="Cambria" w:hAnsi="Cambria" w:cs="Calibri"/>
          <w:noProof/>
          <w:sz w:val="24"/>
          <w:szCs w:val="24"/>
          <w:lang w:eastAsia="el-GR"/>
        </w:rPr>
        <w:pict>
          <v:oval id="1029" o:spid="_x0000_s1027" style="position:absolute;left:0;text-align:left;margin-left:-27.05pt;margin-top:-2.6pt;width:73.1pt;height:70.9pt;z-index:3;visibility:visible;mso-wrap-distance-left:0;mso-wrap-distance-right:0;mso-position-horizontal-relative:text;mso-position-vertical-relative:text" strokecolor="white" strokeweight=".74pt">
            <v:stroke endcap="square"/>
          </v:oval>
        </w:pict>
      </w:r>
      <w:r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0" distR="0" simplePos="0" relativeHeight="5" behindDoc="0" locked="0" layoutInCell="1" allowOverlap="1">
            <wp:simplePos x="0" y="0"/>
            <wp:positionH relativeFrom="column">
              <wp:posOffset>-136525</wp:posOffset>
            </wp:positionH>
            <wp:positionV relativeFrom="paragraph">
              <wp:posOffset>203200</wp:posOffset>
            </wp:positionV>
            <wp:extent cx="483869" cy="454025"/>
            <wp:effectExtent l="19050" t="0" r="0" b="0"/>
            <wp:wrapNone/>
            <wp:docPr id="1030" name="Εικόνα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483869" cy="454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2119" w:rsidRPr="00512119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32" o:spid="_x0000_s1026" type="#_x0000_t202" style="position:absolute;left:0;text-align:left;margin-left:76.45pt;margin-top:9.15pt;width:449.65pt;height:85.95pt;z-index:2;visibility:visible;mso-wrap-distance-left:0;mso-wrap-distance-right:0;mso-position-horizontal-relative:page;mso-position-vertical-relative:page" fillcolor="#17365d" strokecolor="#f2f2f2" strokeweight="2.5pt">
            <v:shadow on="t" color="#243f60" offset="8.65pt,8.65pt"/>
            <v:textbox inset="7.7pt,4.1pt,7.7pt,4.1pt">
              <w:txbxContent>
                <w:p w:rsidR="00512119" w:rsidRDefault="00DA2ABE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512119" w:rsidRDefault="00DA2ABE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512119" w:rsidRDefault="00DA2ABE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512119" w:rsidRDefault="00512119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2119" w:rsidRDefault="00512119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2119" w:rsidRDefault="00512119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</w:p>
    <w:p w:rsidR="00512119" w:rsidRDefault="00512119">
      <w:pPr>
        <w:spacing w:after="0" w:line="360" w:lineRule="auto"/>
        <w:rPr>
          <w:rStyle w:val="a7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</w:p>
    <w:p w:rsidR="00512119" w:rsidRDefault="00512119">
      <w:pPr>
        <w:spacing w:after="0" w:line="360" w:lineRule="auto"/>
        <w:jc w:val="right"/>
        <w:rPr>
          <w:rStyle w:val="a7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</w:p>
    <w:p w:rsidR="00512119" w:rsidRDefault="00512119">
      <w:pPr>
        <w:spacing w:after="0" w:line="360" w:lineRule="auto"/>
        <w:jc w:val="right"/>
        <w:rPr>
          <w:rStyle w:val="a7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</w:p>
    <w:p w:rsidR="00512119" w:rsidRDefault="00DA2ABE">
      <w:pPr>
        <w:spacing w:after="0" w:line="360" w:lineRule="auto"/>
        <w:jc w:val="right"/>
        <w:rPr>
          <w:rStyle w:val="a7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7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Σάββατο, 07 Νοεμβρίου 2026</w:t>
      </w:r>
    </w:p>
    <w:p w:rsidR="00512119" w:rsidRDefault="00DA2ABE">
      <w:pPr>
        <w:spacing w:after="0" w:line="480" w:lineRule="auto"/>
        <w:jc w:val="center"/>
        <w:rPr>
          <w:rFonts w:ascii="Cambria" w:hAnsi="Cambria" w:cs="Cambria"/>
          <w:b/>
          <w:sz w:val="24"/>
          <w:szCs w:val="24"/>
        </w:rPr>
      </w:pPr>
      <w:r>
        <w:rPr>
          <w:rFonts w:ascii="Cambria" w:hAnsi="Cambria" w:cs="Cambria"/>
          <w:b/>
          <w:sz w:val="24"/>
          <w:szCs w:val="24"/>
        </w:rPr>
        <w:t>ΔΕΛΤΙΟ ΤΥΠΟΥ</w:t>
      </w:r>
    </w:p>
    <w:p w:rsidR="00512119" w:rsidRDefault="00DA2ABE">
      <w:pPr>
        <w:pStyle w:val="1"/>
        <w:rPr>
          <w:rFonts w:ascii="Cambria" w:eastAsia="Calibri" w:hAnsi="Cambria" w:cs="Calibri"/>
          <w:bCs w:val="0"/>
          <w:u w:val="none"/>
          <w:lang w:eastAsia="el-GR"/>
        </w:rPr>
      </w:pPr>
      <w:r>
        <w:rPr>
          <w:rFonts w:ascii="Cambria" w:eastAsia="Calibri" w:hAnsi="Cambria" w:cs="Calibri"/>
          <w:bCs w:val="0"/>
          <w:u w:val="none"/>
          <w:lang w:eastAsia="el-GR"/>
        </w:rPr>
        <w:t xml:space="preserve">Έρευνες προς εντοπισμό αγνοούμενου δύτη στην Κόρινθο – Αναστολή </w:t>
      </w:r>
      <w:r>
        <w:rPr>
          <w:rFonts w:ascii="Cambria" w:eastAsia="Calibri" w:hAnsi="Cambria" w:cs="Calibri"/>
          <w:bCs w:val="0"/>
          <w:u w:val="none"/>
          <w:lang w:eastAsia="el-GR"/>
        </w:rPr>
        <w:t xml:space="preserve">απόπλου Ε/Γ-Ο/Γ-Τ/Χ-Κ/Μ στη Λέρο – </w:t>
      </w:r>
      <w:r>
        <w:rPr>
          <w:rFonts w:ascii="Cambria" w:hAnsi="Cambria"/>
          <w:u w:val="none"/>
          <w:lang w:eastAsia="el-GR"/>
        </w:rPr>
        <w:t>Εντοπισμός και διάσωση 50 αλλοδαπών νότια της Αγίας Γαλήνης – Σύλληψη αλλοδαπών στην Ηγουμενίτσα</w:t>
      </w:r>
    </w:p>
    <w:p w:rsidR="00512119" w:rsidRDefault="00512119">
      <w:pPr>
        <w:spacing w:after="0" w:line="240" w:lineRule="auto"/>
        <w:jc w:val="center"/>
        <w:rPr>
          <w:rFonts w:ascii="Cambria" w:eastAsia="Arial Unicode MS" w:hAnsi="Cambria" w:cs="Segoe UI"/>
          <w:bCs/>
          <w:color w:val="222222"/>
          <w:sz w:val="24"/>
          <w:szCs w:val="24"/>
          <w:shd w:val="clear" w:color="auto" w:fill="FFFFFF"/>
        </w:rPr>
      </w:pPr>
    </w:p>
    <w:p w:rsidR="00512119" w:rsidRDefault="00DA2ABE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  <w:t>Τις απογευματινές ώρες χθες, ενημερώθηκαν οι Λιμενικές Αρχές της Κορίνθου, του Κιάτου και της Ιτέας</w:t>
      </w:r>
      <w:r w:rsidR="00E36787" w:rsidRPr="00E367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 περιστατικό ενός αγ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νοούμενου 26χρονου δύτη, στη θαλάσσια περιοχή της παραλίας «ΣΤΕΡΝΑ» Κορινθιακού Κόλπου. Υπό τον συντονισμό του Ενιαίου Κέντρου Συντονισμού Έρευνας και Διάσωσης (Ε.Κ.Σ.Ε.Δ.) Λ.Σ.-ΕΛ.ΑΚΤ., ξεκίνησαν έρευνες από δύο Περιπολικά σκάφη Λ.Σ.-ΕΛ.ΑΚΤ.</w:t>
      </w:r>
      <w:r w:rsidRPr="00813B56">
        <w:rPr>
          <w:rFonts w:hAnsi="Cambria" w:cs="Segoe UI"/>
          <w:color w:val="222222"/>
          <w:sz w:val="24"/>
          <w:szCs w:val="24"/>
          <w:shd w:val="clear" w:color="auto" w:fill="FFFFFF"/>
        </w:rPr>
        <w:t>,</w:t>
      </w:r>
      <w:r w:rsidR="00E36787" w:rsidRPr="00E36787"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 αλιευτικό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«ΑΓΙΟΣ ΝΙΚΟΛΑΟΣ» Ν.Κ. 145, δύο ιδιώτες δύτες, ένα Περιπολικό όχημα από ξηράς, μέλη του διασωστικού σώματος Κορινθίων «ΠΗΓΑΣΟΣ», μέλη του Συλλόγου Εθελοντών Πυροπροστασίας Δασών Λουτρακίου-Περαχώρας με χρήση μη επανδρωμένου αεροσκάφους (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drone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), ένα Ελικόπτε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ρο της Πολεμικής Αεροπορίας, ενώ αφίχθη και κλιμάκιο της Μονάδας Υποβρυχίων Αποστολών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του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Λ.Σ.-ΕΛ.ΑΚΤ., με αρνητικά μέχρι στιγμής αποτελέσματα. Οι έρευνες συνεχίζονται, ενώ τυχόν εξελίξεις θα γνωστοποιηθούν με νεότερο δελτίο τύπου. Προανάκριση διενεργείται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 Λιμεναρχείο Κορίνθου.</w:t>
      </w:r>
    </w:p>
    <w:p w:rsidR="00512119" w:rsidRDefault="00512119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12119" w:rsidRDefault="00DA2ABE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512119" w:rsidRDefault="00DA2ABE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πρωινές ώρες σήμερα, το επιβατηγό-οχηματαγωγό-ταχύπλοο-καταμαράν (Ε/Γ-Ο/Γ-Τ/Χ-Κ/Μ) «ΔΩΔΕΚΑΝΗΣΟΣ ΕΞΠΡΕΣ» Ν.Ρ. 38</w:t>
      </w:r>
      <w:r w:rsidR="00E36787" w:rsidRPr="00E367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επρόκειτο να αποπλεύσει από το λιμάνι της Λέρου για εκτέλεση εγκεκριμένου δρομολογίου προς Κω-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Σύμη-Κάλυμνο-Σύμη-Κω-Λέρο-Σύμη-Κάλυμνο. Κατά τον έλεγχο από στελέχη της Λιμενικής Αρχής, διαπιστώθηκε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ότι </w:t>
      </w:r>
      <w:r w:rsidR="00E367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δεν είχε προβλεφθεί η χρησιμοποίηση διπλού ή εναλλακτικού πληρώματος παρόλο που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 εν λόγω πλους, συνολικής διάρκειας 13 ωρών και 30 λεπτών, υπερβαίνει τον μέγιστο χρόνο επιτρεπόμενης ημερήσιας απασχ</w:t>
      </w:r>
      <w:r w:rsidR="00E367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όλησης του πληρώματος.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Κατόπιν των ανωτέρω, η Λιμενική Αρχή της Λέρου προέβη σε αναστολή απόπλου του εν λόγω πλοίου.</w:t>
      </w:r>
    </w:p>
    <w:p w:rsidR="00512119" w:rsidRDefault="00DA2ABE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το Λιμεναρχείο Λέρου πρόκειται να κινηθεί η διαδικασία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επιβολής των προβλεπόμενων διοικητικών κυρώσεων, ενώ το πλοίο έλαβε άδεια για έναν μεμονωμένο πλου, κενό επιβατών και φορτίου για λιμένα Ρόδου.</w:t>
      </w:r>
    </w:p>
    <w:p w:rsidR="00512119" w:rsidRDefault="00512119">
      <w:pPr>
        <w:spacing w:after="0" w:line="240" w:lineRule="auto"/>
        <w:rPr>
          <w:rFonts w:ascii="Cambria" w:eastAsia="Arial Unicode MS" w:hAnsi="Cambria" w:cs="Segoe UI"/>
          <w:bCs/>
          <w:color w:val="222222"/>
          <w:sz w:val="24"/>
          <w:szCs w:val="24"/>
          <w:shd w:val="clear" w:color="auto" w:fill="FFFFFF"/>
        </w:rPr>
      </w:pPr>
    </w:p>
    <w:p w:rsidR="00512119" w:rsidRDefault="00DA2ABE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512119" w:rsidRDefault="00DA2ABE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απογευματινές ώρες χθες, ενημερώθηκε η Λιμενική Αρχή της Αγίας Γαλήνης από το Ενιαίο Κέντρο Συντονισμ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ού Έρευνας και Διάσωσης (Ε.Κ.Σ.Ε.Δ.) του Αρχηγείου Λ.Σ.-ΕΛ.ΑΚΤ. για παροχή συνδρομής σε μια λέμβο με αλλοδαπούς επιβαίνοντες</w:t>
      </w:r>
      <w:r w:rsidR="00E36787" w:rsidRPr="00E367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σε δυσχερή θέση, στη θαλάσσια περιοχή 30 ν.μ. νότια της Αγίας Γαλήνης. Οι 43 αλλοδαποί (37 άντρες 5 γυναίκες και 1 ανήλικος) εντοπίσ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τηκαν και περισυλλέχθηκαν από ένα Ναυαγοσωστικό (Ν/Γ) σκάφος Λ.Σ.-ΕΛ.ΑΚΤ. και μεταφέρθηκαν στο λιμάνι της Αγίας Γαλήνης. Στη συνέχεια, οι διασωθέντες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>μεταφέρθηκαν σε χώρο φιλοξενίας του Ρεθύμνου, συνοδεία στελεχών της Λιμενικής Αρχής της Αγίας Γαλήνης.</w:t>
      </w:r>
    </w:p>
    <w:p w:rsidR="00512119" w:rsidRDefault="00512119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12119" w:rsidRDefault="00DA2ABE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</w:t>
      </w: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</w:t>
      </w:r>
    </w:p>
    <w:p w:rsidR="00512119" w:rsidRDefault="00DA2ABE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πρώτες πρωινές ώρες σήμερα</w:t>
      </w:r>
      <w:r w:rsidR="00E36787" w:rsidRPr="00E367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στελέχη του Κεντρικού Λιμεναρχείου Ηγουμενίτσας προέβησαν στη σύλληψη δύο αλλοδαπών (υπηκόων Ιράν) ηλικίας 23 και 25 ετών. Συγκεκριμένα, σε έλεγχο που διενεργήθηκε από στελέχη του Γραφείου Ασφάλειας του Κεντρικού Λιμεναρχ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είου Ηγουμενίτσας, εντός του λιμένα εξωτερικού Ηγουμενίτσας, οι ανωτέρω κατείχαν και επέδειξαν πλαστά ταξιδιωτικά έγγραφα, με σκοπό την παράνομη έξοδό τους στο εξωτερικό.</w:t>
      </w:r>
    </w:p>
    <w:p w:rsidR="00512119" w:rsidRDefault="00DA2ABE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τη Λιμενική Αρχή Ηγουμενίτσας που διενεργεί την προανάκριση, κατασχέθηκαν τα πλασ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τά έγγραφα.</w:t>
      </w:r>
    </w:p>
    <w:sectPr w:rsidR="00512119" w:rsidSect="00512119">
      <w:footerReference w:type="default" r:id="rId9"/>
      <w:pgSz w:w="11906" w:h="16838"/>
      <w:pgMar w:top="614" w:right="1646" w:bottom="1493" w:left="156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2ABE" w:rsidRDefault="00DA2ABE" w:rsidP="00512119">
      <w:pPr>
        <w:spacing w:after="0" w:line="240" w:lineRule="auto"/>
      </w:pPr>
      <w:r>
        <w:separator/>
      </w:r>
    </w:p>
  </w:endnote>
  <w:endnote w:type="continuationSeparator" w:id="1">
    <w:p w:rsidR="00DA2ABE" w:rsidRDefault="00DA2ABE" w:rsidP="00512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119" w:rsidRDefault="00DA2ABE">
    <w:pPr>
      <w:pStyle w:val="a5"/>
      <w:spacing w:line="100" w:lineRule="atLeast"/>
      <w:jc w:val="center"/>
      <w:rPr>
        <w:shd w:val="clear" w:color="auto" w:fill="FFFFFF"/>
      </w:rPr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mme@yna.gov.gr</w:t>
      </w:r>
    </w:hyperlink>
  </w:p>
  <w:p w:rsidR="00512119" w:rsidRDefault="00DA2ABE">
    <w:pPr>
      <w:pStyle w:val="a5"/>
      <w:spacing w:line="100" w:lineRule="atLeast"/>
      <w:jc w:val="center"/>
      <w:rPr>
        <w:lang w:val="en-US"/>
      </w:rPr>
    </w:pPr>
    <w:r>
      <w:rPr>
        <w:shd w:val="clear" w:color="auto" w:fill="FFFFFF"/>
      </w:rPr>
      <w:t>1107946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2ABE" w:rsidRDefault="00DA2ABE" w:rsidP="00512119">
      <w:pPr>
        <w:spacing w:after="0" w:line="240" w:lineRule="auto"/>
      </w:pPr>
      <w:r>
        <w:separator/>
      </w:r>
    </w:p>
  </w:footnote>
  <w:footnote w:type="continuationSeparator" w:id="1">
    <w:p w:rsidR="00DA2ABE" w:rsidRDefault="00DA2ABE" w:rsidP="005121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abstractNum w:abstractNumId="1">
    <w:nsid w:val="00000001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10368" w:hanging="432"/>
      </w:pPr>
      <w:rPr>
        <w:rFonts w:ascii="Wingdings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10224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08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9936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9792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9648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9504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936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9216" w:hanging="1584"/>
      </w:pPr>
    </w:lvl>
  </w:abstractNum>
  <w:abstractNum w:abstractNumId="2">
    <w:nsid w:val="00000002"/>
    <w:multiLevelType w:val="hybridMultilevel"/>
    <w:tmpl w:val="541E9C38"/>
    <w:lvl w:ilvl="0" w:tplc="040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6DC4854A"/>
    <w:lvl w:ilvl="0" w:tplc="60062C64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F2740272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A63CEFF2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8D64B752"/>
    <w:lvl w:ilvl="0" w:tplc="4A94A5E4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 w:val="0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0000007"/>
    <w:multiLevelType w:val="hybridMultilevel"/>
    <w:tmpl w:val="12E08C98"/>
    <w:lvl w:ilvl="0" w:tplc="5C0251A8">
      <w:start w:val="3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796" w:hanging="360"/>
      </w:pPr>
    </w:lvl>
    <w:lvl w:ilvl="2" w:tplc="0408001B" w:tentative="1">
      <w:start w:val="1"/>
      <w:numFmt w:val="lowerRoman"/>
      <w:lvlText w:val="%3."/>
      <w:lvlJc w:val="right"/>
      <w:pPr>
        <w:ind w:left="1516" w:hanging="180"/>
      </w:pPr>
    </w:lvl>
    <w:lvl w:ilvl="3" w:tplc="0408000F" w:tentative="1">
      <w:start w:val="1"/>
      <w:numFmt w:val="decimal"/>
      <w:lvlText w:val="%4."/>
      <w:lvlJc w:val="left"/>
      <w:pPr>
        <w:ind w:left="2236" w:hanging="360"/>
      </w:pPr>
    </w:lvl>
    <w:lvl w:ilvl="4" w:tplc="04080019" w:tentative="1">
      <w:start w:val="1"/>
      <w:numFmt w:val="lowerLetter"/>
      <w:lvlText w:val="%5."/>
      <w:lvlJc w:val="left"/>
      <w:pPr>
        <w:ind w:left="2956" w:hanging="360"/>
      </w:pPr>
    </w:lvl>
    <w:lvl w:ilvl="5" w:tplc="0408001B" w:tentative="1">
      <w:start w:val="1"/>
      <w:numFmt w:val="lowerRoman"/>
      <w:lvlText w:val="%6."/>
      <w:lvlJc w:val="right"/>
      <w:pPr>
        <w:ind w:left="3676" w:hanging="180"/>
      </w:pPr>
    </w:lvl>
    <w:lvl w:ilvl="6" w:tplc="0408000F" w:tentative="1">
      <w:start w:val="1"/>
      <w:numFmt w:val="decimal"/>
      <w:lvlText w:val="%7."/>
      <w:lvlJc w:val="left"/>
      <w:pPr>
        <w:ind w:left="4396" w:hanging="360"/>
      </w:pPr>
    </w:lvl>
    <w:lvl w:ilvl="7" w:tplc="04080019" w:tentative="1">
      <w:start w:val="1"/>
      <w:numFmt w:val="lowerLetter"/>
      <w:lvlText w:val="%8."/>
      <w:lvlJc w:val="left"/>
      <w:pPr>
        <w:ind w:left="5116" w:hanging="360"/>
      </w:pPr>
    </w:lvl>
    <w:lvl w:ilvl="8" w:tplc="0408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6"/>
  </w:num>
  <w:num w:numId="8">
    <w:abstractNumId w:val="2"/>
  </w:num>
  <w:num w:numId="9">
    <w:abstractNumId w:val="7"/>
  </w:num>
  <w:num w:numId="10">
    <w:abstractNumId w:val="4"/>
  </w:num>
  <w:num w:numId="11">
    <w:abstractNumId w:val="3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12119"/>
    <w:rsid w:val="00512119"/>
    <w:rsid w:val="00813B56"/>
    <w:rsid w:val="00DA2ABE"/>
    <w:rsid w:val="00E367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119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512119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512119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12119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512119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512119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512119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512119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512119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512119"/>
    <w:rPr>
      <w:rFonts w:ascii="Times New Roman" w:eastAsia="Times New Roman" w:hAnsi="Times New Roman" w:cs="Times New Roman"/>
    </w:rPr>
  </w:style>
  <w:style w:type="character" w:styleId="-">
    <w:name w:val="Hyperlink"/>
    <w:rsid w:val="00512119"/>
    <w:rPr>
      <w:rFonts w:ascii="Times New Roman" w:eastAsia="Times New Roman" w:hAnsi="Times New Roman" w:cs="Times New Roman"/>
      <w:color w:val="0000FF"/>
      <w:sz w:val="21"/>
      <w:u w:val="single"/>
    </w:rPr>
  </w:style>
  <w:style w:type="paragraph" w:styleId="a1">
    <w:name w:val="Body Text"/>
    <w:basedOn w:val="a"/>
    <w:rsid w:val="00512119"/>
    <w:pPr>
      <w:spacing w:after="120"/>
    </w:pPr>
    <w:rPr>
      <w:rFonts w:ascii="Times New Roman" w:eastAsia="Times New Roman" w:hAnsi="Times New Roman" w:cs="Times New Roman"/>
    </w:rPr>
  </w:style>
  <w:style w:type="character" w:customStyle="1" w:styleId="4Char">
    <w:name w:val="Επικεφαλίδα 4 Char"/>
    <w:link w:val="4"/>
    <w:rsid w:val="00512119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customStyle="1" w:styleId="a0">
    <w:name w:val="Επικεφαλίδα"/>
    <w:basedOn w:val="a"/>
    <w:next w:val="a1"/>
    <w:rsid w:val="0051211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header"/>
    <w:basedOn w:val="a"/>
    <w:rsid w:val="00512119"/>
    <w:rPr>
      <w:rFonts w:ascii="Times New Roman" w:eastAsia="Times New Roman" w:hAnsi="Times New Roman" w:cs="Times New Roman"/>
    </w:rPr>
  </w:style>
  <w:style w:type="character" w:styleId="a7">
    <w:name w:val="Strong"/>
    <w:uiPriority w:val="22"/>
    <w:qFormat/>
    <w:rsid w:val="00512119"/>
    <w:rPr>
      <w:rFonts w:ascii="Times New Roman" w:eastAsia="Times New Roman" w:hAnsi="Times New Roman" w:cs="Times New Roman"/>
      <w:b/>
      <w:bCs/>
    </w:rPr>
  </w:style>
  <w:style w:type="character" w:customStyle="1" w:styleId="WW8Num1z0">
    <w:name w:val="WW8Num1z0"/>
    <w:rsid w:val="00512119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512119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512119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512119"/>
    <w:rPr>
      <w:rFonts w:ascii="Symbol" w:eastAsia="Times New Roman" w:hAnsi="Symbol" w:cs="Symbol" w:hint="default"/>
    </w:rPr>
  </w:style>
  <w:style w:type="character" w:customStyle="1" w:styleId="WW8Num1z4">
    <w:name w:val="WW8Num1z4"/>
    <w:rsid w:val="00512119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512119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512119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512119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512119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512119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512119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512119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512119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512119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512119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512119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512119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512119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512119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512119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512119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512119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512119"/>
    <w:rPr>
      <w:rFonts w:ascii="Symbol" w:eastAsia="Times New Roman" w:hAnsi="Symbol" w:cs="Symbol" w:hint="default"/>
    </w:rPr>
  </w:style>
  <w:style w:type="character" w:customStyle="1" w:styleId="WW8Num3z4">
    <w:name w:val="WW8Num3z4"/>
    <w:rsid w:val="00512119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512119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512119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512119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512119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512119"/>
    <w:rPr>
      <w:rFonts w:ascii="Symbol" w:eastAsia="Times New Roman" w:hAnsi="Symbol" w:cs="OpenSymbol"/>
      <w:caps w:val="0"/>
      <w:smallCaps w:val="0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512119"/>
    <w:rPr>
      <w:rFonts w:ascii="OpenSymbol" w:eastAsia="Times New Roman" w:hAnsi="OpenSymbol" w:cs="OpenSymbol"/>
    </w:rPr>
  </w:style>
  <w:style w:type="character" w:customStyle="1" w:styleId="WW8Num4z2">
    <w:name w:val="WW8Num4z2"/>
    <w:rsid w:val="00512119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512119"/>
    <w:rPr>
      <w:rFonts w:ascii="Symbol" w:eastAsia="Times New Roman" w:hAnsi="Symbol" w:cs="Symbol" w:hint="default"/>
    </w:rPr>
  </w:style>
  <w:style w:type="character" w:customStyle="1" w:styleId="WW8Num4z4">
    <w:name w:val="WW8Num4z4"/>
    <w:rsid w:val="00512119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512119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512119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512119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512119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512119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512119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512119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512119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512119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512119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512119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512119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512119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512119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512119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512119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512119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512119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512119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512119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512119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512119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512119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512119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51211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8">
    <w:name w:val="Κουκίδες"/>
    <w:rsid w:val="00512119"/>
    <w:rPr>
      <w:rFonts w:ascii="OpenSymbol" w:eastAsia="OpenSymbol" w:hAnsi="OpenSymbol" w:cs="OpenSymbol"/>
    </w:rPr>
  </w:style>
  <w:style w:type="character" w:styleId="a9">
    <w:name w:val="Emphasis"/>
    <w:qFormat/>
    <w:rsid w:val="00512119"/>
    <w:rPr>
      <w:rFonts w:ascii="Times New Roman" w:eastAsia="Times New Roman" w:hAnsi="Times New Roman" w:cs="Times New Roman"/>
      <w:i/>
      <w:iCs/>
    </w:rPr>
  </w:style>
  <w:style w:type="character" w:customStyle="1" w:styleId="aa">
    <w:name w:val="Σύμβολο υποσημείωσης"/>
    <w:rsid w:val="00512119"/>
    <w:rPr>
      <w:rFonts w:ascii="Times New Roman" w:eastAsia="Times New Roman" w:hAnsi="Times New Roman" w:cs="Times New Roman"/>
    </w:rPr>
  </w:style>
  <w:style w:type="character" w:customStyle="1" w:styleId="ab">
    <w:name w:val="Σύμβολα σημείωσης τέλους"/>
    <w:rsid w:val="00512119"/>
    <w:rPr>
      <w:rFonts w:ascii="Times New Roman" w:eastAsia="Times New Roman" w:hAnsi="Times New Roman" w:cs="Times New Roman"/>
    </w:rPr>
  </w:style>
  <w:style w:type="character" w:styleId="-0">
    <w:name w:val="FollowedHyperlink"/>
    <w:rsid w:val="00512119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c">
    <w:name w:val="Χαρακτήρες αρίθμησης"/>
    <w:rsid w:val="00512119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512119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512119"/>
    <w:rPr>
      <w:rFonts w:ascii="Times New Roman" w:eastAsia="Times New Roman" w:hAnsi="Times New Roman" w:cs="Times New Roman"/>
    </w:rPr>
  </w:style>
  <w:style w:type="paragraph" w:styleId="ad">
    <w:name w:val="List"/>
    <w:basedOn w:val="a1"/>
    <w:rsid w:val="00512119"/>
    <w:rPr>
      <w:rFonts w:cs="Mangal"/>
    </w:rPr>
  </w:style>
  <w:style w:type="paragraph" w:customStyle="1" w:styleId="120">
    <w:name w:val="Λεζάντα12"/>
    <w:basedOn w:val="a"/>
    <w:rsid w:val="00512119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e">
    <w:name w:val="Ευρετήριο"/>
    <w:basedOn w:val="a"/>
    <w:rsid w:val="00512119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512119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512119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512119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512119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512119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512119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512119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512119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512119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512119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512119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f">
    <w:name w:val="Balloon Text"/>
    <w:basedOn w:val="a"/>
    <w:rsid w:val="0051211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Web">
    <w:name w:val="Normal (Web)"/>
    <w:basedOn w:val="a"/>
    <w:uiPriority w:val="99"/>
    <w:rsid w:val="0051211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0">
    <w:name w:val="Σώμα κείμενου 21"/>
    <w:basedOn w:val="a"/>
    <w:rsid w:val="0051211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5121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5121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5121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512119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5121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512119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512119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512119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512119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512119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512119"/>
  </w:style>
  <w:style w:type="paragraph" w:customStyle="1" w:styleId="Web1">
    <w:name w:val="Κανονικό (Web)1"/>
    <w:basedOn w:val="a"/>
    <w:rsid w:val="0051211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512119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512119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512119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512119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512119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512119"/>
    <w:pPr>
      <w:ind w:left="720"/>
    </w:pPr>
    <w:rPr>
      <w:rFonts w:ascii="Times New Roman" w:eastAsia="Times New Roman" w:hAnsi="Times New Roman" w:cs="Times New Roman"/>
    </w:rPr>
  </w:style>
  <w:style w:type="paragraph" w:styleId="af7">
    <w:name w:val="No Spacing"/>
    <w:qFormat/>
    <w:rsid w:val="00512119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512119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51211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NULL"/><Relationship Id="rId3" Type="http://schemas.openxmlformats.org/officeDocument/2006/relationships/settings" Target="settings.xml"/><Relationship Id="rId7" Type="http://schemas.openxmlformats.org/officeDocument/2006/relationships/image" Target="NUL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493</Words>
  <Characters>2667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3</cp:revision>
  <cp:lastPrinted>2023-12-27T05:26:00Z</cp:lastPrinted>
  <dcterms:created xsi:type="dcterms:W3CDTF">2026-11-07T07:32:00Z</dcterms:created>
  <dcterms:modified xsi:type="dcterms:W3CDTF">2026-11-07T07:38:00Z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3b036aff5ef941419e28535d25fa004d_23</vt:lpwstr>
  </property>
</Properties>
</file>